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B388" w14:textId="77777777" w:rsidR="00C45D3D" w:rsidRPr="00A95712" w:rsidRDefault="00C45D3D" w:rsidP="1852D591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5D3DB389" w14:textId="342B1AA5" w:rsidR="00063936" w:rsidRPr="0007218C" w:rsidRDefault="00063936" w:rsidP="1852D591">
      <w:p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4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Test—</w:t>
      </w:r>
      <w:r w:rsidRPr="0007218C">
        <w:rPr>
          <w:rFonts w:ascii="Arial" w:eastAsia="Times New Roman" w:hAnsi="Arial" w:cs="Arial"/>
          <w:b/>
          <w:sz w:val="24"/>
          <w:szCs w:val="24"/>
        </w:rPr>
        <w:t xml:space="preserve"> “</w:t>
      </w:r>
      <w:r w:rsidRPr="00063936">
        <w:rPr>
          <w:rFonts w:ascii="Arial" w:eastAsia="Times New Roman" w:hAnsi="Arial" w:cs="Arial"/>
          <w:b/>
          <w:sz w:val="24"/>
          <w:szCs w:val="24"/>
        </w:rPr>
        <w:t xml:space="preserve">UBO Compliance Program </w:t>
      </w:r>
      <w:r w:rsidR="006743E8">
        <w:rPr>
          <w:rFonts w:ascii="Arial" w:eastAsia="Times New Roman" w:hAnsi="Arial" w:cs="Arial"/>
          <w:b/>
          <w:sz w:val="24"/>
          <w:szCs w:val="24"/>
        </w:rPr>
        <w:t>and Manual Updates</w:t>
      </w:r>
      <w:r w:rsidRPr="0007218C">
        <w:rPr>
          <w:rFonts w:ascii="Arial" w:hAnsi="Arial" w:cs="Arial"/>
          <w:b/>
          <w:sz w:val="24"/>
          <w:szCs w:val="24"/>
        </w:rPr>
        <w:t>”</w:t>
      </w:r>
      <w:r w:rsidRPr="0007218C">
        <w:rPr>
          <w:rFonts w:ascii="Arial" w:hAnsi="Arial" w:cs="Arial"/>
          <w:sz w:val="24"/>
          <w:szCs w:val="24"/>
        </w:rPr>
        <w:t xml:space="preserve"> 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5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14:paraId="5D3DB38A" w14:textId="77777777" w:rsidR="00CA2525" w:rsidRPr="00F66D7F" w:rsidRDefault="00C45D3D" w:rsidP="1852D591">
      <w:pPr>
        <w:spacing w:after="0" w:line="360" w:lineRule="auto"/>
        <w:rPr>
          <w:rFonts w:ascii="Arial" w:hAnsi="Arial" w:cs="Arial"/>
          <w:i/>
        </w:rPr>
      </w:pPr>
      <w:r w:rsidRPr="00F66D7F">
        <w:rPr>
          <w:rFonts w:ascii="Arial" w:hAnsi="Arial" w:cs="Arial"/>
          <w:i/>
        </w:rPr>
        <w:t xml:space="preserve"> </w:t>
      </w:r>
    </w:p>
    <w:p w14:paraId="5D3DB38B" w14:textId="77777777" w:rsidR="008276A3" w:rsidRDefault="00FF78FB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List</w:t>
      </w:r>
      <w:r w:rsidR="1852D591">
        <w:rPr>
          <w:rFonts w:ascii="Arial" w:hAnsi="Arial" w:cs="Arial"/>
        </w:rPr>
        <w:t xml:space="preserve"> three advantages of having a compliance program</w:t>
      </w:r>
      <w:r w:rsidR="00CA2525">
        <w:rPr>
          <w:rFonts w:ascii="Arial" w:hAnsi="Arial" w:cs="Arial"/>
        </w:rPr>
        <w:t>:</w:t>
      </w:r>
    </w:p>
    <w:p w14:paraId="5D3DB38C" w14:textId="2147C6D5" w:rsidR="00CA2525" w:rsidRDefault="00CA2525" w:rsidP="1852D591">
      <w:pPr>
        <w:numPr>
          <w:ilvl w:val="1"/>
          <w:numId w:val="23"/>
        </w:numPr>
        <w:spacing w:before="24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6743E8">
        <w:rPr>
          <w:rFonts w:ascii="Arial" w:hAnsi="Arial" w:cs="Arial"/>
        </w:rPr>
        <w:t>_____________________</w:t>
      </w:r>
    </w:p>
    <w:p w14:paraId="5D3DB38D" w14:textId="67D8EDE5" w:rsidR="00CA2525" w:rsidRDefault="00CA2525" w:rsidP="1852D591">
      <w:pPr>
        <w:numPr>
          <w:ilvl w:val="1"/>
          <w:numId w:val="23"/>
        </w:numPr>
        <w:spacing w:before="24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6743E8">
        <w:rPr>
          <w:rFonts w:ascii="Arial" w:hAnsi="Arial" w:cs="Arial"/>
        </w:rPr>
        <w:t>_____________________</w:t>
      </w:r>
    </w:p>
    <w:p w14:paraId="5D3DB38E" w14:textId="724DEFF4" w:rsidR="00CA2525" w:rsidRPr="00CA2525" w:rsidRDefault="00CA2525" w:rsidP="1852D591">
      <w:pPr>
        <w:numPr>
          <w:ilvl w:val="1"/>
          <w:numId w:val="23"/>
        </w:numPr>
        <w:spacing w:before="24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6743E8">
        <w:rPr>
          <w:rFonts w:ascii="Arial" w:hAnsi="Arial" w:cs="Arial"/>
        </w:rPr>
        <w:t>_____________________</w:t>
      </w:r>
    </w:p>
    <w:p w14:paraId="5D3DB38F" w14:textId="77777777" w:rsidR="008276A3" w:rsidRDefault="00E53AED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 w:rsidRPr="00F66D7F">
        <w:rPr>
          <w:rFonts w:ascii="Arial" w:hAnsi="Arial" w:cs="Arial"/>
          <w:i/>
        </w:rPr>
        <w:t>TRUE/FALSE</w:t>
      </w:r>
      <w:r w:rsidR="00AD1506" w:rsidRPr="00AD1506">
        <w:rPr>
          <w:rFonts w:ascii="Arial" w:hAnsi="Arial" w:cs="Arial"/>
        </w:rPr>
        <w:t xml:space="preserve">: A </w:t>
      </w:r>
      <w:r w:rsidR="00DC5EB3">
        <w:rPr>
          <w:rFonts w:ascii="Arial" w:hAnsi="Arial" w:cs="Arial"/>
        </w:rPr>
        <w:t>c</w:t>
      </w:r>
      <w:r w:rsidR="00AD1506" w:rsidRPr="00AD1506">
        <w:rPr>
          <w:rFonts w:ascii="Arial" w:hAnsi="Arial" w:cs="Arial"/>
        </w:rPr>
        <w:t xml:space="preserve">ompliance </w:t>
      </w:r>
      <w:r w:rsidR="00DC5EB3">
        <w:rPr>
          <w:rFonts w:ascii="Arial" w:hAnsi="Arial" w:cs="Arial"/>
        </w:rPr>
        <w:t>p</w:t>
      </w:r>
      <w:r w:rsidR="00AD1506" w:rsidRPr="00AD1506">
        <w:rPr>
          <w:rFonts w:ascii="Arial" w:hAnsi="Arial" w:cs="Arial"/>
        </w:rPr>
        <w:t xml:space="preserve">rogram helps MTFs develop internal controls </w:t>
      </w:r>
      <w:r w:rsidR="00AD1506">
        <w:rPr>
          <w:rFonts w:ascii="Arial" w:hAnsi="Arial" w:cs="Arial"/>
        </w:rPr>
        <w:t>that p</w:t>
      </w:r>
      <w:r w:rsidR="00AD1506" w:rsidRPr="00AD1506">
        <w:rPr>
          <w:rFonts w:ascii="Arial" w:hAnsi="Arial" w:cs="Arial"/>
        </w:rPr>
        <w:t>romote adherence to federal law</w:t>
      </w:r>
      <w:r w:rsidR="00F66D7F">
        <w:rPr>
          <w:rFonts w:ascii="Arial" w:hAnsi="Arial" w:cs="Arial"/>
        </w:rPr>
        <w:t>s and DOD policies</w:t>
      </w:r>
      <w:r w:rsidR="00AD1506">
        <w:rPr>
          <w:rFonts w:ascii="Arial" w:hAnsi="Arial" w:cs="Arial"/>
        </w:rPr>
        <w:t>.</w:t>
      </w:r>
    </w:p>
    <w:p w14:paraId="5D3DB390" w14:textId="77777777" w:rsidR="00F66D7F" w:rsidRDefault="00F66D7F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DOD </w:t>
      </w:r>
      <w:r w:rsidR="00617C7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ompliance </w:t>
      </w:r>
      <w:r w:rsidR="00617C7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617C77">
        <w:rPr>
          <w:rFonts w:ascii="Arial" w:hAnsi="Arial" w:cs="Arial"/>
        </w:rPr>
        <w:t>r</w:t>
      </w:r>
      <w:r w:rsidR="00611F24">
        <w:rPr>
          <w:rFonts w:ascii="Arial" w:hAnsi="Arial" w:cs="Arial"/>
        </w:rPr>
        <w:t>equirements</w:t>
      </w:r>
      <w:r>
        <w:rPr>
          <w:rFonts w:ascii="Arial" w:hAnsi="Arial" w:cs="Arial"/>
        </w:rPr>
        <w:t xml:space="preserve"> apply to which health care cost recovery program</w:t>
      </w:r>
      <w:r w:rsidR="00611F2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5D3DB391" w14:textId="024F8119" w:rsidR="00F66D7F" w:rsidRDefault="00611F24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Only CONUS Third Party Collection</w:t>
      </w:r>
      <w:r w:rsidR="00F91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66D7F">
        <w:rPr>
          <w:rFonts w:ascii="Arial" w:hAnsi="Arial" w:cs="Arial"/>
        </w:rPr>
        <w:t>TPC</w:t>
      </w:r>
      <w:r>
        <w:rPr>
          <w:rFonts w:ascii="Arial" w:hAnsi="Arial" w:cs="Arial"/>
        </w:rPr>
        <w:t>)</w:t>
      </w:r>
      <w:r w:rsidR="00F66D7F">
        <w:rPr>
          <w:rFonts w:ascii="Arial" w:hAnsi="Arial" w:cs="Arial"/>
        </w:rPr>
        <w:t xml:space="preserve">, </w:t>
      </w:r>
      <w:r w:rsidRPr="00611F24">
        <w:rPr>
          <w:rFonts w:ascii="Arial" w:hAnsi="Arial" w:cs="Arial"/>
        </w:rPr>
        <w:t>Medical Services Account (MSA), and Medical Affirmative Claim (MAC)</w:t>
      </w:r>
    </w:p>
    <w:p w14:paraId="5D3DB392" w14:textId="77777777" w:rsidR="00F91C0F" w:rsidRDefault="00611F24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F91C0F">
        <w:rPr>
          <w:rFonts w:ascii="Arial" w:hAnsi="Arial" w:cs="Arial"/>
        </w:rPr>
        <w:t xml:space="preserve">CONUS and OCONUS TPC, MSA, and MAC </w:t>
      </w:r>
    </w:p>
    <w:p w14:paraId="5D3DB393" w14:textId="77777777" w:rsidR="00F66D7F" w:rsidRPr="00F91C0F" w:rsidRDefault="00F66D7F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F91C0F">
        <w:rPr>
          <w:rFonts w:ascii="Arial" w:hAnsi="Arial" w:cs="Arial"/>
        </w:rPr>
        <w:t>TPC</w:t>
      </w:r>
      <w:r w:rsidR="00611F24" w:rsidRPr="00F91C0F">
        <w:rPr>
          <w:rFonts w:ascii="Arial" w:hAnsi="Arial" w:cs="Arial"/>
        </w:rPr>
        <w:t xml:space="preserve"> </w:t>
      </w:r>
      <w:r w:rsidRPr="00F91C0F">
        <w:rPr>
          <w:rFonts w:ascii="Arial" w:hAnsi="Arial" w:cs="Arial"/>
        </w:rPr>
        <w:t>only</w:t>
      </w:r>
    </w:p>
    <w:p w14:paraId="5D3DB394" w14:textId="77777777" w:rsidR="00F66D7F" w:rsidRDefault="00611F24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MSA only if civilian emergency claims are submitted to Medicare</w:t>
      </w:r>
    </w:p>
    <w:p w14:paraId="5D3DB395" w14:textId="77777777" w:rsidR="00611F24" w:rsidRDefault="00611F24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MAC only if requested by the Recovery Judge Advocate</w:t>
      </w:r>
    </w:p>
    <w:p w14:paraId="5D3DB396" w14:textId="77777777" w:rsidR="00C15BC0" w:rsidRPr="00C15BC0" w:rsidRDefault="00C15BC0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 w:rsidRPr="00C15BC0">
        <w:rPr>
          <w:rFonts w:ascii="Arial" w:hAnsi="Arial" w:cs="Arial"/>
        </w:rPr>
        <w:t>Which of the following is NOT an essential element of an effective</w:t>
      </w:r>
      <w:r w:rsidR="00FF78FB">
        <w:rPr>
          <w:rFonts w:ascii="Arial" w:hAnsi="Arial" w:cs="Arial"/>
        </w:rPr>
        <w:t xml:space="preserve"> C</w:t>
      </w:r>
      <w:r w:rsidRPr="00C15BC0">
        <w:rPr>
          <w:rFonts w:ascii="Arial" w:hAnsi="Arial" w:cs="Arial"/>
        </w:rPr>
        <w:t xml:space="preserve">ompliance </w:t>
      </w:r>
      <w:r w:rsidR="00FF78FB">
        <w:rPr>
          <w:rFonts w:ascii="Arial" w:hAnsi="Arial" w:cs="Arial"/>
        </w:rPr>
        <w:t>P</w:t>
      </w:r>
      <w:r w:rsidRPr="00C15BC0">
        <w:rPr>
          <w:rFonts w:ascii="Arial" w:hAnsi="Arial" w:cs="Arial"/>
        </w:rPr>
        <w:t xml:space="preserve">rogram? </w:t>
      </w:r>
    </w:p>
    <w:p w14:paraId="5D3DB397" w14:textId="77777777" w:rsidR="00C15BC0" w:rsidRPr="00C15BC0" w:rsidRDefault="1852D591" w:rsidP="1852D591">
      <w:pPr>
        <w:numPr>
          <w:ilvl w:val="1"/>
          <w:numId w:val="23"/>
        </w:numPr>
        <w:tabs>
          <w:tab w:val="left" w:pos="1080"/>
        </w:tabs>
        <w:spacing w:before="240" w:line="240" w:lineRule="auto"/>
        <w:ind w:left="1080"/>
        <w:rPr>
          <w:rFonts w:ascii="Arial" w:hAnsi="Arial" w:cs="Arial"/>
        </w:rPr>
      </w:pPr>
      <w:r w:rsidRPr="00C15BC0">
        <w:rPr>
          <w:rFonts w:ascii="Arial" w:hAnsi="Arial" w:cs="Arial"/>
        </w:rPr>
        <w:t>Written Policies and Procedures</w:t>
      </w:r>
    </w:p>
    <w:p w14:paraId="5D3DB398" w14:textId="77777777" w:rsidR="00C15BC0" w:rsidRPr="00C15BC0" w:rsidRDefault="1852D591" w:rsidP="1852D591">
      <w:pPr>
        <w:numPr>
          <w:ilvl w:val="1"/>
          <w:numId w:val="23"/>
        </w:numPr>
        <w:tabs>
          <w:tab w:val="left" w:pos="1080"/>
        </w:tabs>
        <w:spacing w:before="240" w:line="240" w:lineRule="auto"/>
        <w:ind w:left="1080"/>
        <w:rPr>
          <w:rFonts w:ascii="Arial" w:hAnsi="Arial" w:cs="Arial"/>
        </w:rPr>
      </w:pPr>
      <w:r w:rsidRPr="00C15BC0">
        <w:rPr>
          <w:rFonts w:ascii="Arial" w:hAnsi="Arial" w:cs="Arial"/>
        </w:rPr>
        <w:t>Auditing and Monitoring</w:t>
      </w:r>
    </w:p>
    <w:p w14:paraId="5D3DB399" w14:textId="77777777" w:rsidR="00C15BC0" w:rsidRPr="00C15BC0" w:rsidRDefault="00C15BC0" w:rsidP="1852D591">
      <w:pPr>
        <w:numPr>
          <w:ilvl w:val="1"/>
          <w:numId w:val="23"/>
        </w:numPr>
        <w:tabs>
          <w:tab w:val="left" w:pos="1080"/>
        </w:tabs>
        <w:spacing w:before="240" w:line="240" w:lineRule="auto"/>
        <w:ind w:left="1080"/>
        <w:rPr>
          <w:rFonts w:ascii="Arial" w:hAnsi="Arial" w:cs="Arial"/>
        </w:rPr>
      </w:pPr>
      <w:r w:rsidRPr="00C15BC0">
        <w:rPr>
          <w:rFonts w:ascii="Arial" w:hAnsi="Arial" w:cs="Arial"/>
        </w:rPr>
        <w:t xml:space="preserve">Effective Lines of Communication </w:t>
      </w:r>
    </w:p>
    <w:p w14:paraId="5D3DB39A" w14:textId="77777777" w:rsidR="00C15BC0" w:rsidRPr="00AD1506" w:rsidRDefault="001A6D20" w:rsidP="1852D591">
      <w:pPr>
        <w:numPr>
          <w:ilvl w:val="1"/>
          <w:numId w:val="23"/>
        </w:numPr>
        <w:tabs>
          <w:tab w:val="left" w:pos="1080"/>
        </w:tabs>
        <w:spacing w:before="24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Telemedicine and </w:t>
      </w:r>
      <w:r w:rsidR="00C15BC0" w:rsidRPr="00C15BC0">
        <w:rPr>
          <w:rFonts w:ascii="Arial" w:hAnsi="Arial" w:cs="Arial"/>
        </w:rPr>
        <w:t>Conference Calls</w:t>
      </w:r>
    </w:p>
    <w:p w14:paraId="5D3DB39B" w14:textId="77777777" w:rsidR="008276A3" w:rsidRDefault="00CA2525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 w:rsidRPr="00CA2525">
        <w:rPr>
          <w:rFonts w:ascii="Arial" w:hAnsi="Arial" w:cs="Arial"/>
        </w:rPr>
        <w:t xml:space="preserve">How often </w:t>
      </w:r>
      <w:r w:rsidR="00AD1506">
        <w:rPr>
          <w:rFonts w:ascii="Arial" w:hAnsi="Arial" w:cs="Arial"/>
        </w:rPr>
        <w:t xml:space="preserve">must </w:t>
      </w:r>
      <w:r w:rsidR="00177CA8">
        <w:rPr>
          <w:rFonts w:ascii="Arial" w:hAnsi="Arial" w:cs="Arial"/>
        </w:rPr>
        <w:t xml:space="preserve">compliance </w:t>
      </w:r>
      <w:r w:rsidRPr="00CA2525">
        <w:rPr>
          <w:rFonts w:ascii="Arial" w:hAnsi="Arial" w:cs="Arial"/>
        </w:rPr>
        <w:t>audits be performed</w:t>
      </w:r>
      <w:r w:rsidR="003B60F4">
        <w:rPr>
          <w:rFonts w:ascii="Arial" w:hAnsi="Arial" w:cs="Arial"/>
        </w:rPr>
        <w:t xml:space="preserve"> and who should perform these audits?</w:t>
      </w:r>
      <w:r w:rsidRPr="00CA2525">
        <w:rPr>
          <w:rFonts w:ascii="Arial" w:hAnsi="Arial" w:cs="Arial"/>
        </w:rPr>
        <w:t xml:space="preserve"> </w:t>
      </w:r>
      <w:r w:rsidR="00AD1506">
        <w:rPr>
          <w:rFonts w:ascii="Arial" w:hAnsi="Arial" w:cs="Arial"/>
        </w:rPr>
        <w:t>______________________________________</w:t>
      </w:r>
      <w:r w:rsidR="003B60F4">
        <w:rPr>
          <w:rFonts w:ascii="Arial" w:hAnsi="Arial" w:cs="Arial"/>
        </w:rPr>
        <w:t>________________________________________</w:t>
      </w:r>
    </w:p>
    <w:p w14:paraId="5D3DB39C" w14:textId="77777777" w:rsidR="00FF78FB" w:rsidRDefault="00177CA8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Pr="00177CA8">
        <w:rPr>
          <w:rFonts w:ascii="Arial" w:hAnsi="Arial" w:cs="Arial"/>
        </w:rPr>
        <w:t>must correct any errors or deficiencies identified during audit</w:t>
      </w:r>
      <w:r>
        <w:rPr>
          <w:rFonts w:ascii="Arial" w:hAnsi="Arial" w:cs="Arial"/>
        </w:rPr>
        <w:t>? _______________________</w:t>
      </w:r>
      <w:r w:rsidR="00846C8E">
        <w:rPr>
          <w:rFonts w:ascii="Arial" w:hAnsi="Arial" w:cs="Arial"/>
        </w:rPr>
        <w:t>_</w:t>
      </w:r>
    </w:p>
    <w:p w14:paraId="5D3DB39D" w14:textId="77777777" w:rsidR="00617C77" w:rsidRDefault="00846C8E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Where can MTF</w:t>
      </w:r>
      <w:r w:rsidR="00617C77">
        <w:rPr>
          <w:rFonts w:ascii="Arial" w:hAnsi="Arial" w:cs="Arial"/>
        </w:rPr>
        <w:t xml:space="preserve"> personnel find</w:t>
      </w:r>
      <w:r>
        <w:rPr>
          <w:rFonts w:ascii="Arial" w:hAnsi="Arial" w:cs="Arial"/>
        </w:rPr>
        <w:t xml:space="preserve"> </w:t>
      </w:r>
      <w:r w:rsidR="00CA2525" w:rsidRPr="00FF78FB">
        <w:rPr>
          <w:rFonts w:ascii="Arial" w:hAnsi="Arial" w:cs="Arial"/>
        </w:rPr>
        <w:t>audit tool</w:t>
      </w:r>
      <w:r w:rsidR="00617C77">
        <w:rPr>
          <w:rFonts w:ascii="Arial" w:hAnsi="Arial" w:cs="Arial"/>
        </w:rPr>
        <w:t>s (e.g., checklist, worksheets)</w:t>
      </w:r>
      <w:r>
        <w:rPr>
          <w:rFonts w:ascii="Arial" w:hAnsi="Arial" w:cs="Arial"/>
        </w:rPr>
        <w:t xml:space="preserve"> to review</w:t>
      </w:r>
      <w:r w:rsidR="00617C77">
        <w:rPr>
          <w:rFonts w:ascii="Arial" w:hAnsi="Arial" w:cs="Arial"/>
        </w:rPr>
        <w:t xml:space="preserve"> and familiarize themselves with compliance audit requirements? _______________________________________</w:t>
      </w:r>
    </w:p>
    <w:p w14:paraId="5D3DB39E" w14:textId="77777777" w:rsidR="00D80545" w:rsidRDefault="00D80545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Who should receive compliance program training</w:t>
      </w:r>
      <w:r w:rsidR="00F128E8">
        <w:rPr>
          <w:rFonts w:ascii="Arial" w:hAnsi="Arial" w:cs="Arial"/>
        </w:rPr>
        <w:t xml:space="preserve"> and must comply with </w:t>
      </w:r>
      <w:r w:rsidR="00F91C0F">
        <w:rPr>
          <w:rFonts w:ascii="Arial" w:hAnsi="Arial" w:cs="Arial"/>
        </w:rPr>
        <w:t xml:space="preserve">an </w:t>
      </w:r>
      <w:r w:rsidR="00F128E8">
        <w:rPr>
          <w:rFonts w:ascii="Arial" w:hAnsi="Arial" w:cs="Arial"/>
        </w:rPr>
        <w:t>MTF’s compliance program</w:t>
      </w:r>
      <w:r>
        <w:rPr>
          <w:rFonts w:ascii="Arial" w:hAnsi="Arial" w:cs="Arial"/>
        </w:rPr>
        <w:t>?</w:t>
      </w:r>
    </w:p>
    <w:p w14:paraId="5D3DB39F" w14:textId="77777777" w:rsidR="00D80545" w:rsidRDefault="00D80545" w:rsidP="1852D591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Only full time personnel</w:t>
      </w:r>
    </w:p>
    <w:p w14:paraId="5D3DB3A0" w14:textId="77777777" w:rsidR="00D80545" w:rsidRDefault="00D80545" w:rsidP="1852D591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Only personnel who are located at the MTF billing office</w:t>
      </w:r>
    </w:p>
    <w:p w14:paraId="5D3DB3A1" w14:textId="77777777" w:rsidR="00D80545" w:rsidRDefault="00D80545" w:rsidP="1852D591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AC38A7">
        <w:rPr>
          <w:rFonts w:ascii="Arial" w:hAnsi="Arial" w:cs="Arial"/>
        </w:rPr>
        <w:t>government and civilian personnel regardless of billing office location</w:t>
      </w:r>
    </w:p>
    <w:p w14:paraId="5D3DB3A2" w14:textId="77777777" w:rsidR="00D80545" w:rsidRDefault="00D80545" w:rsidP="1852D591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The UBO Compliance </w:t>
      </w:r>
      <w:r w:rsidR="00AC38A7">
        <w:rPr>
          <w:rFonts w:ascii="Arial" w:hAnsi="Arial" w:cs="Arial"/>
        </w:rPr>
        <w:t>Officer</w:t>
      </w:r>
    </w:p>
    <w:p w14:paraId="5D3DB3A3" w14:textId="77777777" w:rsidR="00E53AED" w:rsidRDefault="1852D591" w:rsidP="1852D591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Compliance Committee is responsible for the following</w:t>
      </w:r>
      <w:r w:rsidRPr="1852D591">
        <w:rPr>
          <w:rFonts w:ascii="Arial" w:hAnsi="Arial" w:cs="Arial"/>
        </w:rPr>
        <w:t>:</w:t>
      </w:r>
    </w:p>
    <w:p w14:paraId="5D3DB3A4" w14:textId="77777777" w:rsidR="00E53AED" w:rsidRPr="00E53AED" w:rsidRDefault="1852D591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E53AED">
        <w:rPr>
          <w:rFonts w:ascii="Arial" w:hAnsi="Arial" w:cs="Arial"/>
        </w:rPr>
        <w:t>Advise Compliance Officer and aid in execution of compliance program</w:t>
      </w:r>
    </w:p>
    <w:p w14:paraId="5D3DB3A5" w14:textId="77777777" w:rsidR="00E53AED" w:rsidRDefault="1852D591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E53AED">
        <w:rPr>
          <w:rFonts w:ascii="Arial" w:hAnsi="Arial" w:cs="Arial"/>
        </w:rPr>
        <w:t>Monitor internal program controls</w:t>
      </w:r>
    </w:p>
    <w:p w14:paraId="5D3DB3A6" w14:textId="77777777" w:rsidR="00E53AED" w:rsidRPr="00E53AED" w:rsidRDefault="1852D591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Ensure periodic audits are performed.</w:t>
      </w:r>
    </w:p>
    <w:p w14:paraId="5D3DB3A7" w14:textId="77777777" w:rsidR="00E53AED" w:rsidRPr="00E53AED" w:rsidRDefault="1852D591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E53AED">
        <w:rPr>
          <w:rFonts w:ascii="Arial" w:hAnsi="Arial" w:cs="Arial"/>
        </w:rPr>
        <w:t>Ensures implementation of internal fiscal/administrative controls.</w:t>
      </w:r>
    </w:p>
    <w:p w14:paraId="5D3DB3A8" w14:textId="77777777" w:rsidR="00E53AED" w:rsidRDefault="00E53AED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6D7F">
        <w:rPr>
          <w:rFonts w:ascii="Arial" w:hAnsi="Arial" w:cs="Arial"/>
        </w:rPr>
        <w:t>, B and D</w:t>
      </w:r>
    </w:p>
    <w:p w14:paraId="5D3DB3A9" w14:textId="77777777" w:rsidR="00617C77" w:rsidRDefault="00F66D7F" w:rsidP="1852D591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A, B, C and D</w:t>
      </w:r>
    </w:p>
    <w:p w14:paraId="5D3DB3AF" w14:textId="20CA2FFB" w:rsidR="006815AB" w:rsidRPr="006815AB" w:rsidRDefault="00071FCD" w:rsidP="00A976B0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When published, t</w:t>
      </w:r>
      <w:r w:rsidR="00A976B0">
        <w:rPr>
          <w:rFonts w:ascii="Arial" w:hAnsi="Arial" w:cs="Arial"/>
        </w:rPr>
        <w:t>he D</w:t>
      </w:r>
      <w:r>
        <w:rPr>
          <w:rFonts w:ascii="Arial" w:hAnsi="Arial" w:cs="Arial"/>
        </w:rPr>
        <w:t xml:space="preserve">efense Health Agency </w:t>
      </w:r>
      <w:r w:rsidR="00A976B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niform Business Office </w:t>
      </w:r>
      <w:r w:rsidR="00A976B0">
        <w:rPr>
          <w:rFonts w:ascii="Arial" w:hAnsi="Arial" w:cs="Arial"/>
        </w:rPr>
        <w:t xml:space="preserve">Procedures Manual </w:t>
      </w:r>
      <w:r>
        <w:rPr>
          <w:rFonts w:ascii="Arial" w:hAnsi="Arial" w:cs="Arial"/>
        </w:rPr>
        <w:t xml:space="preserve">(No. 6015.aa) will be </w:t>
      </w:r>
      <w:r w:rsidR="00A976B0">
        <w:rPr>
          <w:rFonts w:ascii="Arial" w:hAnsi="Arial" w:cs="Arial"/>
        </w:rPr>
        <w:t>binding on ______________________</w:t>
      </w:r>
      <w:r>
        <w:rPr>
          <w:rFonts w:ascii="Arial" w:hAnsi="Arial" w:cs="Arial"/>
        </w:rPr>
        <w:t>________________________________</w:t>
      </w:r>
      <w:r w:rsidR="00A976B0">
        <w:rPr>
          <w:rFonts w:ascii="Arial" w:hAnsi="Arial" w:cs="Arial"/>
        </w:rPr>
        <w:t>.</w:t>
      </w:r>
    </w:p>
    <w:sectPr w:rsidR="006815AB" w:rsidRPr="006815AB" w:rsidSect="00C45D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55E0" w14:textId="77777777" w:rsidR="00640DA8" w:rsidRDefault="00640DA8" w:rsidP="00C45D3D">
      <w:pPr>
        <w:spacing w:after="0" w:line="240" w:lineRule="auto"/>
      </w:pPr>
      <w:r>
        <w:separator/>
      </w:r>
    </w:p>
  </w:endnote>
  <w:endnote w:type="continuationSeparator" w:id="0">
    <w:p w14:paraId="3F7C01A3" w14:textId="77777777" w:rsidR="00640DA8" w:rsidRDefault="00640DA8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0204" w14:textId="77777777" w:rsidR="008C4430" w:rsidRDefault="008C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B3B8" w14:textId="77777777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6A01">
      <w:rPr>
        <w:noProof/>
      </w:rPr>
      <w:t>1</w:t>
    </w:r>
    <w:r>
      <w:fldChar w:fldCharType="end"/>
    </w:r>
    <w:r>
      <w:t xml:space="preserve"> of </w:t>
    </w:r>
    <w:fldSimple w:instr=" NUMPAGES  ">
      <w:r w:rsidR="00CB6A01">
        <w:rPr>
          <w:noProof/>
        </w:rPr>
        <w:t>2</w:t>
      </w:r>
    </w:fldSimple>
  </w:p>
  <w:p w14:paraId="5D3DB3B9" w14:textId="77777777" w:rsidR="00D562EA" w:rsidRDefault="00D5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9CF2" w14:textId="77777777" w:rsidR="008C4430" w:rsidRDefault="008C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B3D6" w14:textId="77777777" w:rsidR="00640DA8" w:rsidRDefault="00640DA8" w:rsidP="00C45D3D">
      <w:pPr>
        <w:spacing w:after="0" w:line="240" w:lineRule="auto"/>
      </w:pPr>
      <w:r>
        <w:separator/>
      </w:r>
    </w:p>
  </w:footnote>
  <w:footnote w:type="continuationSeparator" w:id="0">
    <w:p w14:paraId="1FC2299D" w14:textId="77777777" w:rsidR="00640DA8" w:rsidRDefault="00640DA8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74F3" w14:textId="77777777" w:rsidR="008C4430" w:rsidRDefault="008C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B3B4" w14:textId="483D1FA2" w:rsidR="005873C8" w:rsidRPr="002266D2" w:rsidRDefault="00F81D5E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bookmarkStart w:id="0" w:name="_GoBack"/>
    <w:r>
      <w:rPr>
        <w:noProof/>
      </w:rPr>
      <w:drawing>
        <wp:inline distT="0" distB="0" distL="0" distR="0" wp14:anchorId="7DF07EE0" wp14:editId="275386A1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B911C3">
      <w:rPr>
        <w:rFonts w:ascii="Arial" w:eastAsia="Times New Roman" w:hAnsi="Arial" w:cs="Arial"/>
        <w:b/>
        <w:sz w:val="24"/>
        <w:szCs w:val="24"/>
      </w:rPr>
      <w:t xml:space="preserve"> 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A237A4">
      <w:rPr>
        <w:rFonts w:ascii="Arial" w:eastAsia="Times New Roman" w:hAnsi="Arial" w:cs="Arial"/>
        <w:b/>
        <w:sz w:val="24"/>
        <w:szCs w:val="24"/>
      </w:rPr>
      <w:t>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14:paraId="5D3DB3B5" w14:textId="5FB6DC38" w:rsidR="00AC7E31" w:rsidRDefault="00457B31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 xml:space="preserve">UBO Compliance </w:t>
    </w:r>
    <w:r w:rsidR="000948F9">
      <w:rPr>
        <w:rFonts w:ascii="Arial" w:eastAsia="Times New Roman" w:hAnsi="Arial" w:cs="Arial"/>
        <w:i/>
        <w:sz w:val="24"/>
        <w:szCs w:val="24"/>
      </w:rPr>
      <w:t xml:space="preserve">Program </w:t>
    </w:r>
    <w:r w:rsidR="006743E8">
      <w:rPr>
        <w:rFonts w:ascii="Arial" w:eastAsia="Times New Roman" w:hAnsi="Arial" w:cs="Arial"/>
        <w:i/>
        <w:sz w:val="24"/>
        <w:szCs w:val="24"/>
      </w:rPr>
      <w:t>and Manual Updates</w:t>
    </w:r>
  </w:p>
  <w:p w14:paraId="5D3DB3B6" w14:textId="77777777" w:rsidR="00530C47" w:rsidRDefault="00063936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25</w:t>
    </w:r>
    <w:r w:rsidR="00B911C3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and 26</w:t>
    </w:r>
    <w:r w:rsidR="00457B31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October 2016</w:t>
    </w:r>
  </w:p>
  <w:p w14:paraId="5D3DB3B7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0DBD" w14:textId="77777777" w:rsidR="008C4430" w:rsidRDefault="008C4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5F6D2E"/>
    <w:multiLevelType w:val="hybridMultilevel"/>
    <w:tmpl w:val="96DE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C07"/>
    <w:multiLevelType w:val="hybridMultilevel"/>
    <w:tmpl w:val="1DF6C52A"/>
    <w:lvl w:ilvl="0" w:tplc="7770A3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A3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5F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16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5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20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AC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8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1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8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612005"/>
    <w:multiLevelType w:val="hybridMultilevel"/>
    <w:tmpl w:val="16341C3E"/>
    <w:lvl w:ilvl="0" w:tplc="C6F4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8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0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A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E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7379B"/>
    <w:multiLevelType w:val="multilevel"/>
    <w:tmpl w:val="D57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EB0"/>
    <w:multiLevelType w:val="hybridMultilevel"/>
    <w:tmpl w:val="0E9CC1A6"/>
    <w:lvl w:ilvl="0" w:tplc="7502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4A824">
      <w:start w:val="3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2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E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22"/>
  </w:num>
  <w:num w:numId="6">
    <w:abstractNumId w:val="0"/>
  </w:num>
  <w:num w:numId="7">
    <w:abstractNumId w:val="13"/>
  </w:num>
  <w:num w:numId="8">
    <w:abstractNumId w:val="3"/>
  </w:num>
  <w:num w:numId="9">
    <w:abstractNumId w:val="18"/>
  </w:num>
  <w:num w:numId="10">
    <w:abstractNumId w:val="16"/>
  </w:num>
  <w:num w:numId="11">
    <w:abstractNumId w:val="11"/>
  </w:num>
  <w:num w:numId="12">
    <w:abstractNumId w:val="6"/>
  </w:num>
  <w:num w:numId="13">
    <w:abstractNumId w:val="24"/>
  </w:num>
  <w:num w:numId="14">
    <w:abstractNumId w:val="7"/>
  </w:num>
  <w:num w:numId="15">
    <w:abstractNumId w:val="12"/>
  </w:num>
  <w:num w:numId="16">
    <w:abstractNumId w:val="23"/>
  </w:num>
  <w:num w:numId="17">
    <w:abstractNumId w:val="5"/>
  </w:num>
  <w:num w:numId="18">
    <w:abstractNumId w:val="19"/>
  </w:num>
  <w:num w:numId="19">
    <w:abstractNumId w:val="8"/>
  </w:num>
  <w:num w:numId="20">
    <w:abstractNumId w:val="17"/>
  </w:num>
  <w:num w:numId="21">
    <w:abstractNumId w:val="25"/>
  </w:num>
  <w:num w:numId="22">
    <w:abstractNumId w:val="9"/>
  </w:num>
  <w:num w:numId="23">
    <w:abstractNumId w:val="2"/>
  </w:num>
  <w:num w:numId="24">
    <w:abstractNumId w:val="20"/>
  </w:num>
  <w:num w:numId="25">
    <w:abstractNumId w:val="2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47F4"/>
    <w:rsid w:val="000404FB"/>
    <w:rsid w:val="00042E7A"/>
    <w:rsid w:val="00060F0E"/>
    <w:rsid w:val="00061BD5"/>
    <w:rsid w:val="00063936"/>
    <w:rsid w:val="00065523"/>
    <w:rsid w:val="00071FCD"/>
    <w:rsid w:val="00084B44"/>
    <w:rsid w:val="00087407"/>
    <w:rsid w:val="000948F9"/>
    <w:rsid w:val="00142EE5"/>
    <w:rsid w:val="00150BEA"/>
    <w:rsid w:val="00157DD3"/>
    <w:rsid w:val="00177CA8"/>
    <w:rsid w:val="001A6D20"/>
    <w:rsid w:val="001D65E2"/>
    <w:rsid w:val="001F6351"/>
    <w:rsid w:val="00222891"/>
    <w:rsid w:val="002266D2"/>
    <w:rsid w:val="00236139"/>
    <w:rsid w:val="00273B49"/>
    <w:rsid w:val="00282BB3"/>
    <w:rsid w:val="00287E0C"/>
    <w:rsid w:val="002909A9"/>
    <w:rsid w:val="00293C8C"/>
    <w:rsid w:val="00352D4D"/>
    <w:rsid w:val="00371982"/>
    <w:rsid w:val="00381F50"/>
    <w:rsid w:val="00394430"/>
    <w:rsid w:val="003B60F4"/>
    <w:rsid w:val="00457B31"/>
    <w:rsid w:val="00475E19"/>
    <w:rsid w:val="004B1830"/>
    <w:rsid w:val="004C1815"/>
    <w:rsid w:val="004C2689"/>
    <w:rsid w:val="004D659E"/>
    <w:rsid w:val="00530C47"/>
    <w:rsid w:val="00546F6B"/>
    <w:rsid w:val="0055731C"/>
    <w:rsid w:val="005873C8"/>
    <w:rsid w:val="005C1C24"/>
    <w:rsid w:val="005C7C19"/>
    <w:rsid w:val="005D2249"/>
    <w:rsid w:val="005D337F"/>
    <w:rsid w:val="00611F24"/>
    <w:rsid w:val="00617C77"/>
    <w:rsid w:val="00640DA8"/>
    <w:rsid w:val="00651385"/>
    <w:rsid w:val="006743E8"/>
    <w:rsid w:val="006815AB"/>
    <w:rsid w:val="00692EA0"/>
    <w:rsid w:val="00710FCE"/>
    <w:rsid w:val="00716BDF"/>
    <w:rsid w:val="00745243"/>
    <w:rsid w:val="007675D5"/>
    <w:rsid w:val="007964C9"/>
    <w:rsid w:val="007B0676"/>
    <w:rsid w:val="007C397E"/>
    <w:rsid w:val="008031B7"/>
    <w:rsid w:val="00823A7B"/>
    <w:rsid w:val="008276A3"/>
    <w:rsid w:val="00846C8E"/>
    <w:rsid w:val="00864312"/>
    <w:rsid w:val="00885348"/>
    <w:rsid w:val="008B6E27"/>
    <w:rsid w:val="008C4430"/>
    <w:rsid w:val="00910C2C"/>
    <w:rsid w:val="009768A5"/>
    <w:rsid w:val="00986F06"/>
    <w:rsid w:val="009B4904"/>
    <w:rsid w:val="009B7022"/>
    <w:rsid w:val="009D311A"/>
    <w:rsid w:val="00A02BBF"/>
    <w:rsid w:val="00A237A4"/>
    <w:rsid w:val="00A66166"/>
    <w:rsid w:val="00A67398"/>
    <w:rsid w:val="00A95712"/>
    <w:rsid w:val="00A976B0"/>
    <w:rsid w:val="00AA2046"/>
    <w:rsid w:val="00AC38A7"/>
    <w:rsid w:val="00AC6B71"/>
    <w:rsid w:val="00AC7E31"/>
    <w:rsid w:val="00AD1506"/>
    <w:rsid w:val="00AE6E2E"/>
    <w:rsid w:val="00B31037"/>
    <w:rsid w:val="00B34100"/>
    <w:rsid w:val="00B412DC"/>
    <w:rsid w:val="00B911C3"/>
    <w:rsid w:val="00BA18B9"/>
    <w:rsid w:val="00C04591"/>
    <w:rsid w:val="00C15BC0"/>
    <w:rsid w:val="00C45D3D"/>
    <w:rsid w:val="00CA2525"/>
    <w:rsid w:val="00CB6A01"/>
    <w:rsid w:val="00CC293B"/>
    <w:rsid w:val="00CE098A"/>
    <w:rsid w:val="00CE621D"/>
    <w:rsid w:val="00D0214B"/>
    <w:rsid w:val="00D2337C"/>
    <w:rsid w:val="00D562EA"/>
    <w:rsid w:val="00D80545"/>
    <w:rsid w:val="00DC5EB3"/>
    <w:rsid w:val="00E02B0C"/>
    <w:rsid w:val="00E22E63"/>
    <w:rsid w:val="00E27CA0"/>
    <w:rsid w:val="00E53AED"/>
    <w:rsid w:val="00E57A03"/>
    <w:rsid w:val="00EA1379"/>
    <w:rsid w:val="00EC7A9A"/>
    <w:rsid w:val="00EE5ACA"/>
    <w:rsid w:val="00F128E8"/>
    <w:rsid w:val="00F14E00"/>
    <w:rsid w:val="00F377A0"/>
    <w:rsid w:val="00F66D7F"/>
    <w:rsid w:val="00F73ED0"/>
    <w:rsid w:val="00F81D5E"/>
    <w:rsid w:val="00F91C0F"/>
    <w:rsid w:val="00FC6D0D"/>
    <w:rsid w:val="00FF78FB"/>
    <w:rsid w:val="1852D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DB388"/>
  <w15:docId w15:val="{CB8ED2CA-986B-4106-967D-65F08D3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D15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6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6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health.mil/Military-Health-Topics/Business-Support/Uniform-Business-Office/UBO-Learning-Center/Archived-Webina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BO.LearningCenter@altarum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ff5be9-cbf5-46e7-8cd6-8deef78f4d58">WD4D7D34NNFN-37-2358</_dlc_DocId>
    <_dlc_DocIdUrl xmlns="b0ff5be9-cbf5-46e7-8cd6-8deef78f4d58">
      <Url>https://onestop.altarum.org/sites/bas/MHS_PM/UBO/_layouts/DocIdRedir.aspx?ID=WD4D7D34NNFN-37-2358</Url>
      <Description>WD4D7D34NNFN-37-2358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8745-63ED-4141-AEE6-20493D3D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DD1F-289D-4965-BA67-9928DE620E82}">
  <ds:schemaRefs>
    <ds:schemaRef ds:uri="http://schemas.microsoft.com/office/2006/metadata/properties"/>
    <ds:schemaRef ds:uri="http://schemas.microsoft.com/office/infopath/2007/PartnerControls"/>
    <ds:schemaRef ds:uri="b0ff5be9-cbf5-46e7-8cd6-8deef78f4d58"/>
  </ds:schemaRefs>
</ds:datastoreItem>
</file>

<file path=customXml/itemProps3.xml><?xml version="1.0" encoding="utf-8"?>
<ds:datastoreItem xmlns:ds="http://schemas.openxmlformats.org/officeDocument/2006/customXml" ds:itemID="{F84CD57D-35FA-490F-8D19-309441118B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60B5FC-84A8-4DD9-94A1-178F56BFE2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00CBD0-F77C-494E-B4AE-A634F582C0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8A612F-F36F-4215-BFA2-9A5A0DB6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Pearce, Timothy, CTR, DHA</cp:lastModifiedBy>
  <cp:revision>2</cp:revision>
  <cp:lastPrinted>2011-12-07T12:15:00Z</cp:lastPrinted>
  <dcterms:created xsi:type="dcterms:W3CDTF">2017-06-23T15:44:00Z</dcterms:created>
  <dcterms:modified xsi:type="dcterms:W3CDTF">2017-06-23T15:44:00Z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WD4D7D34NNFN-37-2356</vt:lpwstr>
  </property>
  <property fmtid="{D5CDD505-2E9C-101B-9397-08002B2CF9AE}" pid="4" name="_dlc_DocIdItemGuid">
    <vt:lpwstr>c0201301-48c5-43c5-9205-50e287c4ef57</vt:lpwstr>
  </property>
  <property fmtid="{D5CDD505-2E9C-101B-9397-08002B2CF9AE}" pid="5" name="_dlc_DocIdUrl">
    <vt:lpwstr>https://onestop.altarum.org/sites/bas/MHS_PM/UBO/_layouts/DocIdRedir.aspx?ID=WD4D7D34NNFN-37-2356, WD4D7D34NNFN-37-2356</vt:lpwstr>
  </property>
  <property fmtid="{D5CDD505-2E9C-101B-9397-08002B2CF9AE}" pid="6" name="ContentTypeId">
    <vt:lpwstr>0x010100213E327662C1C04E86C4A47784DC9163</vt:lpwstr>
  </property>
</Properties>
</file>