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14B6CB" w14:textId="77777777" w:rsidR="00F8677B" w:rsidRPr="00F8677B" w:rsidRDefault="00F8677B" w:rsidP="004C1815">
      <w:pPr>
        <w:spacing w:after="0" w:line="360" w:lineRule="auto"/>
        <w:rPr>
          <w:rFonts w:ascii="Arial" w:hAnsi="Arial" w:cs="Arial"/>
          <w:b/>
          <w:i/>
          <w:sz w:val="20"/>
          <w:szCs w:val="20"/>
          <w:u w:val="single"/>
        </w:rPr>
      </w:pPr>
      <w:bookmarkStart w:id="0" w:name="_GoBack"/>
      <w:bookmarkEnd w:id="0"/>
    </w:p>
    <w:p w14:paraId="71465B3F" w14:textId="17A3FDAB" w:rsidR="00F538EC" w:rsidRDefault="36820154" w:rsidP="36820154">
      <w:pPr>
        <w:spacing w:after="0" w:line="240" w:lineRule="auto"/>
        <w:jc w:val="both"/>
        <w:rPr>
          <w:rFonts w:ascii="Times New Roman" w:hAnsi="Times New Roman"/>
        </w:rPr>
      </w:pPr>
      <w:r w:rsidRPr="36820154">
        <w:rPr>
          <w:rFonts w:ascii="Times New Roman" w:hAnsi="Times New Roman"/>
          <w:b/>
          <w:bCs/>
          <w:i/>
          <w:iCs/>
          <w:sz w:val="24"/>
          <w:szCs w:val="24"/>
          <w:u w:val="single"/>
        </w:rPr>
        <w:t>POST-TEST INSTRUCTIONS</w:t>
      </w:r>
      <w:r w:rsidRPr="36820154">
        <w:rPr>
          <w:rFonts w:ascii="Times New Roman" w:hAnsi="Times New Roman"/>
          <w:b/>
          <w:bCs/>
          <w:i/>
          <w:iCs/>
          <w:sz w:val="24"/>
          <w:szCs w:val="24"/>
        </w:rPr>
        <w:t>:</w:t>
      </w:r>
      <w:r w:rsidRPr="36820154">
        <w:rPr>
          <w:rFonts w:ascii="Times New Roman" w:hAnsi="Times New Roman"/>
          <w:i/>
          <w:iCs/>
          <w:sz w:val="24"/>
          <w:szCs w:val="24"/>
        </w:rPr>
        <w:t xml:space="preserve"> </w:t>
      </w:r>
      <w:r w:rsidRPr="36820154">
        <w:rPr>
          <w:rFonts w:ascii="Times New Roman" w:hAnsi="Times New Roman"/>
        </w:rPr>
        <w:t xml:space="preserve">View the recorded webinar located at: </w:t>
      </w:r>
      <w:hyperlink r:id="rId13">
        <w:r w:rsidRPr="36820154">
          <w:rPr>
            <w:rStyle w:val="Hyperlink"/>
            <w:rFonts w:ascii="Times New Roman" w:hAnsi="Times New Roman"/>
          </w:rPr>
          <w:t>http://health.mil/Military-Health-Topics/Business-Support/Uniform-Business-Office/The-UBO-Learning-Center/Archived-Webinars</w:t>
        </w:r>
      </w:hyperlink>
      <w:r w:rsidRPr="36820154">
        <w:rPr>
          <w:rFonts w:ascii="Times New Roman" w:hAnsi="Times New Roman"/>
        </w:rPr>
        <w:t xml:space="preserve"> and complete the 10 questions below. </w:t>
      </w:r>
    </w:p>
    <w:p w14:paraId="09CC2DC0" w14:textId="77777777" w:rsidR="00F538EC" w:rsidRDefault="00F538EC" w:rsidP="00F538EC">
      <w:pPr>
        <w:spacing w:after="0" w:line="240" w:lineRule="auto"/>
        <w:jc w:val="both"/>
        <w:rPr>
          <w:rFonts w:ascii="Times New Roman" w:hAnsi="Times New Roman"/>
        </w:rPr>
      </w:pPr>
    </w:p>
    <w:p w14:paraId="0947358F" w14:textId="609FA802" w:rsidR="00F538EC" w:rsidRDefault="36820154" w:rsidP="36820154">
      <w:pPr>
        <w:spacing w:after="0" w:line="240" w:lineRule="auto"/>
        <w:jc w:val="both"/>
        <w:rPr>
          <w:rFonts w:ascii="Times New Roman" w:hAnsi="Times New Roman"/>
        </w:rPr>
      </w:pPr>
      <w:r w:rsidRPr="36820154">
        <w:rPr>
          <w:rFonts w:ascii="Times New Roman" w:hAnsi="Times New Roman"/>
        </w:rPr>
        <w:t xml:space="preserve">Submit your answers via e-mail to </w:t>
      </w:r>
      <w:hyperlink r:id="rId14">
        <w:r w:rsidRPr="36820154">
          <w:rPr>
            <w:rStyle w:val="Hyperlink"/>
            <w:rFonts w:ascii="Times New Roman" w:hAnsi="Times New Roman"/>
          </w:rPr>
          <w:t>UBO.LearningCenter@federaladvisory.com</w:t>
        </w:r>
      </w:hyperlink>
      <w:r w:rsidRPr="36820154">
        <w:rPr>
          <w:rFonts w:ascii="Times New Roman" w:hAnsi="Times New Roman"/>
        </w:rPr>
        <w:t xml:space="preserve"> with “Answers, Post-Test—</w:t>
      </w:r>
      <w:r w:rsidRPr="36820154">
        <w:rPr>
          <w:rFonts w:ascii="Times New Roman" w:eastAsia="Times New Roman" w:hAnsi="Times New Roman"/>
          <w:b/>
          <w:bCs/>
        </w:rPr>
        <w:t xml:space="preserve"> ABACUS – Interface Errors" </w:t>
      </w:r>
      <w:r w:rsidRPr="36820154">
        <w:rPr>
          <w:rFonts w:ascii="Times New Roman" w:hAnsi="Times New Roman"/>
        </w:rPr>
        <w:t xml:space="preserve">in the subject line (a read receipt for your records is recommended). </w:t>
      </w:r>
    </w:p>
    <w:p w14:paraId="6BCC3447" w14:textId="77777777" w:rsidR="00F538EC" w:rsidRDefault="00F538EC" w:rsidP="00F538EC">
      <w:pPr>
        <w:spacing w:after="0" w:line="240" w:lineRule="auto"/>
        <w:jc w:val="both"/>
        <w:rPr>
          <w:rFonts w:ascii="Times New Roman" w:hAnsi="Times New Roman"/>
        </w:rPr>
      </w:pPr>
    </w:p>
    <w:p w14:paraId="5B14B6CC" w14:textId="4E53785F" w:rsidR="005D337F" w:rsidRPr="00F538EC" w:rsidRDefault="36820154" w:rsidP="36820154">
      <w:pPr>
        <w:spacing w:after="0" w:line="240" w:lineRule="auto"/>
        <w:jc w:val="both"/>
        <w:rPr>
          <w:rFonts w:ascii="Times New Roman" w:hAnsi="Times New Roman"/>
        </w:rPr>
      </w:pPr>
      <w:r w:rsidRPr="36820154">
        <w:rPr>
          <w:rFonts w:ascii="Times New Roman" w:hAnsi="Times New Roman"/>
        </w:rPr>
        <w:t>Results may take up to five business days. If you have any questions, please submit them via e-mail to UBO.LearningCenter@federaladvisory.com.</w:t>
      </w:r>
      <w:r w:rsidRPr="36820154">
        <w:rPr>
          <w:rFonts w:ascii="Times New Roman" w:hAnsi="Times New Roman"/>
          <w:sz w:val="24"/>
          <w:szCs w:val="24"/>
        </w:rPr>
        <w:t xml:space="preserve"> </w:t>
      </w:r>
      <w:r w:rsidRPr="36820154">
        <w:rPr>
          <w:rFonts w:ascii="Times New Roman" w:hAnsi="Times New Roman"/>
          <w:b/>
          <w:bCs/>
        </w:rPr>
        <w:t>NOTE:</w:t>
      </w:r>
      <w:r w:rsidRPr="36820154">
        <w:rPr>
          <w:rFonts w:ascii="Times New Roman" w:hAnsi="Times New Roman"/>
        </w:rPr>
        <w:t xml:space="preserve"> You must have at least 70% of the questions answered correctly, in order to receive a Certificate of Approval with Index Number (via e-mail). Individuals receiving a score of 69% or lower will be notified via e-mail and may resubmit the Post-Test, after reviewing the webinar, for processing. </w:t>
      </w:r>
    </w:p>
    <w:p w14:paraId="5B14B6CD" w14:textId="77777777" w:rsidR="00BA7D44" w:rsidRPr="00F538EC" w:rsidRDefault="00BA7D44" w:rsidP="00F538EC">
      <w:pPr>
        <w:spacing w:after="0" w:line="240" w:lineRule="auto"/>
        <w:jc w:val="both"/>
        <w:rPr>
          <w:rFonts w:ascii="Times New Roman" w:hAnsi="Times New Roman"/>
        </w:rPr>
      </w:pPr>
    </w:p>
    <w:p w14:paraId="0805CB8B" w14:textId="76E33983" w:rsidR="00C81479" w:rsidRDefault="00C81479" w:rsidP="36820154">
      <w:pPr>
        <w:numPr>
          <w:ilvl w:val="0"/>
          <w:numId w:val="22"/>
        </w:numPr>
        <w:spacing w:after="0" w:line="240" w:lineRule="auto"/>
        <w:ind w:left="0"/>
        <w:jc w:val="both"/>
        <w:rPr>
          <w:rFonts w:ascii="Times New Roman" w:hAnsi="Times New Roman"/>
          <w:sz w:val="24"/>
          <w:szCs w:val="24"/>
        </w:rPr>
      </w:pPr>
      <w:r w:rsidRPr="36820154">
        <w:rPr>
          <w:rFonts w:ascii="Times New Roman" w:hAnsi="Times New Roman"/>
          <w:sz w:val="24"/>
          <w:szCs w:val="24"/>
        </w:rPr>
        <w:t>For</w:t>
      </w:r>
      <w:r>
        <w:rPr>
          <w:rFonts w:ascii="Times New Roman" w:hAnsi="Times New Roman"/>
          <w:sz w:val="24"/>
          <w:szCs w:val="24"/>
        </w:rPr>
        <w:t xml:space="preserve"> all l</w:t>
      </w:r>
      <w:r w:rsidRPr="36820154">
        <w:rPr>
          <w:rFonts w:ascii="Times New Roman" w:hAnsi="Times New Roman"/>
          <w:sz w:val="24"/>
          <w:szCs w:val="24"/>
        </w:rPr>
        <w:t>ines</w:t>
      </w:r>
      <w:r>
        <w:rPr>
          <w:rFonts w:ascii="Times New Roman" w:hAnsi="Times New Roman"/>
          <w:sz w:val="24"/>
          <w:szCs w:val="24"/>
        </w:rPr>
        <w:t xml:space="preserve"> </w:t>
      </w:r>
      <w:r w:rsidRPr="36820154">
        <w:rPr>
          <w:rFonts w:ascii="Times New Roman" w:hAnsi="Times New Roman"/>
          <w:sz w:val="24"/>
          <w:szCs w:val="24"/>
        </w:rPr>
        <w:t>of</w:t>
      </w:r>
      <w:r>
        <w:rPr>
          <w:rFonts w:ascii="Times New Roman" w:hAnsi="Times New Roman"/>
          <w:sz w:val="24"/>
          <w:szCs w:val="24"/>
        </w:rPr>
        <w:t xml:space="preserve"> </w:t>
      </w:r>
      <w:r w:rsidRPr="36820154">
        <w:rPr>
          <w:rFonts w:ascii="Times New Roman" w:hAnsi="Times New Roman"/>
          <w:sz w:val="24"/>
          <w:szCs w:val="24"/>
        </w:rPr>
        <w:t>business,</w:t>
      </w:r>
      <w:r>
        <w:rPr>
          <w:rFonts w:ascii="Times New Roman" w:hAnsi="Times New Roman"/>
          <w:sz w:val="24"/>
          <w:szCs w:val="24"/>
        </w:rPr>
        <w:t xml:space="preserve"> </w:t>
      </w:r>
      <w:r w:rsidRPr="36820154">
        <w:rPr>
          <w:rFonts w:ascii="Times New Roman" w:hAnsi="Times New Roman"/>
          <w:sz w:val="24"/>
          <w:szCs w:val="24"/>
        </w:rPr>
        <w:t>the</w:t>
      </w:r>
      <w:r>
        <w:rPr>
          <w:rFonts w:ascii="Times New Roman" w:hAnsi="Times New Roman"/>
          <w:sz w:val="24"/>
          <w:szCs w:val="24"/>
        </w:rPr>
        <w:t xml:space="preserve"> </w:t>
      </w:r>
      <w:r w:rsidRPr="36820154">
        <w:rPr>
          <w:rFonts w:ascii="Times New Roman" w:hAnsi="Times New Roman"/>
          <w:sz w:val="24"/>
          <w:szCs w:val="24"/>
        </w:rPr>
        <w:t>general</w:t>
      </w:r>
      <w:r>
        <w:rPr>
          <w:rFonts w:ascii="Times New Roman" w:hAnsi="Times New Roman"/>
          <w:sz w:val="24"/>
          <w:szCs w:val="24"/>
        </w:rPr>
        <w:t xml:space="preserve"> </w:t>
      </w:r>
      <w:r w:rsidRPr="36820154">
        <w:rPr>
          <w:rFonts w:ascii="Times New Roman" w:hAnsi="Times New Roman"/>
          <w:sz w:val="24"/>
          <w:szCs w:val="24"/>
        </w:rPr>
        <w:t>focus</w:t>
      </w:r>
      <w:r>
        <w:rPr>
          <w:rFonts w:ascii="Times New Roman" w:hAnsi="Times New Roman"/>
          <w:sz w:val="24"/>
          <w:szCs w:val="24"/>
        </w:rPr>
        <w:t xml:space="preserve"> </w:t>
      </w:r>
      <w:r w:rsidRPr="36820154">
        <w:rPr>
          <w:rFonts w:ascii="Times New Roman" w:hAnsi="Times New Roman"/>
          <w:sz w:val="24"/>
          <w:szCs w:val="24"/>
        </w:rPr>
        <w:t>should</w:t>
      </w:r>
      <w:r>
        <w:rPr>
          <w:rFonts w:ascii="Times New Roman" w:hAnsi="Times New Roman"/>
          <w:sz w:val="24"/>
          <w:szCs w:val="24"/>
        </w:rPr>
        <w:t xml:space="preserve"> </w:t>
      </w:r>
      <w:r w:rsidRPr="36820154">
        <w:rPr>
          <w:rFonts w:ascii="Times New Roman" w:hAnsi="Times New Roman"/>
          <w:sz w:val="24"/>
          <w:szCs w:val="24"/>
        </w:rPr>
        <w:t>be</w:t>
      </w:r>
      <w:r>
        <w:rPr>
          <w:rFonts w:ascii="Times New Roman" w:hAnsi="Times New Roman"/>
          <w:sz w:val="24"/>
          <w:szCs w:val="24"/>
        </w:rPr>
        <w:t xml:space="preserve"> </w:t>
      </w:r>
      <w:r w:rsidRPr="36820154">
        <w:rPr>
          <w:rFonts w:ascii="Times New Roman" w:hAnsi="Times New Roman"/>
          <w:sz w:val="24"/>
          <w:szCs w:val="24"/>
        </w:rPr>
        <w:t>on</w:t>
      </w:r>
      <w:r>
        <w:rPr>
          <w:rFonts w:ascii="Times New Roman" w:hAnsi="Times New Roman"/>
          <w:sz w:val="24"/>
          <w:szCs w:val="24"/>
        </w:rPr>
        <w:t>:</w:t>
      </w:r>
    </w:p>
    <w:p w14:paraId="1B488BD9" w14:textId="5AA52F53" w:rsidR="00657364" w:rsidRPr="00F538EC" w:rsidRDefault="36820154" w:rsidP="00C81479">
      <w:pPr>
        <w:spacing w:after="0" w:line="240" w:lineRule="auto"/>
        <w:jc w:val="both"/>
        <w:rPr>
          <w:rFonts w:ascii="Times New Roman" w:hAnsi="Times New Roman"/>
          <w:sz w:val="24"/>
          <w:szCs w:val="24"/>
        </w:rPr>
      </w:pPr>
      <w:r w:rsidRPr="36820154">
        <w:rPr>
          <w:rFonts w:ascii="Times New Roman" w:hAnsi="Times New Roman"/>
          <w:sz w:val="24"/>
          <w:szCs w:val="24"/>
        </w:rPr>
        <w:t>___________________________________________________________________________________.</w:t>
      </w:r>
    </w:p>
    <w:p w14:paraId="5B14B6CF" w14:textId="258481A5" w:rsidR="00BA7D44" w:rsidRPr="00F538EC" w:rsidRDefault="00657364" w:rsidP="00F538EC">
      <w:pPr>
        <w:spacing w:after="0" w:line="240" w:lineRule="auto"/>
        <w:jc w:val="both"/>
        <w:rPr>
          <w:rFonts w:ascii="Times New Roman" w:hAnsi="Times New Roman"/>
          <w:sz w:val="24"/>
          <w:szCs w:val="24"/>
        </w:rPr>
      </w:pPr>
      <w:r w:rsidRPr="00F538EC">
        <w:rPr>
          <w:rFonts w:ascii="Times New Roman" w:hAnsi="Times New Roman"/>
          <w:sz w:val="24"/>
          <w:szCs w:val="24"/>
        </w:rPr>
        <w:t xml:space="preserve"> </w:t>
      </w:r>
    </w:p>
    <w:p w14:paraId="5B14B6D0" w14:textId="75F05A1E" w:rsidR="00BA7D44" w:rsidRPr="00726D0A" w:rsidRDefault="00726D0A" w:rsidP="36820154">
      <w:pPr>
        <w:numPr>
          <w:ilvl w:val="0"/>
          <w:numId w:val="22"/>
        </w:numPr>
        <w:spacing w:after="0" w:line="240" w:lineRule="auto"/>
        <w:ind w:left="0"/>
        <w:jc w:val="both"/>
        <w:rPr>
          <w:rFonts w:ascii="Times New Roman" w:hAnsi="Times New Roman"/>
          <w:sz w:val="24"/>
          <w:szCs w:val="24"/>
        </w:rPr>
      </w:pPr>
      <w:r w:rsidRPr="00726D0A">
        <w:rPr>
          <w:rFonts w:ascii="Times New Roman" w:hAnsi="Times New Roman"/>
          <w:sz w:val="24"/>
          <w:szCs w:val="24"/>
        </w:rPr>
        <w:t>Records corrected in Interface will always move directly t</w:t>
      </w:r>
      <w:r w:rsidR="00BD7BDC">
        <w:rPr>
          <w:rFonts w:ascii="Times New Roman" w:hAnsi="Times New Roman"/>
          <w:sz w:val="24"/>
          <w:szCs w:val="24"/>
        </w:rPr>
        <w:t>o the __________________.</w:t>
      </w:r>
    </w:p>
    <w:p w14:paraId="5B14B6D1" w14:textId="77777777" w:rsidR="00FA1038" w:rsidRPr="00726D0A" w:rsidRDefault="00FA1038" w:rsidP="00F538EC">
      <w:pPr>
        <w:spacing w:after="0" w:line="240" w:lineRule="auto"/>
        <w:jc w:val="both"/>
        <w:rPr>
          <w:rFonts w:ascii="Times New Roman" w:hAnsi="Times New Roman"/>
          <w:sz w:val="24"/>
          <w:szCs w:val="24"/>
        </w:rPr>
      </w:pPr>
    </w:p>
    <w:p w14:paraId="5E086D47" w14:textId="73C5F315" w:rsidR="00726D0A" w:rsidRPr="00726D0A" w:rsidRDefault="00726D0A" w:rsidP="00726D0A">
      <w:pPr>
        <w:numPr>
          <w:ilvl w:val="0"/>
          <w:numId w:val="23"/>
        </w:numPr>
        <w:spacing w:after="0" w:line="240" w:lineRule="auto"/>
        <w:ind w:left="720"/>
        <w:jc w:val="both"/>
        <w:rPr>
          <w:rFonts w:ascii="Times New Roman" w:hAnsi="Times New Roman"/>
          <w:sz w:val="24"/>
          <w:szCs w:val="24"/>
        </w:rPr>
      </w:pPr>
      <w:r w:rsidRPr="00726D0A">
        <w:rPr>
          <w:rFonts w:ascii="Times New Roman" w:hAnsi="Times New Roman"/>
          <w:sz w:val="24"/>
          <w:szCs w:val="24"/>
          <w:lang w:val="en"/>
        </w:rPr>
        <w:t>Patient Record</w:t>
      </w:r>
    </w:p>
    <w:p w14:paraId="74DC919B" w14:textId="25BD0033" w:rsidR="00726D0A" w:rsidRPr="00726D0A" w:rsidRDefault="00726D0A" w:rsidP="00726D0A">
      <w:pPr>
        <w:numPr>
          <w:ilvl w:val="0"/>
          <w:numId w:val="23"/>
        </w:numPr>
        <w:spacing w:after="0" w:line="240" w:lineRule="auto"/>
        <w:ind w:left="720"/>
        <w:jc w:val="both"/>
        <w:rPr>
          <w:rFonts w:ascii="Times New Roman" w:hAnsi="Times New Roman"/>
          <w:sz w:val="24"/>
          <w:szCs w:val="24"/>
        </w:rPr>
      </w:pPr>
      <w:r w:rsidRPr="00726D0A">
        <w:rPr>
          <w:rFonts w:ascii="Times New Roman" w:hAnsi="Times New Roman"/>
          <w:sz w:val="24"/>
          <w:szCs w:val="24"/>
        </w:rPr>
        <w:t>OHI Load Conflict Resolution module</w:t>
      </w:r>
    </w:p>
    <w:p w14:paraId="3D640084" w14:textId="60AFCB20" w:rsidR="00726D0A" w:rsidRPr="00726D0A" w:rsidRDefault="00726D0A" w:rsidP="00726D0A">
      <w:pPr>
        <w:numPr>
          <w:ilvl w:val="0"/>
          <w:numId w:val="23"/>
        </w:numPr>
        <w:spacing w:after="0" w:line="240" w:lineRule="auto"/>
        <w:ind w:left="720"/>
        <w:jc w:val="both"/>
        <w:rPr>
          <w:rFonts w:ascii="Times New Roman" w:hAnsi="Times New Roman"/>
          <w:sz w:val="24"/>
          <w:szCs w:val="24"/>
        </w:rPr>
      </w:pPr>
      <w:r w:rsidRPr="00726D0A">
        <w:rPr>
          <w:rFonts w:ascii="Times New Roman" w:hAnsi="Times New Roman"/>
          <w:sz w:val="24"/>
          <w:szCs w:val="24"/>
        </w:rPr>
        <w:t>Billing Management module</w:t>
      </w:r>
    </w:p>
    <w:p w14:paraId="5B14B6D4" w14:textId="54017C98" w:rsidR="00BA7D44" w:rsidRPr="00726D0A" w:rsidRDefault="00726D0A" w:rsidP="00726D0A">
      <w:pPr>
        <w:numPr>
          <w:ilvl w:val="0"/>
          <w:numId w:val="23"/>
        </w:numPr>
        <w:spacing w:after="0" w:line="240" w:lineRule="auto"/>
        <w:ind w:left="720"/>
        <w:jc w:val="both"/>
        <w:rPr>
          <w:rFonts w:ascii="Times New Roman" w:hAnsi="Times New Roman"/>
          <w:sz w:val="24"/>
          <w:szCs w:val="24"/>
        </w:rPr>
      </w:pPr>
      <w:r w:rsidRPr="00726D0A">
        <w:rPr>
          <w:rFonts w:ascii="Times New Roman" w:hAnsi="Times New Roman"/>
          <w:sz w:val="24"/>
          <w:szCs w:val="24"/>
        </w:rPr>
        <w:t>ADM module</w:t>
      </w:r>
    </w:p>
    <w:p w14:paraId="675416B0" w14:textId="77777777" w:rsidR="0010580A" w:rsidRDefault="0010580A" w:rsidP="0010580A">
      <w:pPr>
        <w:spacing w:after="0" w:line="240" w:lineRule="auto"/>
        <w:jc w:val="both"/>
        <w:rPr>
          <w:rFonts w:ascii="Times New Roman" w:hAnsi="Times New Roman"/>
          <w:sz w:val="24"/>
          <w:szCs w:val="24"/>
        </w:rPr>
      </w:pPr>
    </w:p>
    <w:p w14:paraId="5B14B6D8" w14:textId="40D1B02D" w:rsidR="00BA7D44" w:rsidRPr="008A3C07" w:rsidRDefault="36820154" w:rsidP="36820154">
      <w:pPr>
        <w:pStyle w:val="ListParagraph"/>
        <w:numPr>
          <w:ilvl w:val="0"/>
          <w:numId w:val="22"/>
        </w:numPr>
        <w:spacing w:after="0" w:line="240" w:lineRule="auto"/>
        <w:ind w:left="0"/>
        <w:jc w:val="both"/>
        <w:rPr>
          <w:rFonts w:ascii="Times New Roman" w:hAnsi="Times New Roman"/>
          <w:sz w:val="24"/>
          <w:szCs w:val="24"/>
        </w:rPr>
      </w:pPr>
      <w:r w:rsidRPr="008A3C07">
        <w:rPr>
          <w:rFonts w:ascii="Times New Roman" w:hAnsi="Times New Roman"/>
          <w:sz w:val="24"/>
          <w:szCs w:val="24"/>
        </w:rPr>
        <w:t xml:space="preserve">TRUE or FALSE: </w:t>
      </w:r>
      <w:r w:rsidR="00C81479" w:rsidRPr="008A3C07">
        <w:rPr>
          <w:rFonts w:ascii="Times New Roman" w:hAnsi="Times New Roman"/>
          <w:sz w:val="24"/>
          <w:szCs w:val="24"/>
        </w:rPr>
        <w:t>Patient IEN is a common search parameter used to locate specific records. ______</w:t>
      </w:r>
    </w:p>
    <w:p w14:paraId="5B14B6D9" w14:textId="77777777" w:rsidR="00BA7D44" w:rsidRPr="00F538EC" w:rsidRDefault="00BA7D44" w:rsidP="00F538EC">
      <w:pPr>
        <w:spacing w:after="0" w:line="240" w:lineRule="auto"/>
        <w:jc w:val="both"/>
        <w:rPr>
          <w:rFonts w:ascii="Times New Roman" w:hAnsi="Times New Roman"/>
          <w:sz w:val="24"/>
          <w:szCs w:val="24"/>
        </w:rPr>
      </w:pPr>
    </w:p>
    <w:p w14:paraId="5B14B6DA" w14:textId="30C1D51F" w:rsidR="00BA7D44" w:rsidRPr="008A3C07" w:rsidRDefault="008A3C07" w:rsidP="36820154">
      <w:pPr>
        <w:numPr>
          <w:ilvl w:val="0"/>
          <w:numId w:val="22"/>
        </w:numPr>
        <w:spacing w:after="0" w:line="240" w:lineRule="auto"/>
        <w:ind w:left="0"/>
        <w:jc w:val="both"/>
        <w:rPr>
          <w:rFonts w:ascii="Times New Roman" w:hAnsi="Times New Roman"/>
          <w:sz w:val="24"/>
          <w:szCs w:val="24"/>
        </w:rPr>
      </w:pPr>
      <w:r w:rsidRPr="008A3C07">
        <w:rPr>
          <w:rFonts w:ascii="Times New Roman" w:hAnsi="Times New Roman"/>
          <w:sz w:val="24"/>
          <w:szCs w:val="24"/>
        </w:rPr>
        <w:t>FILL IN THE BLANK.  Pharmacy claims in ABACUS are held for</w:t>
      </w:r>
      <w:r w:rsidRPr="008A3C07">
        <w:rPr>
          <w:rFonts w:ascii="Times New Roman" w:hAnsi="Times New Roman"/>
          <w:sz w:val="24"/>
          <w:szCs w:val="24"/>
        </w:rPr>
        <w:softHyphen/>
      </w:r>
      <w:r w:rsidRPr="008A3C07">
        <w:rPr>
          <w:rFonts w:ascii="Times New Roman" w:hAnsi="Times New Roman"/>
          <w:sz w:val="24"/>
          <w:szCs w:val="24"/>
        </w:rPr>
        <w:softHyphen/>
        <w:t xml:space="preserve"> _____ days prior to being released for billing in order to allow enough time for cancellation.</w:t>
      </w:r>
    </w:p>
    <w:p w14:paraId="41D79493" w14:textId="3CED2DCF" w:rsidR="00877647" w:rsidRPr="008A3C07" w:rsidRDefault="00877647" w:rsidP="00F538EC">
      <w:pPr>
        <w:spacing w:after="0" w:line="240" w:lineRule="auto"/>
        <w:jc w:val="both"/>
        <w:rPr>
          <w:rFonts w:ascii="Times New Roman" w:hAnsi="Times New Roman"/>
          <w:sz w:val="24"/>
          <w:szCs w:val="24"/>
        </w:rPr>
      </w:pPr>
    </w:p>
    <w:p w14:paraId="5B14B6DB" w14:textId="4ACE6C37" w:rsidR="00BA7D44" w:rsidRPr="008A3C07" w:rsidRDefault="008A3C07" w:rsidP="36820154">
      <w:pPr>
        <w:numPr>
          <w:ilvl w:val="0"/>
          <w:numId w:val="24"/>
        </w:numPr>
        <w:spacing w:after="0" w:line="240" w:lineRule="auto"/>
        <w:ind w:left="720"/>
        <w:jc w:val="both"/>
        <w:rPr>
          <w:rFonts w:ascii="Times New Roman" w:hAnsi="Times New Roman"/>
          <w:sz w:val="24"/>
          <w:szCs w:val="24"/>
        </w:rPr>
      </w:pPr>
      <w:r w:rsidRPr="008A3C07">
        <w:rPr>
          <w:rFonts w:ascii="Times New Roman" w:hAnsi="Times New Roman"/>
          <w:sz w:val="24"/>
          <w:szCs w:val="24"/>
        </w:rPr>
        <w:t>10</w:t>
      </w:r>
    </w:p>
    <w:p w14:paraId="5F3DAC1D" w14:textId="237EFC86" w:rsidR="00CA30E4" w:rsidRPr="008A3C07" w:rsidRDefault="008A3C07" w:rsidP="36820154">
      <w:pPr>
        <w:numPr>
          <w:ilvl w:val="0"/>
          <w:numId w:val="24"/>
        </w:numPr>
        <w:spacing w:after="0" w:line="240" w:lineRule="auto"/>
        <w:ind w:left="720"/>
        <w:jc w:val="both"/>
        <w:rPr>
          <w:sz w:val="24"/>
          <w:szCs w:val="24"/>
        </w:rPr>
      </w:pPr>
      <w:r w:rsidRPr="008A3C07">
        <w:rPr>
          <w:rFonts w:ascii="Times New Roman" w:hAnsi="Times New Roman"/>
          <w:sz w:val="24"/>
          <w:szCs w:val="24"/>
        </w:rPr>
        <w:t>14</w:t>
      </w:r>
    </w:p>
    <w:p w14:paraId="7FFA45A3" w14:textId="12587533" w:rsidR="00CA30E4" w:rsidRPr="008A3C07" w:rsidRDefault="008A3C07" w:rsidP="36820154">
      <w:pPr>
        <w:numPr>
          <w:ilvl w:val="0"/>
          <w:numId w:val="24"/>
        </w:numPr>
        <w:spacing w:after="0" w:line="240" w:lineRule="auto"/>
        <w:ind w:left="720"/>
        <w:jc w:val="both"/>
        <w:rPr>
          <w:rFonts w:ascii="Times New Roman" w:hAnsi="Times New Roman"/>
          <w:sz w:val="24"/>
          <w:szCs w:val="24"/>
        </w:rPr>
      </w:pPr>
      <w:r w:rsidRPr="008A3C07">
        <w:rPr>
          <w:rFonts w:ascii="Times New Roman" w:hAnsi="Times New Roman"/>
          <w:sz w:val="24"/>
          <w:szCs w:val="24"/>
        </w:rPr>
        <w:t>30</w:t>
      </w:r>
    </w:p>
    <w:p w14:paraId="59B6429D" w14:textId="5867EA0C" w:rsidR="00877647" w:rsidRPr="00CA30E4" w:rsidRDefault="008A3C07" w:rsidP="36820154">
      <w:pPr>
        <w:numPr>
          <w:ilvl w:val="0"/>
          <w:numId w:val="24"/>
        </w:numPr>
        <w:spacing w:after="0" w:line="240" w:lineRule="auto"/>
        <w:ind w:left="720"/>
        <w:jc w:val="both"/>
        <w:rPr>
          <w:rFonts w:ascii="Times New Roman" w:hAnsi="Times New Roman"/>
          <w:sz w:val="24"/>
          <w:szCs w:val="24"/>
        </w:rPr>
      </w:pPr>
      <w:r>
        <w:rPr>
          <w:rFonts w:ascii="Times New Roman" w:hAnsi="Times New Roman"/>
          <w:sz w:val="24"/>
          <w:szCs w:val="24"/>
        </w:rPr>
        <w:t>20</w:t>
      </w:r>
      <w:r w:rsidR="00F65085" w:rsidRPr="36820154">
        <w:rPr>
          <w:rFonts w:ascii="Times New Roman" w:hAnsi="Times New Roman"/>
          <w:sz w:val="24"/>
          <w:szCs w:val="24"/>
        </w:rPr>
        <w:br w:type="page"/>
      </w:r>
    </w:p>
    <w:p w14:paraId="5B14B6E0" w14:textId="3F506988" w:rsidR="00BA7D44" w:rsidRPr="008A3C07" w:rsidRDefault="008A3C07" w:rsidP="36820154">
      <w:pPr>
        <w:numPr>
          <w:ilvl w:val="0"/>
          <w:numId w:val="22"/>
        </w:numPr>
        <w:spacing w:after="0" w:line="240" w:lineRule="auto"/>
        <w:ind w:left="0" w:hanging="630"/>
        <w:jc w:val="both"/>
        <w:rPr>
          <w:rFonts w:ascii="Times New Roman" w:hAnsi="Times New Roman"/>
          <w:color w:val="FF0000"/>
          <w:sz w:val="24"/>
          <w:szCs w:val="24"/>
        </w:rPr>
      </w:pPr>
      <w:r w:rsidRPr="008A3C07">
        <w:rPr>
          <w:rFonts w:ascii="Times New Roman" w:hAnsi="Times New Roman"/>
          <w:sz w:val="24"/>
          <w:szCs w:val="24"/>
        </w:rPr>
        <w:lastRenderedPageBreak/>
        <w:t>Typically, the highest volume of duplicate records occurs in the:</w:t>
      </w:r>
      <w:r w:rsidR="36820154" w:rsidRPr="008A3C07">
        <w:rPr>
          <w:rFonts w:ascii="Times New Roman" w:hAnsi="Times New Roman"/>
          <w:sz w:val="24"/>
          <w:szCs w:val="24"/>
        </w:rPr>
        <w:t xml:space="preserve"> </w:t>
      </w:r>
    </w:p>
    <w:p w14:paraId="4DD9C0AE" w14:textId="77777777" w:rsidR="00877647" w:rsidRPr="008A3C07" w:rsidRDefault="00877647" w:rsidP="00F538EC">
      <w:pPr>
        <w:spacing w:after="0" w:line="240" w:lineRule="auto"/>
        <w:jc w:val="both"/>
        <w:rPr>
          <w:rFonts w:ascii="Times New Roman" w:hAnsi="Times New Roman"/>
          <w:color w:val="FF0000"/>
          <w:sz w:val="24"/>
          <w:szCs w:val="24"/>
        </w:rPr>
      </w:pPr>
    </w:p>
    <w:p w14:paraId="5B14B6E1" w14:textId="282CF9B9" w:rsidR="00BA7D44" w:rsidRPr="008A3C07" w:rsidRDefault="008A3C07" w:rsidP="36820154">
      <w:pPr>
        <w:numPr>
          <w:ilvl w:val="0"/>
          <w:numId w:val="27"/>
        </w:numPr>
        <w:spacing w:after="0" w:line="240" w:lineRule="auto"/>
        <w:ind w:left="720"/>
        <w:jc w:val="both"/>
        <w:rPr>
          <w:rFonts w:ascii="Times New Roman" w:hAnsi="Times New Roman"/>
          <w:sz w:val="24"/>
          <w:szCs w:val="24"/>
        </w:rPr>
      </w:pPr>
      <w:r w:rsidRPr="008A3C07">
        <w:rPr>
          <w:rFonts w:ascii="Times New Roman" w:hAnsi="Times New Roman"/>
          <w:sz w:val="24"/>
          <w:szCs w:val="24"/>
        </w:rPr>
        <w:t>LAB/RAD buckets</w:t>
      </w:r>
    </w:p>
    <w:p w14:paraId="5B14B6E2" w14:textId="28CAD6B7" w:rsidR="00BA7D44" w:rsidRPr="008A3C07" w:rsidRDefault="008A3C07" w:rsidP="36820154">
      <w:pPr>
        <w:numPr>
          <w:ilvl w:val="0"/>
          <w:numId w:val="27"/>
        </w:numPr>
        <w:spacing w:after="0" w:line="240" w:lineRule="auto"/>
        <w:ind w:left="720"/>
        <w:jc w:val="both"/>
        <w:rPr>
          <w:rFonts w:ascii="Times New Roman" w:hAnsi="Times New Roman"/>
          <w:sz w:val="24"/>
          <w:szCs w:val="24"/>
        </w:rPr>
      </w:pPr>
      <w:r w:rsidRPr="008A3C07">
        <w:rPr>
          <w:rFonts w:ascii="Times New Roman" w:hAnsi="Times New Roman"/>
          <w:sz w:val="24"/>
          <w:szCs w:val="24"/>
        </w:rPr>
        <w:t>Provider buckets</w:t>
      </w:r>
    </w:p>
    <w:p w14:paraId="5B14B6E3" w14:textId="7FD2E256" w:rsidR="00BA7D44" w:rsidRPr="008A3C07" w:rsidRDefault="008A3C07" w:rsidP="36820154">
      <w:pPr>
        <w:numPr>
          <w:ilvl w:val="0"/>
          <w:numId w:val="27"/>
        </w:numPr>
        <w:spacing w:after="0" w:line="240" w:lineRule="auto"/>
        <w:ind w:left="720"/>
        <w:jc w:val="both"/>
        <w:rPr>
          <w:rFonts w:ascii="Times New Roman" w:hAnsi="Times New Roman"/>
          <w:sz w:val="24"/>
          <w:szCs w:val="24"/>
        </w:rPr>
      </w:pPr>
      <w:r w:rsidRPr="008A3C07">
        <w:rPr>
          <w:rFonts w:ascii="Times New Roman" w:hAnsi="Times New Roman"/>
          <w:sz w:val="24"/>
          <w:szCs w:val="24"/>
        </w:rPr>
        <w:t>PHR buckets</w:t>
      </w:r>
    </w:p>
    <w:p w14:paraId="383D7B98" w14:textId="1FB9A216" w:rsidR="00AB578E" w:rsidRPr="00F538EC" w:rsidRDefault="008A3C07" w:rsidP="36820154">
      <w:pPr>
        <w:numPr>
          <w:ilvl w:val="0"/>
          <w:numId w:val="27"/>
        </w:numPr>
        <w:spacing w:after="0" w:line="240" w:lineRule="auto"/>
        <w:ind w:left="720"/>
        <w:jc w:val="both"/>
        <w:rPr>
          <w:rFonts w:ascii="Times New Roman" w:hAnsi="Times New Roman"/>
          <w:sz w:val="24"/>
          <w:szCs w:val="24"/>
        </w:rPr>
      </w:pPr>
      <w:r>
        <w:rPr>
          <w:rFonts w:ascii="Times New Roman" w:hAnsi="Times New Roman"/>
          <w:sz w:val="24"/>
          <w:szCs w:val="24"/>
        </w:rPr>
        <w:t>A and C</w:t>
      </w:r>
    </w:p>
    <w:p w14:paraId="1D2F097B" w14:textId="2D1DB64E" w:rsidR="00387301" w:rsidRDefault="36820154" w:rsidP="00912019">
      <w:pPr>
        <w:numPr>
          <w:ilvl w:val="0"/>
          <w:numId w:val="27"/>
        </w:numPr>
        <w:spacing w:after="0" w:line="240" w:lineRule="auto"/>
        <w:ind w:left="720"/>
        <w:jc w:val="both"/>
        <w:rPr>
          <w:rFonts w:ascii="Times New Roman" w:hAnsi="Times New Roman"/>
          <w:sz w:val="24"/>
          <w:szCs w:val="24"/>
        </w:rPr>
      </w:pPr>
      <w:r w:rsidRPr="36820154">
        <w:rPr>
          <w:rFonts w:ascii="Times New Roman" w:hAnsi="Times New Roman"/>
          <w:sz w:val="24"/>
          <w:szCs w:val="24"/>
        </w:rPr>
        <w:t>All of the above</w:t>
      </w:r>
    </w:p>
    <w:p w14:paraId="67E79EA8" w14:textId="77777777" w:rsidR="00387301" w:rsidRDefault="00387301" w:rsidP="00387301">
      <w:pPr>
        <w:spacing w:after="0" w:line="240" w:lineRule="auto"/>
        <w:ind w:left="720"/>
        <w:jc w:val="both"/>
        <w:rPr>
          <w:rFonts w:ascii="Times New Roman" w:hAnsi="Times New Roman"/>
          <w:sz w:val="24"/>
          <w:szCs w:val="24"/>
        </w:rPr>
      </w:pPr>
    </w:p>
    <w:p w14:paraId="5B14B6E7" w14:textId="1E40C66B" w:rsidR="003734FC" w:rsidRDefault="00D17539" w:rsidP="00387301">
      <w:pPr>
        <w:pStyle w:val="ListParagraph"/>
        <w:numPr>
          <w:ilvl w:val="0"/>
          <w:numId w:val="22"/>
        </w:numPr>
        <w:spacing w:after="0" w:line="240" w:lineRule="auto"/>
        <w:ind w:left="-270"/>
        <w:jc w:val="both"/>
        <w:rPr>
          <w:rFonts w:ascii="Times New Roman" w:hAnsi="Times New Roman"/>
          <w:sz w:val="24"/>
          <w:szCs w:val="24"/>
        </w:rPr>
      </w:pPr>
      <w:r w:rsidRPr="00387301">
        <w:rPr>
          <w:rFonts w:ascii="Times New Roman" w:hAnsi="Times New Roman"/>
          <w:sz w:val="24"/>
          <w:szCs w:val="24"/>
        </w:rPr>
        <w:t>To review claim control numbers in ABACUS, users will need to locate and review the referenced co</w:t>
      </w:r>
      <w:r w:rsidR="00BD7BDC">
        <w:rPr>
          <w:rFonts w:ascii="Times New Roman" w:hAnsi="Times New Roman"/>
          <w:sz w:val="24"/>
          <w:szCs w:val="24"/>
        </w:rPr>
        <w:t>ntrol Account Management module in which module(s)?</w:t>
      </w:r>
    </w:p>
    <w:p w14:paraId="3608B942" w14:textId="77777777" w:rsidR="00BD7BDC" w:rsidRPr="00387301" w:rsidRDefault="00BD7BDC" w:rsidP="00387301">
      <w:pPr>
        <w:pStyle w:val="ListParagraph"/>
        <w:numPr>
          <w:ilvl w:val="0"/>
          <w:numId w:val="22"/>
        </w:numPr>
        <w:spacing w:after="0" w:line="240" w:lineRule="auto"/>
        <w:ind w:left="-270"/>
        <w:jc w:val="both"/>
        <w:rPr>
          <w:rFonts w:ascii="Times New Roman" w:hAnsi="Times New Roman"/>
          <w:sz w:val="24"/>
          <w:szCs w:val="24"/>
        </w:rPr>
      </w:pPr>
    </w:p>
    <w:p w14:paraId="5B14B6E8" w14:textId="0E82EE8A" w:rsidR="003734FC" w:rsidRPr="00387301" w:rsidRDefault="00D17539" w:rsidP="36820154">
      <w:pPr>
        <w:pStyle w:val="ListParagraph"/>
        <w:numPr>
          <w:ilvl w:val="0"/>
          <w:numId w:val="28"/>
        </w:numPr>
        <w:spacing w:after="0" w:line="240" w:lineRule="auto"/>
        <w:ind w:left="720"/>
        <w:jc w:val="both"/>
        <w:rPr>
          <w:rFonts w:ascii="Times New Roman" w:hAnsi="Times New Roman"/>
          <w:sz w:val="24"/>
          <w:szCs w:val="24"/>
        </w:rPr>
      </w:pPr>
      <w:r w:rsidRPr="00387301">
        <w:rPr>
          <w:rFonts w:ascii="Times New Roman" w:hAnsi="Times New Roman"/>
          <w:sz w:val="24"/>
          <w:szCs w:val="24"/>
        </w:rPr>
        <w:t>Patient Billing Program in the Billing Management module</w:t>
      </w:r>
    </w:p>
    <w:p w14:paraId="5B14B6E9" w14:textId="5F7A0115" w:rsidR="003734FC" w:rsidRPr="00387301" w:rsidRDefault="00D17539" w:rsidP="36820154">
      <w:pPr>
        <w:pStyle w:val="ListParagraph"/>
        <w:numPr>
          <w:ilvl w:val="0"/>
          <w:numId w:val="28"/>
        </w:numPr>
        <w:spacing w:after="0" w:line="240" w:lineRule="auto"/>
        <w:ind w:left="720"/>
        <w:jc w:val="both"/>
        <w:rPr>
          <w:rFonts w:ascii="Times New Roman" w:hAnsi="Times New Roman"/>
          <w:sz w:val="24"/>
          <w:szCs w:val="24"/>
        </w:rPr>
      </w:pPr>
      <w:r w:rsidRPr="00387301">
        <w:rPr>
          <w:rFonts w:ascii="Times New Roman" w:hAnsi="Times New Roman"/>
          <w:sz w:val="24"/>
          <w:szCs w:val="24"/>
        </w:rPr>
        <w:t>Recovery program in the Account Management module</w:t>
      </w:r>
    </w:p>
    <w:p w14:paraId="5B14B6EA" w14:textId="264CFA18" w:rsidR="003734FC" w:rsidRPr="00387301" w:rsidRDefault="00387301" w:rsidP="36820154">
      <w:pPr>
        <w:pStyle w:val="ListParagraph"/>
        <w:numPr>
          <w:ilvl w:val="0"/>
          <w:numId w:val="28"/>
        </w:numPr>
        <w:spacing w:after="0" w:line="240" w:lineRule="auto"/>
        <w:ind w:left="720"/>
        <w:jc w:val="both"/>
        <w:rPr>
          <w:rFonts w:ascii="Times New Roman" w:hAnsi="Times New Roman"/>
          <w:sz w:val="24"/>
          <w:szCs w:val="24"/>
        </w:rPr>
      </w:pPr>
      <w:r w:rsidRPr="00387301">
        <w:rPr>
          <w:rFonts w:ascii="Times New Roman" w:hAnsi="Times New Roman"/>
          <w:sz w:val="24"/>
          <w:szCs w:val="24"/>
        </w:rPr>
        <w:t>Ambulatory Data Module</w:t>
      </w:r>
      <w:r w:rsidR="36820154" w:rsidRPr="00387301">
        <w:rPr>
          <w:rFonts w:ascii="Times New Roman" w:hAnsi="Times New Roman"/>
          <w:sz w:val="24"/>
          <w:szCs w:val="24"/>
        </w:rPr>
        <w:t xml:space="preserve"> </w:t>
      </w:r>
    </w:p>
    <w:p w14:paraId="5B14B6EC" w14:textId="134725C7" w:rsidR="00014087" w:rsidRPr="002A6436" w:rsidRDefault="00D17539" w:rsidP="36820154">
      <w:pPr>
        <w:pStyle w:val="ListParagraph"/>
        <w:numPr>
          <w:ilvl w:val="0"/>
          <w:numId w:val="28"/>
        </w:numPr>
        <w:spacing w:after="0" w:line="240" w:lineRule="auto"/>
        <w:ind w:left="720"/>
        <w:jc w:val="both"/>
        <w:rPr>
          <w:rFonts w:ascii="Times New Roman" w:hAnsi="Times New Roman"/>
          <w:sz w:val="24"/>
          <w:szCs w:val="24"/>
        </w:rPr>
      </w:pPr>
      <w:r>
        <w:rPr>
          <w:rFonts w:ascii="Times New Roman" w:hAnsi="Times New Roman"/>
          <w:sz w:val="24"/>
          <w:szCs w:val="24"/>
        </w:rPr>
        <w:t>A and B</w:t>
      </w:r>
    </w:p>
    <w:p w14:paraId="5B14B6ED" w14:textId="7CBD1F55" w:rsidR="00BA7D44" w:rsidRPr="00F538EC" w:rsidRDefault="36820154" w:rsidP="36820154">
      <w:pPr>
        <w:pStyle w:val="ListParagraph"/>
        <w:numPr>
          <w:ilvl w:val="0"/>
          <w:numId w:val="28"/>
        </w:numPr>
        <w:spacing w:after="0" w:line="240" w:lineRule="auto"/>
        <w:ind w:left="720"/>
        <w:jc w:val="both"/>
        <w:rPr>
          <w:rFonts w:ascii="Times New Roman" w:hAnsi="Times New Roman"/>
          <w:sz w:val="24"/>
          <w:szCs w:val="24"/>
        </w:rPr>
      </w:pPr>
      <w:r w:rsidRPr="36820154">
        <w:rPr>
          <w:rFonts w:ascii="Times New Roman" w:hAnsi="Times New Roman"/>
          <w:sz w:val="24"/>
          <w:szCs w:val="24"/>
        </w:rPr>
        <w:t xml:space="preserve">None of the above </w:t>
      </w:r>
    </w:p>
    <w:p w14:paraId="5B14B6EF" w14:textId="77777777" w:rsidR="00BA7D44" w:rsidRPr="00F538EC" w:rsidRDefault="00BA7D44" w:rsidP="00F538EC">
      <w:pPr>
        <w:spacing w:after="0" w:line="240" w:lineRule="auto"/>
        <w:jc w:val="both"/>
        <w:rPr>
          <w:rFonts w:ascii="Times New Roman" w:hAnsi="Times New Roman"/>
          <w:sz w:val="24"/>
          <w:szCs w:val="24"/>
        </w:rPr>
      </w:pPr>
    </w:p>
    <w:p w14:paraId="5B14B6F1" w14:textId="244563C5" w:rsidR="00BA7D44" w:rsidRPr="008532E6" w:rsidRDefault="008532E6" w:rsidP="008532E6">
      <w:pPr>
        <w:pStyle w:val="ListParagraph"/>
        <w:numPr>
          <w:ilvl w:val="0"/>
          <w:numId w:val="22"/>
        </w:numPr>
        <w:spacing w:after="0" w:line="240" w:lineRule="auto"/>
        <w:ind w:left="-270"/>
        <w:jc w:val="both"/>
        <w:rPr>
          <w:rFonts w:ascii="Times New Roman" w:hAnsi="Times New Roman"/>
          <w:sz w:val="24"/>
          <w:szCs w:val="24"/>
        </w:rPr>
      </w:pPr>
      <w:r w:rsidRPr="008532E6">
        <w:rPr>
          <w:rFonts w:ascii="Times New Roman" w:hAnsi="Times New Roman"/>
          <w:sz w:val="24"/>
          <w:szCs w:val="24"/>
        </w:rPr>
        <w:t xml:space="preserve">The PAT Review errors occur when incoming encounter records are loaded into Interface and the Patient Category (PatCat) on that record conflicts with the: </w:t>
      </w:r>
    </w:p>
    <w:p w14:paraId="0DD2A3B2" w14:textId="77777777" w:rsidR="008532E6" w:rsidRPr="008532E6" w:rsidRDefault="008532E6" w:rsidP="008532E6">
      <w:pPr>
        <w:spacing w:after="0" w:line="240" w:lineRule="auto"/>
        <w:ind w:left="360"/>
        <w:jc w:val="both"/>
        <w:rPr>
          <w:rFonts w:ascii="Times New Roman" w:hAnsi="Times New Roman"/>
          <w:sz w:val="24"/>
          <w:szCs w:val="24"/>
        </w:rPr>
      </w:pPr>
    </w:p>
    <w:p w14:paraId="5B14B6F2" w14:textId="3BE794DB" w:rsidR="00BA7D44" w:rsidRPr="008532E6" w:rsidRDefault="008532E6" w:rsidP="36820154">
      <w:pPr>
        <w:numPr>
          <w:ilvl w:val="0"/>
          <w:numId w:val="25"/>
        </w:numPr>
        <w:spacing w:after="0" w:line="240" w:lineRule="auto"/>
        <w:ind w:left="720"/>
        <w:jc w:val="both"/>
        <w:rPr>
          <w:rFonts w:ascii="Times New Roman" w:hAnsi="Times New Roman"/>
          <w:sz w:val="24"/>
          <w:szCs w:val="24"/>
        </w:rPr>
      </w:pPr>
      <w:r w:rsidRPr="008532E6">
        <w:rPr>
          <w:rFonts w:ascii="Times New Roman" w:hAnsi="Times New Roman"/>
          <w:sz w:val="24"/>
          <w:szCs w:val="24"/>
        </w:rPr>
        <w:t>PatCat currently on file for the patient record in Patient Demographics and OHI</w:t>
      </w:r>
    </w:p>
    <w:p w14:paraId="5B14B6F3" w14:textId="7CA7B577" w:rsidR="00B2206B" w:rsidRPr="008532E6" w:rsidRDefault="008532E6" w:rsidP="36820154">
      <w:pPr>
        <w:numPr>
          <w:ilvl w:val="0"/>
          <w:numId w:val="25"/>
        </w:numPr>
        <w:spacing w:after="0" w:line="240" w:lineRule="auto"/>
        <w:ind w:left="720"/>
        <w:jc w:val="both"/>
        <w:rPr>
          <w:rFonts w:ascii="Times New Roman" w:hAnsi="Times New Roman"/>
          <w:sz w:val="24"/>
          <w:szCs w:val="24"/>
        </w:rPr>
      </w:pPr>
      <w:r w:rsidRPr="008532E6">
        <w:rPr>
          <w:rFonts w:ascii="Times New Roman" w:hAnsi="Times New Roman"/>
          <w:sz w:val="24"/>
          <w:szCs w:val="24"/>
        </w:rPr>
        <w:t>Patient OHI in the SIT Module</w:t>
      </w:r>
    </w:p>
    <w:p w14:paraId="5B14B6F4" w14:textId="17015E78" w:rsidR="00BA7D44" w:rsidRPr="002A6436" w:rsidRDefault="008532E6" w:rsidP="36820154">
      <w:pPr>
        <w:numPr>
          <w:ilvl w:val="0"/>
          <w:numId w:val="25"/>
        </w:numPr>
        <w:spacing w:after="0" w:line="240" w:lineRule="auto"/>
        <w:ind w:left="720"/>
        <w:jc w:val="both"/>
        <w:rPr>
          <w:rFonts w:ascii="Times New Roman" w:hAnsi="Times New Roman"/>
          <w:sz w:val="24"/>
          <w:szCs w:val="24"/>
        </w:rPr>
      </w:pPr>
      <w:r>
        <w:rPr>
          <w:rFonts w:ascii="Times New Roman" w:hAnsi="Times New Roman"/>
          <w:sz w:val="24"/>
          <w:szCs w:val="24"/>
        </w:rPr>
        <w:t xml:space="preserve">PatCat in the OHI Load Conflict </w:t>
      </w:r>
    </w:p>
    <w:p w14:paraId="5B14B6F5" w14:textId="44AEA88A" w:rsidR="00BA7D44" w:rsidRPr="00F538EC" w:rsidRDefault="36820154" w:rsidP="008532E6">
      <w:pPr>
        <w:numPr>
          <w:ilvl w:val="0"/>
          <w:numId w:val="25"/>
        </w:numPr>
        <w:spacing w:after="0" w:line="240" w:lineRule="auto"/>
        <w:ind w:left="90" w:firstLine="270"/>
        <w:jc w:val="both"/>
        <w:rPr>
          <w:rFonts w:ascii="Times New Roman" w:hAnsi="Times New Roman"/>
          <w:sz w:val="24"/>
          <w:szCs w:val="24"/>
        </w:rPr>
      </w:pPr>
      <w:r w:rsidRPr="36820154">
        <w:rPr>
          <w:rFonts w:ascii="Times New Roman" w:hAnsi="Times New Roman"/>
          <w:sz w:val="24"/>
          <w:szCs w:val="24"/>
        </w:rPr>
        <w:t>All of the above</w:t>
      </w:r>
    </w:p>
    <w:p w14:paraId="5B14B6F7" w14:textId="77777777" w:rsidR="00BA7D44" w:rsidRPr="00F538EC" w:rsidRDefault="00BA7D44" w:rsidP="00F538EC">
      <w:pPr>
        <w:spacing w:after="0" w:line="240" w:lineRule="auto"/>
        <w:jc w:val="both"/>
        <w:rPr>
          <w:rFonts w:ascii="Times New Roman" w:hAnsi="Times New Roman"/>
          <w:sz w:val="24"/>
          <w:szCs w:val="24"/>
        </w:rPr>
      </w:pPr>
    </w:p>
    <w:p w14:paraId="14CF69F3" w14:textId="4BD6A07F" w:rsidR="00877647" w:rsidRPr="008532E6" w:rsidRDefault="36820154" w:rsidP="36820154">
      <w:pPr>
        <w:pStyle w:val="ListParagraph"/>
        <w:numPr>
          <w:ilvl w:val="0"/>
          <w:numId w:val="22"/>
        </w:numPr>
        <w:spacing w:after="0" w:line="240" w:lineRule="auto"/>
        <w:ind w:left="0" w:hanging="720"/>
        <w:jc w:val="both"/>
        <w:rPr>
          <w:rFonts w:ascii="Times New Roman" w:hAnsi="Times New Roman"/>
          <w:sz w:val="24"/>
          <w:szCs w:val="24"/>
        </w:rPr>
      </w:pPr>
      <w:r w:rsidRPr="008532E6">
        <w:rPr>
          <w:rFonts w:ascii="Times New Roman" w:hAnsi="Times New Roman"/>
          <w:sz w:val="24"/>
          <w:szCs w:val="24"/>
        </w:rPr>
        <w:t>FILL IN THE BLANK.</w:t>
      </w:r>
      <w:r w:rsidRPr="008532E6">
        <w:t xml:space="preserve"> </w:t>
      </w:r>
      <w:r w:rsidR="008532E6" w:rsidRPr="008532E6">
        <w:rPr>
          <w:rFonts w:ascii="Times New Roman" w:hAnsi="Times New Roman"/>
          <w:sz w:val="24"/>
          <w:szCs w:val="24"/>
        </w:rPr>
        <w:t xml:space="preserve">If the matching related bill is still in Patient Billing and has not made it to a “Bill Ready” status, that bill will: </w:t>
      </w:r>
      <w:r w:rsidRPr="008532E6">
        <w:rPr>
          <w:rFonts w:ascii="Times New Roman" w:hAnsi="Times New Roman"/>
          <w:sz w:val="24"/>
          <w:szCs w:val="24"/>
        </w:rPr>
        <w:t xml:space="preserve"> _________.</w:t>
      </w:r>
    </w:p>
    <w:p w14:paraId="5B14B6FF" w14:textId="77777777" w:rsidR="00BA7D44" w:rsidRPr="00F538EC" w:rsidRDefault="00BA7D44" w:rsidP="00F538EC">
      <w:pPr>
        <w:spacing w:after="0" w:line="240" w:lineRule="auto"/>
        <w:ind w:left="990"/>
        <w:jc w:val="both"/>
        <w:rPr>
          <w:rFonts w:ascii="Times New Roman" w:hAnsi="Times New Roman"/>
          <w:sz w:val="24"/>
          <w:szCs w:val="24"/>
        </w:rPr>
      </w:pPr>
    </w:p>
    <w:p w14:paraId="24F59977" w14:textId="3259F5E7" w:rsidR="00877647" w:rsidRPr="00F538EC" w:rsidRDefault="36820154" w:rsidP="36820154">
      <w:pPr>
        <w:numPr>
          <w:ilvl w:val="0"/>
          <w:numId w:val="22"/>
        </w:numPr>
        <w:spacing w:after="0" w:line="240" w:lineRule="auto"/>
        <w:ind w:left="0" w:hanging="720"/>
        <w:jc w:val="both"/>
        <w:rPr>
          <w:rFonts w:ascii="Times New Roman" w:hAnsi="Times New Roman"/>
          <w:sz w:val="24"/>
          <w:szCs w:val="24"/>
        </w:rPr>
      </w:pPr>
      <w:r w:rsidRPr="36820154">
        <w:rPr>
          <w:rFonts w:ascii="Times New Roman" w:hAnsi="Times New Roman"/>
          <w:sz w:val="24"/>
          <w:szCs w:val="24"/>
        </w:rPr>
        <w:t xml:space="preserve">TRUE or FALSE: </w:t>
      </w:r>
      <w:r w:rsidR="00C81479" w:rsidRPr="00C81479">
        <w:rPr>
          <w:rFonts w:ascii="Times New Roman" w:hAnsi="Times New Roman"/>
          <w:sz w:val="24"/>
          <w:szCs w:val="24"/>
        </w:rPr>
        <w:t>Cancellation Record errors should be worked as soon as possible as the error type is time-sensitive</w:t>
      </w:r>
      <w:r w:rsidRPr="36820154">
        <w:rPr>
          <w:rFonts w:ascii="Times New Roman" w:hAnsi="Times New Roman"/>
          <w:sz w:val="24"/>
          <w:szCs w:val="24"/>
        </w:rPr>
        <w:t>. ______</w:t>
      </w:r>
    </w:p>
    <w:p w14:paraId="720764F1" w14:textId="77777777" w:rsidR="00877647" w:rsidRPr="00F538EC" w:rsidRDefault="00877647" w:rsidP="00F538EC">
      <w:pPr>
        <w:spacing w:after="0" w:line="240" w:lineRule="auto"/>
        <w:ind w:left="360"/>
        <w:jc w:val="both"/>
        <w:rPr>
          <w:rFonts w:ascii="Times New Roman" w:hAnsi="Times New Roman"/>
          <w:sz w:val="24"/>
          <w:szCs w:val="24"/>
        </w:rPr>
      </w:pPr>
    </w:p>
    <w:p w14:paraId="5B14B708" w14:textId="31A28948" w:rsidR="00BA7D44" w:rsidRPr="002A6436" w:rsidRDefault="6FF2126A" w:rsidP="6FF2126A">
      <w:pPr>
        <w:numPr>
          <w:ilvl w:val="0"/>
          <w:numId w:val="22"/>
        </w:numPr>
        <w:spacing w:after="0" w:line="240" w:lineRule="auto"/>
        <w:ind w:left="0" w:hanging="720"/>
        <w:jc w:val="both"/>
        <w:rPr>
          <w:rFonts w:ascii="Times New Roman" w:hAnsi="Times New Roman"/>
          <w:sz w:val="24"/>
          <w:szCs w:val="24"/>
        </w:rPr>
      </w:pPr>
      <w:r w:rsidRPr="6FF2126A">
        <w:rPr>
          <w:rFonts w:ascii="Times New Roman" w:hAnsi="Times New Roman"/>
          <w:sz w:val="24"/>
          <w:szCs w:val="24"/>
        </w:rPr>
        <w:t>Load Error Maintenance are system tables that contain all of the ETU records that have been loaded into ABACUS that have not advanced to the stage of bill creation due to either an error being present or a hold being placed on the record. Name 3 of these buckets: __________________________, ____________________________, and _______________________________.</w:t>
      </w:r>
    </w:p>
    <w:sectPr w:rsidR="00BA7D44" w:rsidRPr="002A6436" w:rsidSect="00C45D3D">
      <w:headerReference w:type="even" r:id="rId15"/>
      <w:headerReference w:type="default" r:id="rId16"/>
      <w:footerReference w:type="even" r:id="rId17"/>
      <w:footerReference w:type="default" r:id="rId18"/>
      <w:headerReference w:type="first" r:id="rId19"/>
      <w:footerReference w:type="first" r:id="rId20"/>
      <w:pgSz w:w="12240" w:h="15840"/>
      <w:pgMar w:top="1440" w:right="72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EA5A63" w14:textId="77777777" w:rsidR="00723E49" w:rsidRDefault="00723E49" w:rsidP="00C45D3D">
      <w:pPr>
        <w:spacing w:after="0" w:line="240" w:lineRule="auto"/>
      </w:pPr>
      <w:r>
        <w:separator/>
      </w:r>
    </w:p>
  </w:endnote>
  <w:endnote w:type="continuationSeparator" w:id="0">
    <w:p w14:paraId="40DB0233" w14:textId="77777777" w:rsidR="00723E49" w:rsidRDefault="00723E49" w:rsidP="00C45D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0000000000000000000"/>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031EE9" w14:textId="77777777" w:rsidR="008F3437" w:rsidRDefault="008F343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14B711" w14:textId="0068EE89" w:rsidR="00D562EA" w:rsidRPr="00F538EC" w:rsidRDefault="36820154" w:rsidP="36820154">
    <w:pPr>
      <w:jc w:val="center"/>
      <w:rPr>
        <w:rFonts w:ascii="Times New Roman" w:hAnsi="Times New Roman"/>
      </w:rPr>
    </w:pPr>
    <w:r w:rsidRPr="36820154">
      <w:rPr>
        <w:rFonts w:ascii="Times New Roman" w:hAnsi="Times New Roman"/>
      </w:rPr>
      <w:t xml:space="preserve">Page </w:t>
    </w:r>
    <w:r w:rsidR="00D562EA" w:rsidRPr="36820154">
      <w:rPr>
        <w:rFonts w:ascii="Times New Roman" w:hAnsi="Times New Roman"/>
        <w:noProof/>
      </w:rPr>
      <w:fldChar w:fldCharType="begin"/>
    </w:r>
    <w:r w:rsidR="00D562EA" w:rsidRPr="36820154">
      <w:rPr>
        <w:rFonts w:ascii="Times New Roman" w:hAnsi="Times New Roman"/>
        <w:noProof/>
      </w:rPr>
      <w:instrText xml:space="preserve"> PAGE </w:instrText>
    </w:r>
    <w:r w:rsidR="00D562EA" w:rsidRPr="36820154">
      <w:rPr>
        <w:rFonts w:ascii="Times New Roman" w:hAnsi="Times New Roman"/>
        <w:noProof/>
      </w:rPr>
      <w:fldChar w:fldCharType="separate"/>
    </w:r>
    <w:r w:rsidR="000B2E37">
      <w:rPr>
        <w:rFonts w:ascii="Times New Roman" w:hAnsi="Times New Roman"/>
        <w:noProof/>
      </w:rPr>
      <w:t>1</w:t>
    </w:r>
    <w:r w:rsidR="00D562EA" w:rsidRPr="36820154">
      <w:rPr>
        <w:rFonts w:ascii="Times New Roman" w:hAnsi="Times New Roman"/>
        <w:noProof/>
      </w:rPr>
      <w:fldChar w:fldCharType="end"/>
    </w:r>
    <w:r w:rsidRPr="36820154">
      <w:rPr>
        <w:rFonts w:ascii="Times New Roman" w:hAnsi="Times New Roman"/>
      </w:rPr>
      <w:t xml:space="preserve"> of </w:t>
    </w:r>
    <w:r w:rsidR="00D562EA" w:rsidRPr="36820154">
      <w:rPr>
        <w:rFonts w:ascii="Times New Roman" w:hAnsi="Times New Roman"/>
        <w:noProof/>
      </w:rPr>
      <w:fldChar w:fldCharType="begin"/>
    </w:r>
    <w:r w:rsidR="00D562EA" w:rsidRPr="36820154">
      <w:rPr>
        <w:rFonts w:ascii="Times New Roman" w:hAnsi="Times New Roman"/>
        <w:noProof/>
      </w:rPr>
      <w:instrText xml:space="preserve"> NUMPAGES  </w:instrText>
    </w:r>
    <w:r w:rsidR="00D562EA" w:rsidRPr="36820154">
      <w:rPr>
        <w:rFonts w:ascii="Times New Roman" w:hAnsi="Times New Roman"/>
        <w:noProof/>
      </w:rPr>
      <w:fldChar w:fldCharType="separate"/>
    </w:r>
    <w:r w:rsidR="000B2E37">
      <w:rPr>
        <w:rFonts w:ascii="Times New Roman" w:hAnsi="Times New Roman"/>
        <w:noProof/>
      </w:rPr>
      <w:t>2</w:t>
    </w:r>
    <w:r w:rsidR="00D562EA" w:rsidRPr="36820154">
      <w:rPr>
        <w:rFonts w:ascii="Times New Roman" w:hAnsi="Times New Roman"/>
        <w:noProof/>
      </w:rPr>
      <w:fldChar w:fldCharType="end"/>
    </w:r>
  </w:p>
  <w:p w14:paraId="5B14B712" w14:textId="77777777" w:rsidR="00D562EA" w:rsidRDefault="00D562E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1FCB78" w14:textId="77777777" w:rsidR="008F3437" w:rsidRDefault="008F34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87147E" w14:textId="77777777" w:rsidR="00723E49" w:rsidRDefault="00723E49" w:rsidP="00C45D3D">
      <w:pPr>
        <w:spacing w:after="0" w:line="240" w:lineRule="auto"/>
      </w:pPr>
      <w:r>
        <w:separator/>
      </w:r>
    </w:p>
  </w:footnote>
  <w:footnote w:type="continuationSeparator" w:id="0">
    <w:p w14:paraId="68BB9625" w14:textId="77777777" w:rsidR="00723E49" w:rsidRDefault="00723E49" w:rsidP="00C45D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AA8B3F" w14:textId="77777777" w:rsidR="008F3437" w:rsidRDefault="008F343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14B70D" w14:textId="44B74143" w:rsidR="005873C8" w:rsidRPr="00F538EC" w:rsidRDefault="00D562EA" w:rsidP="36820154">
    <w:pPr>
      <w:spacing w:after="0" w:line="240" w:lineRule="auto"/>
      <w:jc w:val="center"/>
      <w:rPr>
        <w:rFonts w:ascii="Times New Roman" w:eastAsia="Times New Roman" w:hAnsi="Times New Roman"/>
        <w:b/>
        <w:bCs/>
        <w:sz w:val="24"/>
        <w:szCs w:val="24"/>
      </w:rPr>
    </w:pPr>
    <w:r w:rsidRPr="36820154">
      <w:rPr>
        <w:rFonts w:ascii="Times New Roman" w:eastAsia="Times New Roman" w:hAnsi="Times New Roman"/>
        <w:b/>
        <w:bCs/>
        <w:sz w:val="24"/>
        <w:szCs w:val="24"/>
      </w:rPr>
      <w:t xml:space="preserve">POST-TEST for </w:t>
    </w:r>
    <w:r w:rsidR="00A237A4" w:rsidRPr="36820154">
      <w:rPr>
        <w:rFonts w:ascii="Times New Roman" w:eastAsia="Times New Roman" w:hAnsi="Times New Roman"/>
        <w:b/>
        <w:bCs/>
        <w:sz w:val="24"/>
        <w:szCs w:val="24"/>
      </w:rPr>
      <w:t>DHA</w:t>
    </w:r>
    <w:r w:rsidRPr="36820154">
      <w:rPr>
        <w:rFonts w:ascii="Times New Roman" w:eastAsia="Times New Roman" w:hAnsi="Times New Roman"/>
        <w:b/>
        <w:bCs/>
        <w:sz w:val="24"/>
        <w:szCs w:val="24"/>
      </w:rPr>
      <w:t xml:space="preserve"> UBO Webinar:</w:t>
    </w:r>
  </w:p>
  <w:p w14:paraId="1F4CE8A5" w14:textId="793B0AAA" w:rsidR="00623854" w:rsidRDefault="36820154" w:rsidP="36820154">
    <w:pPr>
      <w:spacing w:after="0" w:line="240" w:lineRule="auto"/>
      <w:jc w:val="center"/>
      <w:rPr>
        <w:rFonts w:ascii="Times New Roman" w:eastAsia="Times New Roman" w:hAnsi="Times New Roman"/>
        <w:i/>
        <w:iCs/>
        <w:sz w:val="24"/>
        <w:szCs w:val="24"/>
      </w:rPr>
    </w:pPr>
    <w:r w:rsidRPr="36820154">
      <w:rPr>
        <w:rFonts w:ascii="Times New Roman" w:eastAsia="Times New Roman" w:hAnsi="Times New Roman"/>
        <w:i/>
        <w:iCs/>
        <w:sz w:val="24"/>
        <w:szCs w:val="24"/>
      </w:rPr>
      <w:t>2017 "ABACUS – Interface Errors!"</w:t>
    </w:r>
  </w:p>
  <w:p w14:paraId="5B14B70F" w14:textId="4317A817" w:rsidR="00530C47" w:rsidRPr="00F538EC" w:rsidRDefault="006772BA" w:rsidP="36820154">
    <w:pPr>
      <w:spacing w:after="0" w:line="240" w:lineRule="auto"/>
      <w:jc w:val="center"/>
      <w:rPr>
        <w:rFonts w:ascii="Times New Roman" w:eastAsia="Times New Roman" w:hAnsi="Times New Roman"/>
        <w:i/>
        <w:iCs/>
        <w:sz w:val="24"/>
        <w:szCs w:val="24"/>
      </w:rPr>
    </w:pPr>
    <w:r>
      <w:rPr>
        <w:rFonts w:ascii="Times New Roman" w:eastAsia="Times New Roman" w:hAnsi="Times New Roman"/>
        <w:i/>
        <w:iCs/>
        <w:sz w:val="24"/>
        <w:szCs w:val="24"/>
      </w:rPr>
      <w:t>26</w:t>
    </w:r>
    <w:r w:rsidR="36820154" w:rsidRPr="36820154">
      <w:rPr>
        <w:rFonts w:ascii="Times New Roman" w:eastAsia="Times New Roman" w:hAnsi="Times New Roman"/>
        <w:i/>
        <w:iCs/>
        <w:sz w:val="24"/>
        <w:szCs w:val="24"/>
      </w:rPr>
      <w:t xml:space="preserve"> and 28 September 2017</w:t>
    </w:r>
  </w:p>
  <w:p w14:paraId="5B14B710" w14:textId="77777777" w:rsidR="00530C47" w:rsidRPr="00530C47" w:rsidRDefault="00530C47" w:rsidP="00530C47">
    <w:pPr>
      <w:spacing w:after="0" w:line="240" w:lineRule="auto"/>
      <w:jc w:val="center"/>
      <w:rPr>
        <w:rFonts w:ascii="Arial" w:eastAsia="Times New Roman" w:hAnsi="Arial" w:cs="Arial"/>
        <w:i/>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7B7EA5" w14:textId="77777777" w:rsidR="008F3437" w:rsidRDefault="008F343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50A26"/>
    <w:multiLevelType w:val="hybridMultilevel"/>
    <w:tmpl w:val="ED5C8F3A"/>
    <w:lvl w:ilvl="0" w:tplc="2F9CFAFE">
      <w:start w:val="1"/>
      <w:numFmt w:val="bullet"/>
      <w:lvlText w:val="-"/>
      <w:lvlJc w:val="left"/>
      <w:pPr>
        <w:tabs>
          <w:tab w:val="num" w:pos="720"/>
        </w:tabs>
        <w:ind w:left="720" w:hanging="360"/>
      </w:pPr>
      <w:rPr>
        <w:rFonts w:ascii="Arial" w:hAnsi="Arial" w:hint="default"/>
      </w:rPr>
    </w:lvl>
    <w:lvl w:ilvl="1" w:tplc="A288CC3A">
      <w:start w:val="1"/>
      <w:numFmt w:val="bullet"/>
      <w:lvlText w:val="-"/>
      <w:lvlJc w:val="left"/>
      <w:pPr>
        <w:tabs>
          <w:tab w:val="num" w:pos="1440"/>
        </w:tabs>
        <w:ind w:left="1440" w:hanging="360"/>
      </w:pPr>
      <w:rPr>
        <w:rFonts w:ascii="Arial" w:hAnsi="Arial" w:hint="default"/>
      </w:rPr>
    </w:lvl>
    <w:lvl w:ilvl="2" w:tplc="68865216">
      <w:start w:val="1391"/>
      <w:numFmt w:val="bullet"/>
      <w:lvlText w:val=""/>
      <w:lvlJc w:val="left"/>
      <w:pPr>
        <w:tabs>
          <w:tab w:val="num" w:pos="2160"/>
        </w:tabs>
        <w:ind w:left="2160" w:hanging="360"/>
      </w:pPr>
      <w:rPr>
        <w:rFonts w:ascii="Wingdings" w:hAnsi="Wingdings" w:hint="default"/>
      </w:rPr>
    </w:lvl>
    <w:lvl w:ilvl="3" w:tplc="AA2E3D30" w:tentative="1">
      <w:start w:val="1"/>
      <w:numFmt w:val="bullet"/>
      <w:lvlText w:val="-"/>
      <w:lvlJc w:val="left"/>
      <w:pPr>
        <w:tabs>
          <w:tab w:val="num" w:pos="2880"/>
        </w:tabs>
        <w:ind w:left="2880" w:hanging="360"/>
      </w:pPr>
      <w:rPr>
        <w:rFonts w:ascii="Arial" w:hAnsi="Arial" w:hint="default"/>
      </w:rPr>
    </w:lvl>
    <w:lvl w:ilvl="4" w:tplc="AFDAD680" w:tentative="1">
      <w:start w:val="1"/>
      <w:numFmt w:val="bullet"/>
      <w:lvlText w:val="-"/>
      <w:lvlJc w:val="left"/>
      <w:pPr>
        <w:tabs>
          <w:tab w:val="num" w:pos="3600"/>
        </w:tabs>
        <w:ind w:left="3600" w:hanging="360"/>
      </w:pPr>
      <w:rPr>
        <w:rFonts w:ascii="Arial" w:hAnsi="Arial" w:hint="default"/>
      </w:rPr>
    </w:lvl>
    <w:lvl w:ilvl="5" w:tplc="94DC5454" w:tentative="1">
      <w:start w:val="1"/>
      <w:numFmt w:val="bullet"/>
      <w:lvlText w:val="-"/>
      <w:lvlJc w:val="left"/>
      <w:pPr>
        <w:tabs>
          <w:tab w:val="num" w:pos="4320"/>
        </w:tabs>
        <w:ind w:left="4320" w:hanging="360"/>
      </w:pPr>
      <w:rPr>
        <w:rFonts w:ascii="Arial" w:hAnsi="Arial" w:hint="default"/>
      </w:rPr>
    </w:lvl>
    <w:lvl w:ilvl="6" w:tplc="6B1EF912" w:tentative="1">
      <w:start w:val="1"/>
      <w:numFmt w:val="bullet"/>
      <w:lvlText w:val="-"/>
      <w:lvlJc w:val="left"/>
      <w:pPr>
        <w:tabs>
          <w:tab w:val="num" w:pos="5040"/>
        </w:tabs>
        <w:ind w:left="5040" w:hanging="360"/>
      </w:pPr>
      <w:rPr>
        <w:rFonts w:ascii="Arial" w:hAnsi="Arial" w:hint="default"/>
      </w:rPr>
    </w:lvl>
    <w:lvl w:ilvl="7" w:tplc="EE7A6012" w:tentative="1">
      <w:start w:val="1"/>
      <w:numFmt w:val="bullet"/>
      <w:lvlText w:val="-"/>
      <w:lvlJc w:val="left"/>
      <w:pPr>
        <w:tabs>
          <w:tab w:val="num" w:pos="5760"/>
        </w:tabs>
        <w:ind w:left="5760" w:hanging="360"/>
      </w:pPr>
      <w:rPr>
        <w:rFonts w:ascii="Arial" w:hAnsi="Arial" w:hint="default"/>
      </w:rPr>
    </w:lvl>
    <w:lvl w:ilvl="8" w:tplc="0902FBA8" w:tentative="1">
      <w:start w:val="1"/>
      <w:numFmt w:val="bullet"/>
      <w:lvlText w:val="-"/>
      <w:lvlJc w:val="left"/>
      <w:pPr>
        <w:tabs>
          <w:tab w:val="num" w:pos="6480"/>
        </w:tabs>
        <w:ind w:left="6480" w:hanging="360"/>
      </w:pPr>
      <w:rPr>
        <w:rFonts w:ascii="Arial" w:hAnsi="Arial" w:hint="default"/>
      </w:rPr>
    </w:lvl>
  </w:abstractNum>
  <w:abstractNum w:abstractNumId="1">
    <w:nsid w:val="03A6345B"/>
    <w:multiLevelType w:val="hybridMultilevel"/>
    <w:tmpl w:val="3B024F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31722F"/>
    <w:multiLevelType w:val="hybridMultilevel"/>
    <w:tmpl w:val="C8248708"/>
    <w:lvl w:ilvl="0" w:tplc="C9E88868">
      <w:start w:val="1"/>
      <w:numFmt w:val="decimal"/>
      <w:lvlText w:val="%1."/>
      <w:lvlJc w:val="left"/>
      <w:pPr>
        <w:ind w:left="1440" w:hanging="360"/>
      </w:pPr>
      <w:rPr>
        <w:rFonts w:hint="default"/>
        <w:b/>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EC676F1"/>
    <w:multiLevelType w:val="hybridMultilevel"/>
    <w:tmpl w:val="2B2A6D0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04E258B"/>
    <w:multiLevelType w:val="hybridMultilevel"/>
    <w:tmpl w:val="346A30E4"/>
    <w:lvl w:ilvl="0" w:tplc="DD828732">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5">
    <w:nsid w:val="196E58CD"/>
    <w:multiLevelType w:val="hybridMultilevel"/>
    <w:tmpl w:val="D646FBD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B7E56DB"/>
    <w:multiLevelType w:val="hybridMultilevel"/>
    <w:tmpl w:val="0A00ED08"/>
    <w:lvl w:ilvl="0" w:tplc="C5585FAE">
      <w:start w:val="1"/>
      <w:numFmt w:val="decimal"/>
      <w:lvlText w:val="%1."/>
      <w:lvlJc w:val="left"/>
      <w:pPr>
        <w:ind w:left="720" w:hanging="360"/>
      </w:pPr>
      <w:rPr>
        <w:rFonts w:ascii="Cambria" w:hAnsi="Cambria"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B834EC"/>
    <w:multiLevelType w:val="hybridMultilevel"/>
    <w:tmpl w:val="02A8512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9A3556"/>
    <w:multiLevelType w:val="hybridMultilevel"/>
    <w:tmpl w:val="D9067A74"/>
    <w:lvl w:ilvl="0" w:tplc="2B629E8A">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BAC1764"/>
    <w:multiLevelType w:val="hybridMultilevel"/>
    <w:tmpl w:val="F8EC2EE0"/>
    <w:lvl w:ilvl="0" w:tplc="53C8B774">
      <w:start w:val="1"/>
      <w:numFmt w:val="decimal"/>
      <w:lvlText w:val="%1)"/>
      <w:lvlJc w:val="left"/>
      <w:pPr>
        <w:ind w:left="360" w:hanging="360"/>
      </w:pPr>
      <w:rPr>
        <w:rFonts w:hint="default"/>
        <w:color w:val="auto"/>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0">
    <w:nsid w:val="32657D09"/>
    <w:multiLevelType w:val="hybridMultilevel"/>
    <w:tmpl w:val="DF00B9CA"/>
    <w:lvl w:ilvl="0" w:tplc="A60E00BE">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9BB69D3"/>
    <w:multiLevelType w:val="hybridMultilevel"/>
    <w:tmpl w:val="45C4E7EA"/>
    <w:lvl w:ilvl="0" w:tplc="F6829B3E">
      <w:start w:val="1"/>
      <w:numFmt w:val="decimal"/>
      <w:lvlText w:val="%1."/>
      <w:lvlJc w:val="left"/>
      <w:pPr>
        <w:ind w:left="90" w:hanging="360"/>
      </w:pPr>
      <w:rPr>
        <w:rFonts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12">
    <w:nsid w:val="3A0D4C2D"/>
    <w:multiLevelType w:val="hybridMultilevel"/>
    <w:tmpl w:val="5FEA1418"/>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E406E4C"/>
    <w:multiLevelType w:val="hybridMultilevel"/>
    <w:tmpl w:val="CA944B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F2C3ABE"/>
    <w:multiLevelType w:val="hybridMultilevel"/>
    <w:tmpl w:val="009A61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3280854"/>
    <w:multiLevelType w:val="hybridMultilevel"/>
    <w:tmpl w:val="37E843A4"/>
    <w:lvl w:ilvl="0" w:tplc="1C5679CE">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3CD53D7"/>
    <w:multiLevelType w:val="hybridMultilevel"/>
    <w:tmpl w:val="45E4928C"/>
    <w:lvl w:ilvl="0" w:tplc="2B629E8A">
      <w:start w:val="1"/>
      <w:numFmt w:val="decimal"/>
      <w:lvlText w:val="%1."/>
      <w:lvlJc w:val="left"/>
      <w:pPr>
        <w:ind w:left="450" w:hanging="360"/>
      </w:pPr>
      <w:rPr>
        <w:b w:val="0"/>
      </w:rPr>
    </w:lvl>
    <w:lvl w:ilvl="1" w:tplc="04090019">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17">
    <w:nsid w:val="4749700C"/>
    <w:multiLevelType w:val="hybridMultilevel"/>
    <w:tmpl w:val="A36E3898"/>
    <w:lvl w:ilvl="0" w:tplc="9216C4C0">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2E01E23"/>
    <w:multiLevelType w:val="hybridMultilevel"/>
    <w:tmpl w:val="C49C3B32"/>
    <w:lvl w:ilvl="0" w:tplc="0B98469C">
      <w:start w:val="1"/>
      <w:numFmt w:val="lowerLetter"/>
      <w:lvlText w:val="%1)"/>
      <w:lvlJc w:val="left"/>
      <w:pPr>
        <w:ind w:left="3420" w:hanging="360"/>
      </w:pPr>
      <w:rPr>
        <w:rFonts w:hint="default"/>
      </w:rPr>
    </w:lvl>
    <w:lvl w:ilvl="1" w:tplc="04090019">
      <w:start w:val="1"/>
      <w:numFmt w:val="lowerLetter"/>
      <w:lvlText w:val="%2."/>
      <w:lvlJc w:val="left"/>
      <w:pPr>
        <w:ind w:left="3870" w:hanging="360"/>
      </w:pPr>
    </w:lvl>
    <w:lvl w:ilvl="2" w:tplc="0409001B">
      <w:start w:val="1"/>
      <w:numFmt w:val="lowerRoman"/>
      <w:lvlText w:val="%3."/>
      <w:lvlJc w:val="right"/>
      <w:pPr>
        <w:ind w:left="4590" w:hanging="180"/>
      </w:pPr>
    </w:lvl>
    <w:lvl w:ilvl="3" w:tplc="0409000F" w:tentative="1">
      <w:start w:val="1"/>
      <w:numFmt w:val="decimal"/>
      <w:lvlText w:val="%4."/>
      <w:lvlJc w:val="left"/>
      <w:pPr>
        <w:ind w:left="5310" w:hanging="360"/>
      </w:pPr>
    </w:lvl>
    <w:lvl w:ilvl="4" w:tplc="04090019" w:tentative="1">
      <w:start w:val="1"/>
      <w:numFmt w:val="lowerLetter"/>
      <w:lvlText w:val="%5."/>
      <w:lvlJc w:val="left"/>
      <w:pPr>
        <w:ind w:left="6030" w:hanging="360"/>
      </w:pPr>
    </w:lvl>
    <w:lvl w:ilvl="5" w:tplc="0409001B" w:tentative="1">
      <w:start w:val="1"/>
      <w:numFmt w:val="lowerRoman"/>
      <w:lvlText w:val="%6."/>
      <w:lvlJc w:val="right"/>
      <w:pPr>
        <w:ind w:left="6750" w:hanging="180"/>
      </w:pPr>
    </w:lvl>
    <w:lvl w:ilvl="6" w:tplc="0409000F" w:tentative="1">
      <w:start w:val="1"/>
      <w:numFmt w:val="decimal"/>
      <w:lvlText w:val="%7."/>
      <w:lvlJc w:val="left"/>
      <w:pPr>
        <w:ind w:left="7470" w:hanging="360"/>
      </w:pPr>
    </w:lvl>
    <w:lvl w:ilvl="7" w:tplc="04090019" w:tentative="1">
      <w:start w:val="1"/>
      <w:numFmt w:val="lowerLetter"/>
      <w:lvlText w:val="%8."/>
      <w:lvlJc w:val="left"/>
      <w:pPr>
        <w:ind w:left="8190" w:hanging="360"/>
      </w:pPr>
    </w:lvl>
    <w:lvl w:ilvl="8" w:tplc="0409001B" w:tentative="1">
      <w:start w:val="1"/>
      <w:numFmt w:val="lowerRoman"/>
      <w:lvlText w:val="%9."/>
      <w:lvlJc w:val="right"/>
      <w:pPr>
        <w:ind w:left="8910" w:hanging="180"/>
      </w:pPr>
    </w:lvl>
  </w:abstractNum>
  <w:abstractNum w:abstractNumId="19">
    <w:nsid w:val="56A1344D"/>
    <w:multiLevelType w:val="hybridMultilevel"/>
    <w:tmpl w:val="4C82A58E"/>
    <w:lvl w:ilvl="0" w:tplc="A9F6D9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74413D1"/>
    <w:multiLevelType w:val="hybridMultilevel"/>
    <w:tmpl w:val="E4A630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Symbo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Symbol"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5DFB2063"/>
    <w:multiLevelType w:val="hybridMultilevel"/>
    <w:tmpl w:val="76EA5ACC"/>
    <w:lvl w:ilvl="0" w:tplc="04090011">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600C6C5D"/>
    <w:multiLevelType w:val="hybridMultilevel"/>
    <w:tmpl w:val="8B501BC6"/>
    <w:lvl w:ilvl="0" w:tplc="A6AA757C">
      <w:start w:val="1"/>
      <w:numFmt w:val="lowerLetter"/>
      <w:lvlText w:val="%1."/>
      <w:lvlJc w:val="left"/>
      <w:pPr>
        <w:ind w:left="710" w:hanging="6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3">
    <w:nsid w:val="60A31B18"/>
    <w:multiLevelType w:val="hybridMultilevel"/>
    <w:tmpl w:val="5BE83DB8"/>
    <w:lvl w:ilvl="0" w:tplc="64E883CA">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4">
    <w:nsid w:val="64CA5859"/>
    <w:multiLevelType w:val="hybridMultilevel"/>
    <w:tmpl w:val="5D24AE7A"/>
    <w:lvl w:ilvl="0" w:tplc="B81CB20E">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919236A"/>
    <w:multiLevelType w:val="hybridMultilevel"/>
    <w:tmpl w:val="B66009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A0464F9"/>
    <w:multiLevelType w:val="hybridMultilevel"/>
    <w:tmpl w:val="3BEC2F2C"/>
    <w:lvl w:ilvl="0" w:tplc="0B98469C">
      <w:start w:val="1"/>
      <w:numFmt w:val="lowerLetter"/>
      <w:lvlText w:val="%1)"/>
      <w:lvlJc w:val="left"/>
      <w:pPr>
        <w:ind w:left="5670" w:hanging="360"/>
      </w:pPr>
      <w:rPr>
        <w:rFonts w:hint="default"/>
      </w:rPr>
    </w:lvl>
    <w:lvl w:ilvl="1" w:tplc="04090019">
      <w:start w:val="1"/>
      <w:numFmt w:val="lowerLetter"/>
      <w:lvlText w:val="%2."/>
      <w:lvlJc w:val="left"/>
      <w:pPr>
        <w:ind w:left="6390" w:hanging="360"/>
      </w:pPr>
    </w:lvl>
    <w:lvl w:ilvl="2" w:tplc="0409001B" w:tentative="1">
      <w:start w:val="1"/>
      <w:numFmt w:val="lowerRoman"/>
      <w:lvlText w:val="%3."/>
      <w:lvlJc w:val="right"/>
      <w:pPr>
        <w:ind w:left="7110" w:hanging="180"/>
      </w:pPr>
    </w:lvl>
    <w:lvl w:ilvl="3" w:tplc="0409000F" w:tentative="1">
      <w:start w:val="1"/>
      <w:numFmt w:val="decimal"/>
      <w:lvlText w:val="%4."/>
      <w:lvlJc w:val="left"/>
      <w:pPr>
        <w:ind w:left="7830" w:hanging="360"/>
      </w:pPr>
    </w:lvl>
    <w:lvl w:ilvl="4" w:tplc="04090019" w:tentative="1">
      <w:start w:val="1"/>
      <w:numFmt w:val="lowerLetter"/>
      <w:lvlText w:val="%5."/>
      <w:lvlJc w:val="left"/>
      <w:pPr>
        <w:ind w:left="8550" w:hanging="360"/>
      </w:pPr>
    </w:lvl>
    <w:lvl w:ilvl="5" w:tplc="0409001B" w:tentative="1">
      <w:start w:val="1"/>
      <w:numFmt w:val="lowerRoman"/>
      <w:lvlText w:val="%6."/>
      <w:lvlJc w:val="right"/>
      <w:pPr>
        <w:ind w:left="9270" w:hanging="180"/>
      </w:pPr>
    </w:lvl>
    <w:lvl w:ilvl="6" w:tplc="0409000F" w:tentative="1">
      <w:start w:val="1"/>
      <w:numFmt w:val="decimal"/>
      <w:lvlText w:val="%7."/>
      <w:lvlJc w:val="left"/>
      <w:pPr>
        <w:ind w:left="9990" w:hanging="360"/>
      </w:pPr>
    </w:lvl>
    <w:lvl w:ilvl="7" w:tplc="04090019" w:tentative="1">
      <w:start w:val="1"/>
      <w:numFmt w:val="lowerLetter"/>
      <w:lvlText w:val="%8."/>
      <w:lvlJc w:val="left"/>
      <w:pPr>
        <w:ind w:left="10710" w:hanging="360"/>
      </w:pPr>
    </w:lvl>
    <w:lvl w:ilvl="8" w:tplc="0409001B" w:tentative="1">
      <w:start w:val="1"/>
      <w:numFmt w:val="lowerRoman"/>
      <w:lvlText w:val="%9."/>
      <w:lvlJc w:val="right"/>
      <w:pPr>
        <w:ind w:left="11430" w:hanging="180"/>
      </w:pPr>
    </w:lvl>
  </w:abstractNum>
  <w:abstractNum w:abstractNumId="27">
    <w:nsid w:val="78117BB4"/>
    <w:multiLevelType w:val="hybridMultilevel"/>
    <w:tmpl w:val="657E0C42"/>
    <w:lvl w:ilvl="0" w:tplc="A9F6D92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3"/>
  </w:num>
  <w:num w:numId="2">
    <w:abstractNumId w:val="1"/>
  </w:num>
  <w:num w:numId="3">
    <w:abstractNumId w:val="13"/>
  </w:num>
  <w:num w:numId="4">
    <w:abstractNumId w:val="14"/>
  </w:num>
  <w:num w:numId="5">
    <w:abstractNumId w:val="21"/>
  </w:num>
  <w:num w:numId="6">
    <w:abstractNumId w:val="0"/>
  </w:num>
  <w:num w:numId="7">
    <w:abstractNumId w:val="12"/>
  </w:num>
  <w:num w:numId="8">
    <w:abstractNumId w:val="2"/>
  </w:num>
  <w:num w:numId="9">
    <w:abstractNumId w:val="17"/>
  </w:num>
  <w:num w:numId="10">
    <w:abstractNumId w:val="15"/>
  </w:num>
  <w:num w:numId="11">
    <w:abstractNumId w:val="10"/>
  </w:num>
  <w:num w:numId="12">
    <w:abstractNumId w:val="6"/>
  </w:num>
  <w:num w:numId="13">
    <w:abstractNumId w:val="24"/>
  </w:num>
  <w:num w:numId="14">
    <w:abstractNumId w:val="7"/>
  </w:num>
  <w:num w:numId="15">
    <w:abstractNumId w:val="11"/>
  </w:num>
  <w:num w:numId="16">
    <w:abstractNumId w:val="22"/>
  </w:num>
  <w:num w:numId="17">
    <w:abstractNumId w:val="5"/>
  </w:num>
  <w:num w:numId="18">
    <w:abstractNumId w:val="20"/>
  </w:num>
  <w:num w:numId="19">
    <w:abstractNumId w:val="8"/>
  </w:num>
  <w:num w:numId="20">
    <w:abstractNumId w:val="16"/>
  </w:num>
  <w:num w:numId="21">
    <w:abstractNumId w:val="25"/>
  </w:num>
  <w:num w:numId="22">
    <w:abstractNumId w:val="9"/>
  </w:num>
  <w:num w:numId="23">
    <w:abstractNumId w:val="27"/>
  </w:num>
  <w:num w:numId="24">
    <w:abstractNumId w:val="23"/>
  </w:num>
  <w:num w:numId="25">
    <w:abstractNumId w:val="18"/>
  </w:num>
  <w:num w:numId="26">
    <w:abstractNumId w:val="26"/>
  </w:num>
  <w:num w:numId="27">
    <w:abstractNumId w:val="4"/>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11A"/>
    <w:rsid w:val="000053A5"/>
    <w:rsid w:val="000116B8"/>
    <w:rsid w:val="00014087"/>
    <w:rsid w:val="000147F4"/>
    <w:rsid w:val="000404FB"/>
    <w:rsid w:val="00060F0E"/>
    <w:rsid w:val="00061BD5"/>
    <w:rsid w:val="00065523"/>
    <w:rsid w:val="00083596"/>
    <w:rsid w:val="00087407"/>
    <w:rsid w:val="000B2E37"/>
    <w:rsid w:val="000E1FAB"/>
    <w:rsid w:val="000E4C14"/>
    <w:rsid w:val="0010580A"/>
    <w:rsid w:val="00142EE5"/>
    <w:rsid w:val="00150BEA"/>
    <w:rsid w:val="001D65E2"/>
    <w:rsid w:val="001F6351"/>
    <w:rsid w:val="00222891"/>
    <w:rsid w:val="00224535"/>
    <w:rsid w:val="002266D2"/>
    <w:rsid w:val="00236139"/>
    <w:rsid w:val="00273B49"/>
    <w:rsid w:val="00282BB3"/>
    <w:rsid w:val="00287E0C"/>
    <w:rsid w:val="002909A9"/>
    <w:rsid w:val="00293C8C"/>
    <w:rsid w:val="002A6436"/>
    <w:rsid w:val="00342A2B"/>
    <w:rsid w:val="00347568"/>
    <w:rsid w:val="00352D4D"/>
    <w:rsid w:val="00371982"/>
    <w:rsid w:val="003734FC"/>
    <w:rsid w:val="00381F50"/>
    <w:rsid w:val="00387301"/>
    <w:rsid w:val="00394430"/>
    <w:rsid w:val="003B3148"/>
    <w:rsid w:val="00402455"/>
    <w:rsid w:val="0042235D"/>
    <w:rsid w:val="004348BF"/>
    <w:rsid w:val="00475E19"/>
    <w:rsid w:val="004C1815"/>
    <w:rsid w:val="004C2689"/>
    <w:rsid w:val="004D659E"/>
    <w:rsid w:val="00530C47"/>
    <w:rsid w:val="005511C6"/>
    <w:rsid w:val="005873C8"/>
    <w:rsid w:val="005C1C24"/>
    <w:rsid w:val="005D2249"/>
    <w:rsid w:val="005D337F"/>
    <w:rsid w:val="005D3DA3"/>
    <w:rsid w:val="00623854"/>
    <w:rsid w:val="00651385"/>
    <w:rsid w:val="00657364"/>
    <w:rsid w:val="006772BA"/>
    <w:rsid w:val="006842C4"/>
    <w:rsid w:val="00692EA0"/>
    <w:rsid w:val="00710FCE"/>
    <w:rsid w:val="00716BDF"/>
    <w:rsid w:val="00723E49"/>
    <w:rsid w:val="00726D0A"/>
    <w:rsid w:val="00745243"/>
    <w:rsid w:val="00750ADD"/>
    <w:rsid w:val="007675D5"/>
    <w:rsid w:val="007964C9"/>
    <w:rsid w:val="007B0676"/>
    <w:rsid w:val="007C397E"/>
    <w:rsid w:val="008031B7"/>
    <w:rsid w:val="00823A7B"/>
    <w:rsid w:val="008532E6"/>
    <w:rsid w:val="00864312"/>
    <w:rsid w:val="00877647"/>
    <w:rsid w:val="00885348"/>
    <w:rsid w:val="0089472A"/>
    <w:rsid w:val="008A3C07"/>
    <w:rsid w:val="008B6E27"/>
    <w:rsid w:val="008F3437"/>
    <w:rsid w:val="00905962"/>
    <w:rsid w:val="00910C2C"/>
    <w:rsid w:val="00912019"/>
    <w:rsid w:val="009768A5"/>
    <w:rsid w:val="00986F06"/>
    <w:rsid w:val="009B4904"/>
    <w:rsid w:val="009D311A"/>
    <w:rsid w:val="00A02BBF"/>
    <w:rsid w:val="00A237A4"/>
    <w:rsid w:val="00A66166"/>
    <w:rsid w:val="00A67398"/>
    <w:rsid w:val="00A70380"/>
    <w:rsid w:val="00A95712"/>
    <w:rsid w:val="00A966AF"/>
    <w:rsid w:val="00AA2046"/>
    <w:rsid w:val="00AB578E"/>
    <w:rsid w:val="00AC27A9"/>
    <w:rsid w:val="00AC6B71"/>
    <w:rsid w:val="00AC7E31"/>
    <w:rsid w:val="00B2206B"/>
    <w:rsid w:val="00B31037"/>
    <w:rsid w:val="00B34100"/>
    <w:rsid w:val="00B37E4B"/>
    <w:rsid w:val="00B412DC"/>
    <w:rsid w:val="00BA18B9"/>
    <w:rsid w:val="00BA7D44"/>
    <w:rsid w:val="00BD7BDC"/>
    <w:rsid w:val="00BE772B"/>
    <w:rsid w:val="00C04591"/>
    <w:rsid w:val="00C45D3D"/>
    <w:rsid w:val="00C77785"/>
    <w:rsid w:val="00C81479"/>
    <w:rsid w:val="00CA30E4"/>
    <w:rsid w:val="00CE098A"/>
    <w:rsid w:val="00CE621D"/>
    <w:rsid w:val="00D0214B"/>
    <w:rsid w:val="00D132E5"/>
    <w:rsid w:val="00D17539"/>
    <w:rsid w:val="00D2337C"/>
    <w:rsid w:val="00D562EA"/>
    <w:rsid w:val="00D726FD"/>
    <w:rsid w:val="00DB30C4"/>
    <w:rsid w:val="00E02B0C"/>
    <w:rsid w:val="00E04515"/>
    <w:rsid w:val="00E22E63"/>
    <w:rsid w:val="00E57A03"/>
    <w:rsid w:val="00EE5ACA"/>
    <w:rsid w:val="00EE5ACC"/>
    <w:rsid w:val="00F14E00"/>
    <w:rsid w:val="00F41B72"/>
    <w:rsid w:val="00F538EC"/>
    <w:rsid w:val="00F65085"/>
    <w:rsid w:val="00F73ED0"/>
    <w:rsid w:val="00F8677B"/>
    <w:rsid w:val="00FA1038"/>
    <w:rsid w:val="00FC6D0D"/>
    <w:rsid w:val="00FF67C9"/>
    <w:rsid w:val="36820154"/>
    <w:rsid w:val="6FF212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B14B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28363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1-Accent21">
    <w:name w:val="Medium Grid 1 - Accent 21"/>
    <w:basedOn w:val="Normal"/>
    <w:uiPriority w:val="34"/>
    <w:qFormat/>
    <w:rsid w:val="009D311A"/>
    <w:pPr>
      <w:ind w:left="720"/>
      <w:contextualSpacing/>
    </w:pPr>
  </w:style>
  <w:style w:type="character" w:styleId="CommentReference">
    <w:name w:val="annotation reference"/>
    <w:uiPriority w:val="99"/>
    <w:semiHidden/>
    <w:unhideWhenUsed/>
    <w:rsid w:val="007D6EFB"/>
    <w:rPr>
      <w:sz w:val="16"/>
      <w:szCs w:val="16"/>
    </w:rPr>
  </w:style>
  <w:style w:type="paragraph" w:styleId="CommentText">
    <w:name w:val="annotation text"/>
    <w:basedOn w:val="Normal"/>
    <w:link w:val="CommentTextChar"/>
    <w:uiPriority w:val="99"/>
    <w:unhideWhenUsed/>
    <w:rsid w:val="007D6EFB"/>
    <w:pPr>
      <w:spacing w:line="240" w:lineRule="auto"/>
    </w:pPr>
    <w:rPr>
      <w:sz w:val="20"/>
      <w:szCs w:val="20"/>
      <w:lang w:val="x-none" w:eastAsia="x-none"/>
    </w:rPr>
  </w:style>
  <w:style w:type="character" w:customStyle="1" w:styleId="CommentTextChar">
    <w:name w:val="Comment Text Char"/>
    <w:link w:val="CommentText"/>
    <w:uiPriority w:val="99"/>
    <w:rsid w:val="007D6EFB"/>
    <w:rPr>
      <w:sz w:val="20"/>
      <w:szCs w:val="20"/>
    </w:rPr>
  </w:style>
  <w:style w:type="paragraph" w:styleId="CommentSubject">
    <w:name w:val="annotation subject"/>
    <w:basedOn w:val="CommentText"/>
    <w:next w:val="CommentText"/>
    <w:link w:val="CommentSubjectChar"/>
    <w:uiPriority w:val="99"/>
    <w:semiHidden/>
    <w:unhideWhenUsed/>
    <w:rsid w:val="007D6EFB"/>
    <w:rPr>
      <w:b/>
      <w:bCs/>
    </w:rPr>
  </w:style>
  <w:style w:type="character" w:customStyle="1" w:styleId="CommentSubjectChar">
    <w:name w:val="Comment Subject Char"/>
    <w:link w:val="CommentSubject"/>
    <w:uiPriority w:val="99"/>
    <w:semiHidden/>
    <w:rsid w:val="007D6EFB"/>
    <w:rPr>
      <w:b/>
      <w:bCs/>
      <w:sz w:val="20"/>
      <w:szCs w:val="20"/>
    </w:rPr>
  </w:style>
  <w:style w:type="paragraph" w:styleId="BalloonText">
    <w:name w:val="Balloon Text"/>
    <w:basedOn w:val="Normal"/>
    <w:link w:val="BalloonTextChar"/>
    <w:uiPriority w:val="99"/>
    <w:semiHidden/>
    <w:unhideWhenUsed/>
    <w:rsid w:val="007D6EFB"/>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7D6EFB"/>
    <w:rPr>
      <w:rFonts w:ascii="Tahoma" w:hAnsi="Tahoma" w:cs="Tahoma"/>
      <w:sz w:val="16"/>
      <w:szCs w:val="16"/>
    </w:rPr>
  </w:style>
  <w:style w:type="paragraph" w:styleId="Header">
    <w:name w:val="header"/>
    <w:basedOn w:val="Normal"/>
    <w:link w:val="HeaderChar"/>
    <w:uiPriority w:val="99"/>
    <w:unhideWhenUsed/>
    <w:rsid w:val="007B3D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3D9F"/>
  </w:style>
  <w:style w:type="paragraph" w:styleId="Footer">
    <w:name w:val="footer"/>
    <w:basedOn w:val="Normal"/>
    <w:link w:val="FooterChar"/>
    <w:uiPriority w:val="99"/>
    <w:unhideWhenUsed/>
    <w:rsid w:val="007B3D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3D9F"/>
  </w:style>
  <w:style w:type="character" w:styleId="Hyperlink">
    <w:name w:val="Hyperlink"/>
    <w:uiPriority w:val="99"/>
    <w:unhideWhenUsed/>
    <w:rsid w:val="007B3D9F"/>
    <w:rPr>
      <w:color w:val="0000FF"/>
      <w:u w:val="single"/>
    </w:rPr>
  </w:style>
  <w:style w:type="paragraph" w:customStyle="1" w:styleId="ColorfulList-Accent11">
    <w:name w:val="Colorful List - Accent 11"/>
    <w:basedOn w:val="Normal"/>
    <w:uiPriority w:val="34"/>
    <w:qFormat/>
    <w:rsid w:val="00BE7E03"/>
    <w:pPr>
      <w:ind w:left="720"/>
    </w:pPr>
  </w:style>
  <w:style w:type="paragraph" w:styleId="PlainText">
    <w:name w:val="Plain Text"/>
    <w:basedOn w:val="Normal"/>
    <w:link w:val="PlainTextChar"/>
    <w:uiPriority w:val="99"/>
    <w:unhideWhenUsed/>
    <w:rsid w:val="00E22E63"/>
    <w:pPr>
      <w:spacing w:after="0" w:line="240" w:lineRule="auto"/>
    </w:pPr>
    <w:rPr>
      <w:rFonts w:ascii="Consolas" w:hAnsi="Consolas"/>
      <w:sz w:val="21"/>
      <w:szCs w:val="21"/>
      <w:lang w:val="x-none" w:eastAsia="x-none"/>
    </w:rPr>
  </w:style>
  <w:style w:type="character" w:customStyle="1" w:styleId="PlainTextChar">
    <w:name w:val="Plain Text Char"/>
    <w:link w:val="PlainText"/>
    <w:uiPriority w:val="99"/>
    <w:rsid w:val="00E22E63"/>
    <w:rPr>
      <w:rFonts w:ascii="Consolas" w:eastAsia="Calibri" w:hAnsi="Consolas" w:cs="Times New Roman"/>
      <w:sz w:val="21"/>
      <w:szCs w:val="21"/>
    </w:rPr>
  </w:style>
  <w:style w:type="paragraph" w:styleId="ListParagraph">
    <w:name w:val="List Paragraph"/>
    <w:basedOn w:val="Normal"/>
    <w:uiPriority w:val="34"/>
    <w:qFormat/>
    <w:rsid w:val="00BA7D44"/>
    <w:pPr>
      <w:ind w:left="720"/>
    </w:pPr>
  </w:style>
  <w:style w:type="character" w:customStyle="1" w:styleId="Mention">
    <w:name w:val="Mention"/>
    <w:basedOn w:val="DefaultParagraphFont"/>
    <w:uiPriority w:val="99"/>
    <w:semiHidden/>
    <w:unhideWhenUsed/>
    <w:rsid w:val="00AC27A9"/>
    <w:rPr>
      <w:color w:val="2B579A"/>
      <w:shd w:val="clear" w:color="auto" w:fill="E6E6E6"/>
    </w:rPr>
  </w:style>
  <w:style w:type="character" w:customStyle="1" w:styleId="normaltextrun1">
    <w:name w:val="normaltextrun1"/>
    <w:basedOn w:val="DefaultParagraphFont"/>
    <w:rsid w:val="00CA30E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28363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1-Accent21">
    <w:name w:val="Medium Grid 1 - Accent 21"/>
    <w:basedOn w:val="Normal"/>
    <w:uiPriority w:val="34"/>
    <w:qFormat/>
    <w:rsid w:val="009D311A"/>
    <w:pPr>
      <w:ind w:left="720"/>
      <w:contextualSpacing/>
    </w:pPr>
  </w:style>
  <w:style w:type="character" w:styleId="CommentReference">
    <w:name w:val="annotation reference"/>
    <w:uiPriority w:val="99"/>
    <w:semiHidden/>
    <w:unhideWhenUsed/>
    <w:rsid w:val="007D6EFB"/>
    <w:rPr>
      <w:sz w:val="16"/>
      <w:szCs w:val="16"/>
    </w:rPr>
  </w:style>
  <w:style w:type="paragraph" w:styleId="CommentText">
    <w:name w:val="annotation text"/>
    <w:basedOn w:val="Normal"/>
    <w:link w:val="CommentTextChar"/>
    <w:uiPriority w:val="99"/>
    <w:unhideWhenUsed/>
    <w:rsid w:val="007D6EFB"/>
    <w:pPr>
      <w:spacing w:line="240" w:lineRule="auto"/>
    </w:pPr>
    <w:rPr>
      <w:sz w:val="20"/>
      <w:szCs w:val="20"/>
      <w:lang w:val="x-none" w:eastAsia="x-none"/>
    </w:rPr>
  </w:style>
  <w:style w:type="character" w:customStyle="1" w:styleId="CommentTextChar">
    <w:name w:val="Comment Text Char"/>
    <w:link w:val="CommentText"/>
    <w:uiPriority w:val="99"/>
    <w:rsid w:val="007D6EFB"/>
    <w:rPr>
      <w:sz w:val="20"/>
      <w:szCs w:val="20"/>
    </w:rPr>
  </w:style>
  <w:style w:type="paragraph" w:styleId="CommentSubject">
    <w:name w:val="annotation subject"/>
    <w:basedOn w:val="CommentText"/>
    <w:next w:val="CommentText"/>
    <w:link w:val="CommentSubjectChar"/>
    <w:uiPriority w:val="99"/>
    <w:semiHidden/>
    <w:unhideWhenUsed/>
    <w:rsid w:val="007D6EFB"/>
    <w:rPr>
      <w:b/>
      <w:bCs/>
    </w:rPr>
  </w:style>
  <w:style w:type="character" w:customStyle="1" w:styleId="CommentSubjectChar">
    <w:name w:val="Comment Subject Char"/>
    <w:link w:val="CommentSubject"/>
    <w:uiPriority w:val="99"/>
    <w:semiHidden/>
    <w:rsid w:val="007D6EFB"/>
    <w:rPr>
      <w:b/>
      <w:bCs/>
      <w:sz w:val="20"/>
      <w:szCs w:val="20"/>
    </w:rPr>
  </w:style>
  <w:style w:type="paragraph" w:styleId="BalloonText">
    <w:name w:val="Balloon Text"/>
    <w:basedOn w:val="Normal"/>
    <w:link w:val="BalloonTextChar"/>
    <w:uiPriority w:val="99"/>
    <w:semiHidden/>
    <w:unhideWhenUsed/>
    <w:rsid w:val="007D6EFB"/>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7D6EFB"/>
    <w:rPr>
      <w:rFonts w:ascii="Tahoma" w:hAnsi="Tahoma" w:cs="Tahoma"/>
      <w:sz w:val="16"/>
      <w:szCs w:val="16"/>
    </w:rPr>
  </w:style>
  <w:style w:type="paragraph" w:styleId="Header">
    <w:name w:val="header"/>
    <w:basedOn w:val="Normal"/>
    <w:link w:val="HeaderChar"/>
    <w:uiPriority w:val="99"/>
    <w:unhideWhenUsed/>
    <w:rsid w:val="007B3D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3D9F"/>
  </w:style>
  <w:style w:type="paragraph" w:styleId="Footer">
    <w:name w:val="footer"/>
    <w:basedOn w:val="Normal"/>
    <w:link w:val="FooterChar"/>
    <w:uiPriority w:val="99"/>
    <w:unhideWhenUsed/>
    <w:rsid w:val="007B3D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3D9F"/>
  </w:style>
  <w:style w:type="character" w:styleId="Hyperlink">
    <w:name w:val="Hyperlink"/>
    <w:uiPriority w:val="99"/>
    <w:unhideWhenUsed/>
    <w:rsid w:val="007B3D9F"/>
    <w:rPr>
      <w:color w:val="0000FF"/>
      <w:u w:val="single"/>
    </w:rPr>
  </w:style>
  <w:style w:type="paragraph" w:customStyle="1" w:styleId="ColorfulList-Accent11">
    <w:name w:val="Colorful List - Accent 11"/>
    <w:basedOn w:val="Normal"/>
    <w:uiPriority w:val="34"/>
    <w:qFormat/>
    <w:rsid w:val="00BE7E03"/>
    <w:pPr>
      <w:ind w:left="720"/>
    </w:pPr>
  </w:style>
  <w:style w:type="paragraph" w:styleId="PlainText">
    <w:name w:val="Plain Text"/>
    <w:basedOn w:val="Normal"/>
    <w:link w:val="PlainTextChar"/>
    <w:uiPriority w:val="99"/>
    <w:unhideWhenUsed/>
    <w:rsid w:val="00E22E63"/>
    <w:pPr>
      <w:spacing w:after="0" w:line="240" w:lineRule="auto"/>
    </w:pPr>
    <w:rPr>
      <w:rFonts w:ascii="Consolas" w:hAnsi="Consolas"/>
      <w:sz w:val="21"/>
      <w:szCs w:val="21"/>
      <w:lang w:val="x-none" w:eastAsia="x-none"/>
    </w:rPr>
  </w:style>
  <w:style w:type="character" w:customStyle="1" w:styleId="PlainTextChar">
    <w:name w:val="Plain Text Char"/>
    <w:link w:val="PlainText"/>
    <w:uiPriority w:val="99"/>
    <w:rsid w:val="00E22E63"/>
    <w:rPr>
      <w:rFonts w:ascii="Consolas" w:eastAsia="Calibri" w:hAnsi="Consolas" w:cs="Times New Roman"/>
      <w:sz w:val="21"/>
      <w:szCs w:val="21"/>
    </w:rPr>
  </w:style>
  <w:style w:type="paragraph" w:styleId="ListParagraph">
    <w:name w:val="List Paragraph"/>
    <w:basedOn w:val="Normal"/>
    <w:uiPriority w:val="34"/>
    <w:qFormat/>
    <w:rsid w:val="00BA7D44"/>
    <w:pPr>
      <w:ind w:left="720"/>
    </w:pPr>
  </w:style>
  <w:style w:type="character" w:customStyle="1" w:styleId="Mention">
    <w:name w:val="Mention"/>
    <w:basedOn w:val="DefaultParagraphFont"/>
    <w:uiPriority w:val="99"/>
    <w:semiHidden/>
    <w:unhideWhenUsed/>
    <w:rsid w:val="00AC27A9"/>
    <w:rPr>
      <w:color w:val="2B579A"/>
      <w:shd w:val="clear" w:color="auto" w:fill="E6E6E6"/>
    </w:rPr>
  </w:style>
  <w:style w:type="character" w:customStyle="1" w:styleId="normaltextrun1">
    <w:name w:val="normaltextrun1"/>
    <w:basedOn w:val="DefaultParagraphFont"/>
    <w:rsid w:val="00CA30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772779">
      <w:bodyDiv w:val="1"/>
      <w:marLeft w:val="0"/>
      <w:marRight w:val="0"/>
      <w:marTop w:val="0"/>
      <w:marBottom w:val="0"/>
      <w:divBdr>
        <w:top w:val="none" w:sz="0" w:space="0" w:color="auto"/>
        <w:left w:val="none" w:sz="0" w:space="0" w:color="auto"/>
        <w:bottom w:val="none" w:sz="0" w:space="0" w:color="auto"/>
        <w:right w:val="none" w:sz="0" w:space="0" w:color="auto"/>
      </w:divBdr>
    </w:div>
    <w:div w:id="395397161">
      <w:bodyDiv w:val="1"/>
      <w:marLeft w:val="0"/>
      <w:marRight w:val="0"/>
      <w:marTop w:val="0"/>
      <w:marBottom w:val="0"/>
      <w:divBdr>
        <w:top w:val="none" w:sz="0" w:space="0" w:color="auto"/>
        <w:left w:val="none" w:sz="0" w:space="0" w:color="auto"/>
        <w:bottom w:val="none" w:sz="0" w:space="0" w:color="auto"/>
        <w:right w:val="none" w:sz="0" w:space="0" w:color="auto"/>
      </w:divBdr>
      <w:divsChild>
        <w:div w:id="1950308065">
          <w:marLeft w:val="0"/>
          <w:marRight w:val="0"/>
          <w:marTop w:val="0"/>
          <w:marBottom w:val="0"/>
          <w:divBdr>
            <w:top w:val="none" w:sz="0" w:space="0" w:color="auto"/>
            <w:left w:val="none" w:sz="0" w:space="0" w:color="auto"/>
            <w:bottom w:val="none" w:sz="0" w:space="0" w:color="auto"/>
            <w:right w:val="none" w:sz="0" w:space="0" w:color="auto"/>
          </w:divBdr>
          <w:divsChild>
            <w:div w:id="1137187645">
              <w:marLeft w:val="0"/>
              <w:marRight w:val="0"/>
              <w:marTop w:val="0"/>
              <w:marBottom w:val="0"/>
              <w:divBdr>
                <w:top w:val="none" w:sz="0" w:space="0" w:color="auto"/>
                <w:left w:val="none" w:sz="0" w:space="0" w:color="auto"/>
                <w:bottom w:val="none" w:sz="0" w:space="0" w:color="auto"/>
                <w:right w:val="none" w:sz="0" w:space="0" w:color="auto"/>
              </w:divBdr>
              <w:divsChild>
                <w:div w:id="949362225">
                  <w:marLeft w:val="0"/>
                  <w:marRight w:val="0"/>
                  <w:marTop w:val="0"/>
                  <w:marBottom w:val="0"/>
                  <w:divBdr>
                    <w:top w:val="none" w:sz="0" w:space="0" w:color="auto"/>
                    <w:left w:val="none" w:sz="0" w:space="0" w:color="auto"/>
                    <w:bottom w:val="none" w:sz="0" w:space="0" w:color="auto"/>
                    <w:right w:val="none" w:sz="0" w:space="0" w:color="auto"/>
                  </w:divBdr>
                  <w:divsChild>
                    <w:div w:id="1118183241">
                      <w:marLeft w:val="0"/>
                      <w:marRight w:val="0"/>
                      <w:marTop w:val="0"/>
                      <w:marBottom w:val="0"/>
                      <w:divBdr>
                        <w:top w:val="none" w:sz="0" w:space="0" w:color="auto"/>
                        <w:left w:val="none" w:sz="0" w:space="0" w:color="auto"/>
                        <w:bottom w:val="none" w:sz="0" w:space="0" w:color="auto"/>
                        <w:right w:val="none" w:sz="0" w:space="0" w:color="auto"/>
                      </w:divBdr>
                      <w:divsChild>
                        <w:div w:id="1381400366">
                          <w:marLeft w:val="0"/>
                          <w:marRight w:val="0"/>
                          <w:marTop w:val="0"/>
                          <w:marBottom w:val="0"/>
                          <w:divBdr>
                            <w:top w:val="none" w:sz="0" w:space="0" w:color="auto"/>
                            <w:left w:val="none" w:sz="0" w:space="0" w:color="auto"/>
                            <w:bottom w:val="none" w:sz="0" w:space="0" w:color="auto"/>
                            <w:right w:val="none" w:sz="0" w:space="0" w:color="auto"/>
                          </w:divBdr>
                          <w:divsChild>
                            <w:div w:id="1271083854">
                              <w:marLeft w:val="0"/>
                              <w:marRight w:val="0"/>
                              <w:marTop w:val="0"/>
                              <w:marBottom w:val="0"/>
                              <w:divBdr>
                                <w:top w:val="none" w:sz="0" w:space="0" w:color="auto"/>
                                <w:left w:val="none" w:sz="0" w:space="0" w:color="auto"/>
                                <w:bottom w:val="none" w:sz="0" w:space="0" w:color="auto"/>
                                <w:right w:val="none" w:sz="0" w:space="0" w:color="auto"/>
                              </w:divBdr>
                              <w:divsChild>
                                <w:div w:id="2132165849">
                                  <w:marLeft w:val="0"/>
                                  <w:marRight w:val="0"/>
                                  <w:marTop w:val="0"/>
                                  <w:marBottom w:val="0"/>
                                  <w:divBdr>
                                    <w:top w:val="none" w:sz="0" w:space="0" w:color="auto"/>
                                    <w:left w:val="none" w:sz="0" w:space="0" w:color="auto"/>
                                    <w:bottom w:val="none" w:sz="0" w:space="0" w:color="auto"/>
                                    <w:right w:val="none" w:sz="0" w:space="0" w:color="auto"/>
                                  </w:divBdr>
                                  <w:divsChild>
                                    <w:div w:id="28339911">
                                      <w:marLeft w:val="0"/>
                                      <w:marRight w:val="0"/>
                                      <w:marTop w:val="0"/>
                                      <w:marBottom w:val="0"/>
                                      <w:divBdr>
                                        <w:top w:val="none" w:sz="0" w:space="0" w:color="auto"/>
                                        <w:left w:val="none" w:sz="0" w:space="0" w:color="auto"/>
                                        <w:bottom w:val="none" w:sz="0" w:space="0" w:color="auto"/>
                                        <w:right w:val="none" w:sz="0" w:space="0" w:color="auto"/>
                                      </w:divBdr>
                                      <w:divsChild>
                                        <w:div w:id="421798371">
                                          <w:marLeft w:val="0"/>
                                          <w:marRight w:val="0"/>
                                          <w:marTop w:val="0"/>
                                          <w:marBottom w:val="0"/>
                                          <w:divBdr>
                                            <w:top w:val="none" w:sz="0" w:space="0" w:color="auto"/>
                                            <w:left w:val="none" w:sz="0" w:space="0" w:color="auto"/>
                                            <w:bottom w:val="none" w:sz="0" w:space="0" w:color="auto"/>
                                            <w:right w:val="none" w:sz="0" w:space="0" w:color="auto"/>
                                          </w:divBdr>
                                          <w:divsChild>
                                            <w:div w:id="634525251">
                                              <w:marLeft w:val="0"/>
                                              <w:marRight w:val="0"/>
                                              <w:marTop w:val="0"/>
                                              <w:marBottom w:val="0"/>
                                              <w:divBdr>
                                                <w:top w:val="none" w:sz="0" w:space="0" w:color="auto"/>
                                                <w:left w:val="none" w:sz="0" w:space="0" w:color="auto"/>
                                                <w:bottom w:val="none" w:sz="0" w:space="0" w:color="auto"/>
                                                <w:right w:val="none" w:sz="0" w:space="0" w:color="auto"/>
                                              </w:divBdr>
                                              <w:divsChild>
                                                <w:div w:id="2141528284">
                                                  <w:marLeft w:val="0"/>
                                                  <w:marRight w:val="0"/>
                                                  <w:marTop w:val="0"/>
                                                  <w:marBottom w:val="0"/>
                                                  <w:divBdr>
                                                    <w:top w:val="none" w:sz="0" w:space="0" w:color="auto"/>
                                                    <w:left w:val="none" w:sz="0" w:space="0" w:color="auto"/>
                                                    <w:bottom w:val="none" w:sz="0" w:space="0" w:color="auto"/>
                                                    <w:right w:val="none" w:sz="0" w:space="0" w:color="auto"/>
                                                  </w:divBdr>
                                                  <w:divsChild>
                                                    <w:div w:id="1063917329">
                                                      <w:marLeft w:val="0"/>
                                                      <w:marRight w:val="0"/>
                                                      <w:marTop w:val="0"/>
                                                      <w:marBottom w:val="0"/>
                                                      <w:divBdr>
                                                        <w:top w:val="none" w:sz="0" w:space="0" w:color="auto"/>
                                                        <w:left w:val="none" w:sz="0" w:space="0" w:color="auto"/>
                                                        <w:bottom w:val="none" w:sz="0" w:space="0" w:color="auto"/>
                                                        <w:right w:val="none" w:sz="0" w:space="0" w:color="auto"/>
                                                      </w:divBdr>
                                                      <w:divsChild>
                                                        <w:div w:id="847912120">
                                                          <w:marLeft w:val="0"/>
                                                          <w:marRight w:val="0"/>
                                                          <w:marTop w:val="0"/>
                                                          <w:marBottom w:val="0"/>
                                                          <w:divBdr>
                                                            <w:top w:val="none" w:sz="0" w:space="0" w:color="auto"/>
                                                            <w:left w:val="none" w:sz="0" w:space="0" w:color="auto"/>
                                                            <w:bottom w:val="none" w:sz="0" w:space="0" w:color="auto"/>
                                                            <w:right w:val="none" w:sz="0" w:space="0" w:color="auto"/>
                                                          </w:divBdr>
                                                          <w:divsChild>
                                                            <w:div w:id="1929462823">
                                                              <w:marLeft w:val="0"/>
                                                              <w:marRight w:val="0"/>
                                                              <w:marTop w:val="0"/>
                                                              <w:marBottom w:val="0"/>
                                                              <w:divBdr>
                                                                <w:top w:val="none" w:sz="0" w:space="0" w:color="auto"/>
                                                                <w:left w:val="none" w:sz="0" w:space="0" w:color="auto"/>
                                                                <w:bottom w:val="none" w:sz="0" w:space="0" w:color="auto"/>
                                                                <w:right w:val="none" w:sz="0" w:space="0" w:color="auto"/>
                                                              </w:divBdr>
                                                              <w:divsChild>
                                                                <w:div w:id="2058775049">
                                                                  <w:marLeft w:val="0"/>
                                                                  <w:marRight w:val="0"/>
                                                                  <w:marTop w:val="0"/>
                                                                  <w:marBottom w:val="0"/>
                                                                  <w:divBdr>
                                                                    <w:top w:val="none" w:sz="0" w:space="0" w:color="auto"/>
                                                                    <w:left w:val="none" w:sz="0" w:space="0" w:color="auto"/>
                                                                    <w:bottom w:val="none" w:sz="0" w:space="0" w:color="auto"/>
                                                                    <w:right w:val="none" w:sz="0" w:space="0" w:color="auto"/>
                                                                  </w:divBdr>
                                                                  <w:divsChild>
                                                                    <w:div w:id="986781904">
                                                                      <w:marLeft w:val="0"/>
                                                                      <w:marRight w:val="0"/>
                                                                      <w:marTop w:val="0"/>
                                                                      <w:marBottom w:val="0"/>
                                                                      <w:divBdr>
                                                                        <w:top w:val="none" w:sz="0" w:space="0" w:color="auto"/>
                                                                        <w:left w:val="none" w:sz="0" w:space="0" w:color="auto"/>
                                                                        <w:bottom w:val="none" w:sz="0" w:space="0" w:color="auto"/>
                                                                        <w:right w:val="none" w:sz="0" w:space="0" w:color="auto"/>
                                                                      </w:divBdr>
                                                                      <w:divsChild>
                                                                        <w:div w:id="2088112424">
                                                                          <w:marLeft w:val="0"/>
                                                                          <w:marRight w:val="0"/>
                                                                          <w:marTop w:val="0"/>
                                                                          <w:marBottom w:val="0"/>
                                                                          <w:divBdr>
                                                                            <w:top w:val="none" w:sz="0" w:space="0" w:color="auto"/>
                                                                            <w:left w:val="none" w:sz="0" w:space="0" w:color="auto"/>
                                                                            <w:bottom w:val="none" w:sz="0" w:space="0" w:color="auto"/>
                                                                            <w:right w:val="none" w:sz="0" w:space="0" w:color="auto"/>
                                                                          </w:divBdr>
                                                                          <w:divsChild>
                                                                            <w:div w:id="739059731">
                                                                              <w:marLeft w:val="0"/>
                                                                              <w:marRight w:val="0"/>
                                                                              <w:marTop w:val="0"/>
                                                                              <w:marBottom w:val="0"/>
                                                                              <w:divBdr>
                                                                                <w:top w:val="none" w:sz="0" w:space="0" w:color="auto"/>
                                                                                <w:left w:val="none" w:sz="0" w:space="0" w:color="auto"/>
                                                                                <w:bottom w:val="none" w:sz="0" w:space="0" w:color="auto"/>
                                                                                <w:right w:val="none" w:sz="0" w:space="0" w:color="auto"/>
                                                                              </w:divBdr>
                                                                              <w:divsChild>
                                                                                <w:div w:id="524905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7937277">
      <w:bodyDiv w:val="1"/>
      <w:marLeft w:val="0"/>
      <w:marRight w:val="0"/>
      <w:marTop w:val="0"/>
      <w:marBottom w:val="0"/>
      <w:divBdr>
        <w:top w:val="none" w:sz="0" w:space="0" w:color="auto"/>
        <w:left w:val="none" w:sz="0" w:space="0" w:color="auto"/>
        <w:bottom w:val="none" w:sz="0" w:space="0" w:color="auto"/>
        <w:right w:val="none" w:sz="0" w:space="0" w:color="auto"/>
      </w:divBdr>
      <w:divsChild>
        <w:div w:id="742875985">
          <w:marLeft w:val="0"/>
          <w:marRight w:val="0"/>
          <w:marTop w:val="0"/>
          <w:marBottom w:val="0"/>
          <w:divBdr>
            <w:top w:val="none" w:sz="0" w:space="0" w:color="auto"/>
            <w:left w:val="none" w:sz="0" w:space="0" w:color="auto"/>
            <w:bottom w:val="none" w:sz="0" w:space="0" w:color="auto"/>
            <w:right w:val="none" w:sz="0" w:space="0" w:color="auto"/>
          </w:divBdr>
          <w:divsChild>
            <w:div w:id="537477623">
              <w:marLeft w:val="0"/>
              <w:marRight w:val="0"/>
              <w:marTop w:val="0"/>
              <w:marBottom w:val="0"/>
              <w:divBdr>
                <w:top w:val="none" w:sz="0" w:space="0" w:color="auto"/>
                <w:left w:val="none" w:sz="0" w:space="0" w:color="auto"/>
                <w:bottom w:val="none" w:sz="0" w:space="0" w:color="auto"/>
                <w:right w:val="none" w:sz="0" w:space="0" w:color="auto"/>
              </w:divBdr>
              <w:divsChild>
                <w:div w:id="1106077284">
                  <w:marLeft w:val="0"/>
                  <w:marRight w:val="0"/>
                  <w:marTop w:val="0"/>
                  <w:marBottom w:val="0"/>
                  <w:divBdr>
                    <w:top w:val="none" w:sz="0" w:space="0" w:color="auto"/>
                    <w:left w:val="none" w:sz="0" w:space="0" w:color="auto"/>
                    <w:bottom w:val="none" w:sz="0" w:space="0" w:color="auto"/>
                    <w:right w:val="none" w:sz="0" w:space="0" w:color="auto"/>
                  </w:divBdr>
                  <w:divsChild>
                    <w:div w:id="1789348130">
                      <w:marLeft w:val="0"/>
                      <w:marRight w:val="0"/>
                      <w:marTop w:val="0"/>
                      <w:marBottom w:val="0"/>
                      <w:divBdr>
                        <w:top w:val="none" w:sz="0" w:space="0" w:color="auto"/>
                        <w:left w:val="none" w:sz="0" w:space="0" w:color="auto"/>
                        <w:bottom w:val="none" w:sz="0" w:space="0" w:color="auto"/>
                        <w:right w:val="none" w:sz="0" w:space="0" w:color="auto"/>
                      </w:divBdr>
                      <w:divsChild>
                        <w:div w:id="1619793000">
                          <w:marLeft w:val="0"/>
                          <w:marRight w:val="0"/>
                          <w:marTop w:val="0"/>
                          <w:marBottom w:val="0"/>
                          <w:divBdr>
                            <w:top w:val="none" w:sz="0" w:space="0" w:color="auto"/>
                            <w:left w:val="none" w:sz="0" w:space="0" w:color="auto"/>
                            <w:bottom w:val="none" w:sz="0" w:space="0" w:color="auto"/>
                            <w:right w:val="none" w:sz="0" w:space="0" w:color="auto"/>
                          </w:divBdr>
                          <w:divsChild>
                            <w:div w:id="553780707">
                              <w:marLeft w:val="0"/>
                              <w:marRight w:val="0"/>
                              <w:marTop w:val="0"/>
                              <w:marBottom w:val="0"/>
                              <w:divBdr>
                                <w:top w:val="none" w:sz="0" w:space="0" w:color="auto"/>
                                <w:left w:val="none" w:sz="0" w:space="0" w:color="auto"/>
                                <w:bottom w:val="none" w:sz="0" w:space="0" w:color="auto"/>
                                <w:right w:val="none" w:sz="0" w:space="0" w:color="auto"/>
                              </w:divBdr>
                              <w:divsChild>
                                <w:div w:id="1128553329">
                                  <w:marLeft w:val="0"/>
                                  <w:marRight w:val="0"/>
                                  <w:marTop w:val="0"/>
                                  <w:marBottom w:val="0"/>
                                  <w:divBdr>
                                    <w:top w:val="none" w:sz="0" w:space="0" w:color="auto"/>
                                    <w:left w:val="none" w:sz="0" w:space="0" w:color="auto"/>
                                    <w:bottom w:val="none" w:sz="0" w:space="0" w:color="auto"/>
                                    <w:right w:val="none" w:sz="0" w:space="0" w:color="auto"/>
                                  </w:divBdr>
                                  <w:divsChild>
                                    <w:div w:id="1676876587">
                                      <w:marLeft w:val="0"/>
                                      <w:marRight w:val="0"/>
                                      <w:marTop w:val="0"/>
                                      <w:marBottom w:val="0"/>
                                      <w:divBdr>
                                        <w:top w:val="none" w:sz="0" w:space="0" w:color="auto"/>
                                        <w:left w:val="none" w:sz="0" w:space="0" w:color="auto"/>
                                        <w:bottom w:val="none" w:sz="0" w:space="0" w:color="auto"/>
                                        <w:right w:val="none" w:sz="0" w:space="0" w:color="auto"/>
                                      </w:divBdr>
                                      <w:divsChild>
                                        <w:div w:id="1890217931">
                                          <w:marLeft w:val="0"/>
                                          <w:marRight w:val="0"/>
                                          <w:marTop w:val="0"/>
                                          <w:marBottom w:val="0"/>
                                          <w:divBdr>
                                            <w:top w:val="none" w:sz="0" w:space="0" w:color="auto"/>
                                            <w:left w:val="none" w:sz="0" w:space="0" w:color="auto"/>
                                            <w:bottom w:val="none" w:sz="0" w:space="0" w:color="auto"/>
                                            <w:right w:val="none" w:sz="0" w:space="0" w:color="auto"/>
                                          </w:divBdr>
                                          <w:divsChild>
                                            <w:div w:id="1327131485">
                                              <w:marLeft w:val="0"/>
                                              <w:marRight w:val="0"/>
                                              <w:marTop w:val="0"/>
                                              <w:marBottom w:val="0"/>
                                              <w:divBdr>
                                                <w:top w:val="none" w:sz="0" w:space="0" w:color="auto"/>
                                                <w:left w:val="none" w:sz="0" w:space="0" w:color="auto"/>
                                                <w:bottom w:val="none" w:sz="0" w:space="0" w:color="auto"/>
                                                <w:right w:val="none" w:sz="0" w:space="0" w:color="auto"/>
                                              </w:divBdr>
                                              <w:divsChild>
                                                <w:div w:id="1757480869">
                                                  <w:marLeft w:val="0"/>
                                                  <w:marRight w:val="0"/>
                                                  <w:marTop w:val="0"/>
                                                  <w:marBottom w:val="0"/>
                                                  <w:divBdr>
                                                    <w:top w:val="none" w:sz="0" w:space="0" w:color="auto"/>
                                                    <w:left w:val="none" w:sz="0" w:space="0" w:color="auto"/>
                                                    <w:bottom w:val="none" w:sz="0" w:space="0" w:color="auto"/>
                                                    <w:right w:val="none" w:sz="0" w:space="0" w:color="auto"/>
                                                  </w:divBdr>
                                                  <w:divsChild>
                                                    <w:div w:id="729690175">
                                                      <w:marLeft w:val="0"/>
                                                      <w:marRight w:val="0"/>
                                                      <w:marTop w:val="0"/>
                                                      <w:marBottom w:val="0"/>
                                                      <w:divBdr>
                                                        <w:top w:val="none" w:sz="0" w:space="0" w:color="auto"/>
                                                        <w:left w:val="none" w:sz="0" w:space="0" w:color="auto"/>
                                                        <w:bottom w:val="none" w:sz="0" w:space="0" w:color="auto"/>
                                                        <w:right w:val="none" w:sz="0" w:space="0" w:color="auto"/>
                                                      </w:divBdr>
                                                      <w:divsChild>
                                                        <w:div w:id="784232754">
                                                          <w:marLeft w:val="0"/>
                                                          <w:marRight w:val="0"/>
                                                          <w:marTop w:val="0"/>
                                                          <w:marBottom w:val="0"/>
                                                          <w:divBdr>
                                                            <w:top w:val="none" w:sz="0" w:space="0" w:color="auto"/>
                                                            <w:left w:val="none" w:sz="0" w:space="0" w:color="auto"/>
                                                            <w:bottom w:val="none" w:sz="0" w:space="0" w:color="auto"/>
                                                            <w:right w:val="none" w:sz="0" w:space="0" w:color="auto"/>
                                                          </w:divBdr>
                                                          <w:divsChild>
                                                            <w:div w:id="389425770">
                                                              <w:marLeft w:val="0"/>
                                                              <w:marRight w:val="0"/>
                                                              <w:marTop w:val="0"/>
                                                              <w:marBottom w:val="0"/>
                                                              <w:divBdr>
                                                                <w:top w:val="none" w:sz="0" w:space="0" w:color="auto"/>
                                                                <w:left w:val="none" w:sz="0" w:space="0" w:color="auto"/>
                                                                <w:bottom w:val="none" w:sz="0" w:space="0" w:color="auto"/>
                                                                <w:right w:val="none" w:sz="0" w:space="0" w:color="auto"/>
                                                              </w:divBdr>
                                                              <w:divsChild>
                                                                <w:div w:id="194122627">
                                                                  <w:marLeft w:val="0"/>
                                                                  <w:marRight w:val="0"/>
                                                                  <w:marTop w:val="0"/>
                                                                  <w:marBottom w:val="0"/>
                                                                  <w:divBdr>
                                                                    <w:top w:val="none" w:sz="0" w:space="0" w:color="auto"/>
                                                                    <w:left w:val="none" w:sz="0" w:space="0" w:color="auto"/>
                                                                    <w:bottom w:val="none" w:sz="0" w:space="0" w:color="auto"/>
                                                                    <w:right w:val="none" w:sz="0" w:space="0" w:color="auto"/>
                                                                  </w:divBdr>
                                                                  <w:divsChild>
                                                                    <w:div w:id="1959947916">
                                                                      <w:marLeft w:val="0"/>
                                                                      <w:marRight w:val="0"/>
                                                                      <w:marTop w:val="0"/>
                                                                      <w:marBottom w:val="0"/>
                                                                      <w:divBdr>
                                                                        <w:top w:val="none" w:sz="0" w:space="0" w:color="auto"/>
                                                                        <w:left w:val="none" w:sz="0" w:space="0" w:color="auto"/>
                                                                        <w:bottom w:val="none" w:sz="0" w:space="0" w:color="auto"/>
                                                                        <w:right w:val="none" w:sz="0" w:space="0" w:color="auto"/>
                                                                      </w:divBdr>
                                                                      <w:divsChild>
                                                                        <w:div w:id="271086366">
                                                                          <w:marLeft w:val="0"/>
                                                                          <w:marRight w:val="0"/>
                                                                          <w:marTop w:val="0"/>
                                                                          <w:marBottom w:val="0"/>
                                                                          <w:divBdr>
                                                                            <w:top w:val="none" w:sz="0" w:space="0" w:color="auto"/>
                                                                            <w:left w:val="none" w:sz="0" w:space="0" w:color="auto"/>
                                                                            <w:bottom w:val="none" w:sz="0" w:space="0" w:color="auto"/>
                                                                            <w:right w:val="none" w:sz="0" w:space="0" w:color="auto"/>
                                                                          </w:divBdr>
                                                                          <w:divsChild>
                                                                            <w:div w:id="1771462740">
                                                                              <w:marLeft w:val="0"/>
                                                                              <w:marRight w:val="0"/>
                                                                              <w:marTop w:val="0"/>
                                                                              <w:marBottom w:val="0"/>
                                                                              <w:divBdr>
                                                                                <w:top w:val="none" w:sz="0" w:space="0" w:color="auto"/>
                                                                                <w:left w:val="none" w:sz="0" w:space="0" w:color="auto"/>
                                                                                <w:bottom w:val="none" w:sz="0" w:space="0" w:color="auto"/>
                                                                                <w:right w:val="none" w:sz="0" w:space="0" w:color="auto"/>
                                                                              </w:divBdr>
                                                                              <w:divsChild>
                                                                                <w:div w:id="350880494">
                                                                                  <w:marLeft w:val="0"/>
                                                                                  <w:marRight w:val="0"/>
                                                                                  <w:marTop w:val="0"/>
                                                                                  <w:marBottom w:val="0"/>
                                                                                  <w:divBdr>
                                                                                    <w:top w:val="none" w:sz="0" w:space="0" w:color="auto"/>
                                                                                    <w:left w:val="none" w:sz="0" w:space="0" w:color="auto"/>
                                                                                    <w:bottom w:val="none" w:sz="0" w:space="0" w:color="auto"/>
                                                                                    <w:right w:val="none" w:sz="0" w:space="0" w:color="auto"/>
                                                                                  </w:divBdr>
                                                                                </w:div>
                                                                                <w:div w:id="164535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4671180">
      <w:bodyDiv w:val="1"/>
      <w:marLeft w:val="0"/>
      <w:marRight w:val="0"/>
      <w:marTop w:val="0"/>
      <w:marBottom w:val="0"/>
      <w:divBdr>
        <w:top w:val="none" w:sz="0" w:space="0" w:color="auto"/>
        <w:left w:val="none" w:sz="0" w:space="0" w:color="auto"/>
        <w:bottom w:val="none" w:sz="0" w:space="0" w:color="auto"/>
        <w:right w:val="none" w:sz="0" w:space="0" w:color="auto"/>
      </w:divBdr>
      <w:divsChild>
        <w:div w:id="25302925">
          <w:marLeft w:val="1166"/>
          <w:marRight w:val="0"/>
          <w:marTop w:val="115"/>
          <w:marBottom w:val="0"/>
          <w:divBdr>
            <w:top w:val="none" w:sz="0" w:space="0" w:color="auto"/>
            <w:left w:val="none" w:sz="0" w:space="0" w:color="auto"/>
            <w:bottom w:val="none" w:sz="0" w:space="0" w:color="auto"/>
            <w:right w:val="none" w:sz="0" w:space="0" w:color="auto"/>
          </w:divBdr>
        </w:div>
        <w:div w:id="76488350">
          <w:marLeft w:val="1166"/>
          <w:marRight w:val="0"/>
          <w:marTop w:val="115"/>
          <w:marBottom w:val="0"/>
          <w:divBdr>
            <w:top w:val="none" w:sz="0" w:space="0" w:color="auto"/>
            <w:left w:val="none" w:sz="0" w:space="0" w:color="auto"/>
            <w:bottom w:val="none" w:sz="0" w:space="0" w:color="auto"/>
            <w:right w:val="none" w:sz="0" w:space="0" w:color="auto"/>
          </w:divBdr>
        </w:div>
        <w:div w:id="887187455">
          <w:marLeft w:val="1166"/>
          <w:marRight w:val="0"/>
          <w:marTop w:val="115"/>
          <w:marBottom w:val="0"/>
          <w:divBdr>
            <w:top w:val="none" w:sz="0" w:space="0" w:color="auto"/>
            <w:left w:val="none" w:sz="0" w:space="0" w:color="auto"/>
            <w:bottom w:val="none" w:sz="0" w:space="0" w:color="auto"/>
            <w:right w:val="none" w:sz="0" w:space="0" w:color="auto"/>
          </w:divBdr>
        </w:div>
        <w:div w:id="1282419833">
          <w:marLeft w:val="1166"/>
          <w:marRight w:val="0"/>
          <w:marTop w:val="115"/>
          <w:marBottom w:val="0"/>
          <w:divBdr>
            <w:top w:val="none" w:sz="0" w:space="0" w:color="auto"/>
            <w:left w:val="none" w:sz="0" w:space="0" w:color="auto"/>
            <w:bottom w:val="none" w:sz="0" w:space="0" w:color="auto"/>
            <w:right w:val="none" w:sz="0" w:space="0" w:color="auto"/>
          </w:divBdr>
        </w:div>
        <w:div w:id="1605262282">
          <w:marLeft w:val="1166"/>
          <w:marRight w:val="0"/>
          <w:marTop w:val="115"/>
          <w:marBottom w:val="0"/>
          <w:divBdr>
            <w:top w:val="none" w:sz="0" w:space="0" w:color="auto"/>
            <w:left w:val="none" w:sz="0" w:space="0" w:color="auto"/>
            <w:bottom w:val="none" w:sz="0" w:space="0" w:color="auto"/>
            <w:right w:val="none" w:sz="0" w:space="0" w:color="auto"/>
          </w:divBdr>
        </w:div>
        <w:div w:id="2103380688">
          <w:marLeft w:val="1800"/>
          <w:marRight w:val="0"/>
          <w:marTop w:val="96"/>
          <w:marBottom w:val="0"/>
          <w:divBdr>
            <w:top w:val="none" w:sz="0" w:space="0" w:color="auto"/>
            <w:left w:val="none" w:sz="0" w:space="0" w:color="auto"/>
            <w:bottom w:val="none" w:sz="0" w:space="0" w:color="auto"/>
            <w:right w:val="none" w:sz="0" w:space="0" w:color="auto"/>
          </w:divBdr>
        </w:div>
      </w:divsChild>
    </w:div>
    <w:div w:id="1712146272">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relyOnVML/>
  <w:allowPNG/>
  <w:pixelsPerInch w:val="72"/>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health.mil/Military-Health-Topics/Business-Support/Uniform-Business-Office/The-UBO-Learning-Center/Archived-Webinars"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UBO.LearningCenter@federaladvisory.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3258C2CF03CF4EB6947A58907F0AA2" ma:contentTypeVersion="4" ma:contentTypeDescription="Create a new document." ma:contentTypeScope="" ma:versionID="93219d94032fad99620d5693e2e971cc">
  <xsd:schema xmlns:xsd="http://www.w3.org/2001/XMLSchema" xmlns:xs="http://www.w3.org/2001/XMLSchema" xmlns:p="http://schemas.microsoft.com/office/2006/metadata/properties" xmlns:ns2="b4aa98a9-1f54-49ac-b710-65f744f286b3" xmlns:ns3="411d52ca-8415-48d4-9650-0fd919d4246f" targetNamespace="http://schemas.microsoft.com/office/2006/metadata/properties" ma:root="true" ma:fieldsID="93eda4e89516a8c2141bff9776025d63" ns2:_="" ns3:_="">
    <xsd:import namespace="b4aa98a9-1f54-49ac-b710-65f744f286b3"/>
    <xsd:import namespace="411d52ca-8415-48d4-9650-0fd919d4246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aa98a9-1f54-49ac-b710-65f744f286b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11d52ca-8415-48d4-9650-0fd919d4246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E699E6-2215-4BF7-804D-DF19CD7689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aa98a9-1f54-49ac-b710-65f744f286b3"/>
    <ds:schemaRef ds:uri="411d52ca-8415-48d4-9650-0fd919d424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073A98F-7CB2-4276-9453-B4DABD34E8CA}">
  <ds:schemaRefs>
    <ds:schemaRef ds:uri="http://schemas.microsoft.com/sharepoint/v3/contenttype/forms"/>
  </ds:schemaRefs>
</ds:datastoreItem>
</file>

<file path=customXml/itemProps3.xml><?xml version="1.0" encoding="utf-8"?>
<ds:datastoreItem xmlns:ds="http://schemas.openxmlformats.org/officeDocument/2006/customXml" ds:itemID="{70F120F5-E670-466E-8A94-814D206C7E1C}">
  <ds:schemaRefs>
    <ds:schemaRef ds:uri="http://schemas.microsoft.com/office/2006/metadata/longProperties"/>
  </ds:schemaRefs>
</ds:datastoreItem>
</file>

<file path=customXml/itemProps4.xml><?xml version="1.0" encoding="utf-8"?>
<ds:datastoreItem xmlns:ds="http://schemas.openxmlformats.org/officeDocument/2006/customXml" ds:itemID="{61E1A3A5-E265-4F1A-881C-053CEAD155E8}">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2CCD0ECF-07D7-4C32-B955-0970BDEC5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457</Words>
  <Characters>2606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Post-Test: 20 and 22 September 2011 TMA UBO                  Webinar “UBO Compliance Program”</vt:lpstr>
    </vt:vector>
  </TitlesOfParts>
  <Company>U.S. Air Force</Company>
  <LinksUpToDate>false</LinksUpToDate>
  <CharactersWithSpaces>3057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Post-Test: 20 and 22 September 2011 TMA UBO                  Webinar “UBO Compliance Program”</dc:title>
  <dc:creator>CazFam</dc:creator>
  <cp:lastModifiedBy>Johnson, Paige, CTR, DHA</cp:lastModifiedBy>
  <cp:revision>2</cp:revision>
  <cp:lastPrinted>2011-12-07T12:15:00Z</cp:lastPrinted>
  <dcterms:created xsi:type="dcterms:W3CDTF">2017-10-20T01:59:00Z</dcterms:created>
  <dcterms:modified xsi:type="dcterms:W3CDTF">2017-10-20T01:59:00Z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lc_DocId">
    <vt:lpwstr>WD4D7D34NNFN-37-960</vt:lpwstr>
  </property>
  <property fmtid="{D5CDD505-2E9C-101B-9397-08002B2CF9AE}" pid="4" name="_dlc_DocIdItemGuid">
    <vt:lpwstr>49a9dc56-0e10-420a-b314-d1fa5acf7fb4</vt:lpwstr>
  </property>
  <property fmtid="{D5CDD505-2E9C-101B-9397-08002B2CF9AE}" pid="5" name="_dlc_DocIdUrl">
    <vt:lpwstr>https://onestop.altarum.org/sites/bas/MHS_PM/UBO/_layouts/DocIdRedir.aspx?ID=WD4D7D34NNFN-37-960, WD4D7D34NNFN-37-960</vt:lpwstr>
  </property>
  <property fmtid="{D5CDD505-2E9C-101B-9397-08002B2CF9AE}" pid="6" name="ContentTypeId">
    <vt:lpwstr>0x010100DB3258C2CF03CF4EB6947A58907F0AA2</vt:lpwstr>
  </property>
</Properties>
</file>