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AEA" w:rsidRPr="00C87F4B" w:rsidRDefault="003F0AEA" w:rsidP="003F0AEA">
      <w:pPr>
        <w:jc w:val="right"/>
        <w:rPr>
          <w:rFonts w:ascii="Verdana" w:hAnsi="Verdana"/>
          <w:b/>
          <w:color w:val="000000"/>
        </w:rPr>
      </w:pPr>
      <w:bookmarkStart w:id="0" w:name="_Toc481221467"/>
    </w:p>
    <w:p w:rsidR="003F0AEA" w:rsidRPr="00C87F4B" w:rsidRDefault="003F0AEA" w:rsidP="009E3CC1">
      <w:pPr>
        <w:spacing w:line="960" w:lineRule="auto"/>
        <w:jc w:val="right"/>
        <w:rPr>
          <w:rFonts w:ascii="Verdana" w:hAnsi="Verdana"/>
          <w:color w:val="000000"/>
          <w:sz w:val="28"/>
        </w:rPr>
      </w:pPr>
      <w:r>
        <w:rPr>
          <w:rFonts w:ascii="Verdana" w:hAnsi="Verdana"/>
          <w:b/>
        </w:rPr>
        <w:t>8 January 2004</w:t>
      </w:r>
    </w:p>
    <w:p w:rsidR="003F0AEA" w:rsidRPr="00C87F4B" w:rsidRDefault="003F0AEA" w:rsidP="003F0AEA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color w:val="000000"/>
          <w:sz w:val="32"/>
          <w:szCs w:val="32"/>
        </w:rPr>
        <w:t>Special Operations File</w:t>
      </w:r>
    </w:p>
    <w:p w:rsidR="003F0AEA" w:rsidRPr="00C87F4B" w:rsidRDefault="003F0AEA" w:rsidP="003F0AEA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proofErr w:type="gramStart"/>
      <w:r w:rsidRPr="00C87F4B">
        <w:rPr>
          <w:rFonts w:ascii="Verdana" w:hAnsi="Verdana"/>
          <w:color w:val="000000"/>
          <w:sz w:val="32"/>
          <w:szCs w:val="32"/>
        </w:rPr>
        <w:t>for</w:t>
      </w:r>
      <w:proofErr w:type="gramEnd"/>
      <w:r w:rsidRPr="00C87F4B">
        <w:rPr>
          <w:rFonts w:ascii="Verdana" w:hAnsi="Verdana"/>
          <w:color w:val="000000"/>
          <w:sz w:val="32"/>
          <w:szCs w:val="32"/>
        </w:rPr>
        <w:t xml:space="preserve"> the</w:t>
      </w:r>
    </w:p>
    <w:p w:rsidR="003F0AEA" w:rsidRPr="00C87F4B" w:rsidRDefault="003F0AEA" w:rsidP="003F0AEA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C87F4B">
        <w:rPr>
          <w:rFonts w:ascii="Verdana" w:hAnsi="Verdana"/>
          <w:color w:val="000000"/>
          <w:sz w:val="32"/>
          <w:szCs w:val="32"/>
        </w:rPr>
        <w:t>MHS Data Repository (</w:t>
      </w:r>
      <w:smartTag w:uri="urn:schemas-microsoft-com:office:smarttags" w:element="stockticker">
        <w:r w:rsidRPr="00C87F4B">
          <w:rPr>
            <w:rFonts w:ascii="Verdana" w:hAnsi="Verdana"/>
            <w:color w:val="000000"/>
            <w:sz w:val="32"/>
            <w:szCs w:val="32"/>
          </w:rPr>
          <w:t>MDR</w:t>
        </w:r>
      </w:smartTag>
      <w:r w:rsidRPr="00C87F4B">
        <w:rPr>
          <w:rFonts w:ascii="Verdana" w:hAnsi="Verdana"/>
          <w:color w:val="000000"/>
          <w:sz w:val="32"/>
          <w:szCs w:val="32"/>
        </w:rPr>
        <w:t>)</w:t>
      </w:r>
    </w:p>
    <w:p w:rsidR="009E3CC1" w:rsidRDefault="003F0AEA" w:rsidP="009E3CC1">
      <w:pPr>
        <w:pStyle w:val="CoverSubtitleDocumentName"/>
        <w:spacing w:after="60" w:line="1680" w:lineRule="auto"/>
        <w:rPr>
          <w:rFonts w:ascii="Verdana" w:hAnsi="Verdana"/>
          <w:color w:val="000000"/>
          <w:sz w:val="32"/>
          <w:szCs w:val="32"/>
        </w:rPr>
      </w:pPr>
      <w:r w:rsidRPr="00C87F4B">
        <w:rPr>
          <w:rFonts w:ascii="Verdana" w:hAnsi="Verdana"/>
          <w:color w:val="000000"/>
          <w:sz w:val="32"/>
          <w:szCs w:val="32"/>
        </w:rPr>
        <w:t>(Version 1.0</w:t>
      </w:r>
      <w:r>
        <w:rPr>
          <w:rFonts w:ascii="Verdana" w:hAnsi="Verdana"/>
          <w:color w:val="000000"/>
          <w:sz w:val="32"/>
          <w:szCs w:val="32"/>
        </w:rPr>
        <w:t>0</w:t>
      </w:r>
      <w:r w:rsidRPr="00C87F4B">
        <w:rPr>
          <w:rFonts w:ascii="Verdana" w:hAnsi="Verdana"/>
          <w:color w:val="000000"/>
          <w:sz w:val="32"/>
          <w:szCs w:val="32"/>
        </w:rPr>
        <w:t>.00)</w:t>
      </w:r>
    </w:p>
    <w:p w:rsidR="003F0AEA" w:rsidRPr="00C87F4B" w:rsidRDefault="003F0AEA" w:rsidP="009E3CC1">
      <w:pPr>
        <w:pStyle w:val="CoverSubtitleDocumentName"/>
        <w:spacing w:after="60" w:line="1680" w:lineRule="auto"/>
        <w:rPr>
          <w:rFonts w:ascii="Verdana" w:hAnsi="Verdana"/>
          <w:sz w:val="28"/>
        </w:rPr>
      </w:pPr>
      <w:r w:rsidRPr="00C87F4B">
        <w:rPr>
          <w:rFonts w:ascii="Verdana" w:hAnsi="Verdana"/>
          <w:color w:val="000000"/>
          <w:sz w:val="32"/>
          <w:szCs w:val="32"/>
        </w:rPr>
        <w:t>Current Specification</w:t>
      </w:r>
    </w:p>
    <w:p w:rsidR="003F0AEA" w:rsidRPr="00C87F4B" w:rsidRDefault="003F0AEA" w:rsidP="003F0AEA">
      <w:pPr>
        <w:pStyle w:val="CoverSubtitleDocumentName"/>
        <w:spacing w:after="0"/>
        <w:rPr>
          <w:rFonts w:ascii="Verdana" w:hAnsi="Verdana"/>
          <w:sz w:val="28"/>
        </w:rPr>
        <w:sectPr w:rsidR="003F0AEA" w:rsidRPr="00C87F4B" w:rsidSect="00B9421E">
          <w:pgSz w:w="12240" w:h="15840"/>
          <w:pgMar w:top="1440" w:right="1440" w:bottom="1440" w:left="1440" w:header="720" w:footer="720" w:gutter="0"/>
          <w:cols w:space="720"/>
        </w:sectPr>
      </w:pPr>
    </w:p>
    <w:p w:rsidR="003F0AEA" w:rsidRPr="00C87F4B" w:rsidRDefault="003F0AEA" w:rsidP="003F0AEA">
      <w:pPr>
        <w:jc w:val="center"/>
        <w:rPr>
          <w:rFonts w:ascii="Verdana" w:hAnsi="Verdana"/>
          <w:b/>
        </w:rPr>
      </w:pPr>
      <w:r w:rsidRPr="00C87F4B">
        <w:rPr>
          <w:rFonts w:ascii="Verdana" w:hAnsi="Verdana"/>
          <w:b/>
        </w:rPr>
        <w:lastRenderedPageBreak/>
        <w:t>Revision History</w:t>
      </w:r>
    </w:p>
    <w:p w:rsidR="003F0AEA" w:rsidRPr="00C87F4B" w:rsidRDefault="003F0AEA" w:rsidP="003F0AEA">
      <w:pPr>
        <w:rPr>
          <w:rFonts w:ascii="Verdana" w:hAnsi="Verdana"/>
        </w:rPr>
      </w:pPr>
    </w:p>
    <w:tbl>
      <w:tblPr>
        <w:tblW w:w="10105" w:type="dxa"/>
        <w:jc w:val="center"/>
        <w:tblInd w:w="76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53"/>
        <w:gridCol w:w="1490"/>
        <w:gridCol w:w="2160"/>
        <w:gridCol w:w="1530"/>
        <w:gridCol w:w="3972"/>
      </w:tblGrid>
      <w:tr w:rsidR="003F0AEA" w:rsidRPr="003F0AEA" w:rsidTr="00B9421E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F0AEA" w:rsidRPr="003F0AEA" w:rsidRDefault="003F0AEA" w:rsidP="00B9421E">
            <w:pPr>
              <w:rPr>
                <w:rFonts w:ascii="Verdana" w:hAnsi="Verdana"/>
                <w:b/>
                <w:sz w:val="18"/>
                <w:szCs w:val="18"/>
              </w:rPr>
            </w:pPr>
            <w:r w:rsidRPr="003F0AEA">
              <w:rPr>
                <w:rFonts w:ascii="Verdana" w:hAnsi="Verdana"/>
                <w:b/>
                <w:sz w:val="18"/>
                <w:szCs w:val="18"/>
              </w:rPr>
              <w:t>Version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F0AEA" w:rsidRPr="003F0AEA" w:rsidRDefault="003F0AEA" w:rsidP="00B9421E">
            <w:pPr>
              <w:rPr>
                <w:rFonts w:ascii="Verdana" w:hAnsi="Verdana"/>
                <w:b/>
                <w:sz w:val="18"/>
                <w:szCs w:val="18"/>
              </w:rPr>
            </w:pPr>
            <w:r w:rsidRPr="003F0AEA">
              <w:rPr>
                <w:rFonts w:ascii="Verdana" w:hAnsi="Verdana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F0AEA" w:rsidRPr="003F0AEA" w:rsidRDefault="003F0AEA" w:rsidP="00B9421E">
            <w:pPr>
              <w:rPr>
                <w:rFonts w:ascii="Verdana" w:hAnsi="Verdana"/>
                <w:b/>
                <w:sz w:val="18"/>
                <w:szCs w:val="18"/>
              </w:rPr>
            </w:pPr>
            <w:r w:rsidRPr="003F0AEA">
              <w:rPr>
                <w:rFonts w:ascii="Verdana" w:hAnsi="Verdana"/>
                <w:b/>
                <w:sz w:val="18"/>
                <w:szCs w:val="18"/>
              </w:rPr>
              <w:t>Para/</w:t>
            </w:r>
            <w:proofErr w:type="spellStart"/>
            <w:r w:rsidRPr="003F0AEA">
              <w:rPr>
                <w:rFonts w:ascii="Verdana" w:hAnsi="Verdana"/>
                <w:b/>
                <w:sz w:val="18"/>
                <w:szCs w:val="18"/>
              </w:rPr>
              <w:t>Tbl</w:t>
            </w:r>
            <w:proofErr w:type="spellEnd"/>
            <w:r w:rsidRPr="003F0AEA">
              <w:rPr>
                <w:rFonts w:ascii="Verdana" w:hAnsi="Verdana"/>
                <w:b/>
                <w:sz w:val="18"/>
                <w:szCs w:val="18"/>
              </w:rPr>
              <w:t>/Fig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F0AEA" w:rsidRPr="003F0AEA" w:rsidRDefault="003F0AEA" w:rsidP="00B9421E">
            <w:pPr>
              <w:rPr>
                <w:rFonts w:ascii="Verdana" w:hAnsi="Verdana"/>
                <w:b/>
                <w:sz w:val="18"/>
                <w:szCs w:val="18"/>
              </w:rPr>
            </w:pPr>
            <w:r w:rsidRPr="003F0AEA">
              <w:rPr>
                <w:rFonts w:ascii="Verdana" w:hAnsi="Verdana"/>
                <w:b/>
                <w:sz w:val="18"/>
                <w:szCs w:val="18"/>
              </w:rPr>
              <w:t>Originator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F0AEA" w:rsidRPr="003F0AEA" w:rsidRDefault="003F0AEA" w:rsidP="00B9421E">
            <w:pPr>
              <w:rPr>
                <w:rFonts w:ascii="Verdana" w:hAnsi="Verdana"/>
                <w:b/>
                <w:sz w:val="18"/>
                <w:szCs w:val="18"/>
              </w:rPr>
            </w:pPr>
            <w:r w:rsidRPr="003F0AEA">
              <w:rPr>
                <w:rFonts w:ascii="Verdana" w:hAnsi="Verdana"/>
                <w:b/>
                <w:sz w:val="18"/>
                <w:szCs w:val="18"/>
              </w:rPr>
              <w:t>Description of Change</w:t>
            </w:r>
          </w:p>
        </w:tc>
      </w:tr>
      <w:tr w:rsidR="003F0AEA" w:rsidRPr="003F0AEA" w:rsidTr="00B9421E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0AEA" w:rsidRPr="003F0AEA" w:rsidRDefault="003F0AEA" w:rsidP="00B9421E">
            <w:pPr>
              <w:pStyle w:val="BodyText"/>
              <w:rPr>
                <w:rFonts w:ascii="Verdana" w:hAnsi="Verdana"/>
                <w:b w:val="0"/>
                <w:sz w:val="18"/>
                <w:szCs w:val="18"/>
              </w:rPr>
            </w:pPr>
            <w:r w:rsidRPr="003F0AEA">
              <w:rPr>
                <w:rFonts w:ascii="Verdana" w:hAnsi="Verdana"/>
                <w:b w:val="0"/>
                <w:sz w:val="18"/>
                <w:szCs w:val="18"/>
              </w:rPr>
              <w:t>1.00.00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0AEA" w:rsidRPr="003F0AEA" w:rsidRDefault="003F0AEA" w:rsidP="003F0AEA">
            <w:pPr>
              <w:pStyle w:val="BodyText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3F0AEA">
              <w:rPr>
                <w:rFonts w:ascii="Verdana" w:hAnsi="Verdana"/>
                <w:b w:val="0"/>
                <w:sz w:val="18"/>
                <w:szCs w:val="18"/>
              </w:rPr>
              <w:t>01/08/2004</w:t>
            </w:r>
          </w:p>
          <w:p w:rsidR="003F0AEA" w:rsidRPr="003F0AEA" w:rsidRDefault="003F0AEA" w:rsidP="00B9421E">
            <w:pPr>
              <w:pStyle w:val="BodyText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0AEA" w:rsidRPr="003F0AEA" w:rsidRDefault="003F0AEA" w:rsidP="003F0AEA">
            <w:pPr>
              <w:pStyle w:val="BodyText"/>
              <w:numPr>
                <w:ilvl w:val="0"/>
                <w:numId w:val="13"/>
              </w:numPr>
              <w:tabs>
                <w:tab w:val="clear" w:pos="720"/>
                <w:tab w:val="num" w:pos="280"/>
              </w:tabs>
              <w:ind w:left="280" w:hanging="280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0AEA" w:rsidRPr="003F0AEA" w:rsidRDefault="003F0AEA" w:rsidP="003F0AEA">
            <w:pPr>
              <w:pStyle w:val="BodyText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W. Funk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0AEA" w:rsidRPr="003F0AEA" w:rsidRDefault="003F0AEA" w:rsidP="003F0AEA">
            <w:pPr>
              <w:pStyle w:val="BodyText"/>
              <w:numPr>
                <w:ilvl w:val="0"/>
                <w:numId w:val="12"/>
              </w:numPr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3F0AEA" w:rsidRPr="00C87F4B" w:rsidRDefault="003F0AEA" w:rsidP="003F0AEA">
      <w:pPr>
        <w:rPr>
          <w:rFonts w:ascii="Verdana" w:hAnsi="Verdana"/>
        </w:rPr>
      </w:pPr>
    </w:p>
    <w:p w:rsidR="000F64A5" w:rsidRPr="003F0AEA" w:rsidRDefault="003F0AEA" w:rsidP="003F0AEA">
      <w:pPr>
        <w:keepNext/>
        <w:jc w:val="center"/>
        <w:outlineLvl w:val="0"/>
        <w:rPr>
          <w:rFonts w:ascii="Verdana" w:hAnsi="Verdana"/>
          <w:b/>
          <w:kern w:val="36"/>
          <w:sz w:val="20"/>
          <w:szCs w:val="20"/>
        </w:rPr>
      </w:pPr>
      <w:r w:rsidRPr="00C87F4B">
        <w:br w:type="page"/>
      </w:r>
      <w:r w:rsidR="00A013F0" w:rsidRPr="003F0AEA">
        <w:rPr>
          <w:rFonts w:ascii="Verdana" w:hAnsi="Verdana"/>
          <w:b/>
          <w:kern w:val="36"/>
          <w:sz w:val="20"/>
          <w:szCs w:val="20"/>
        </w:rPr>
        <w:lastRenderedPageBreak/>
        <w:t>MDR</w:t>
      </w:r>
      <w:bookmarkEnd w:id="0"/>
      <w:r w:rsidR="009716A7" w:rsidRPr="003F0AEA">
        <w:rPr>
          <w:rFonts w:ascii="Verdana" w:hAnsi="Verdana"/>
          <w:b/>
          <w:kern w:val="36"/>
          <w:sz w:val="20"/>
          <w:szCs w:val="20"/>
        </w:rPr>
        <w:t xml:space="preserve"> Special Operations File</w:t>
      </w:r>
    </w:p>
    <w:p w:rsidR="00A013F0" w:rsidRPr="003F0AEA" w:rsidRDefault="00A013F0">
      <w:pPr>
        <w:rPr>
          <w:rFonts w:ascii="Verdana" w:hAnsi="Verdana"/>
          <w:sz w:val="20"/>
          <w:szCs w:val="20"/>
        </w:rPr>
      </w:pPr>
    </w:p>
    <w:p w:rsidR="00A013F0" w:rsidRPr="003F0AEA" w:rsidRDefault="00A013F0">
      <w:pPr>
        <w:pStyle w:val="Sub-Header"/>
        <w:rPr>
          <w:rFonts w:ascii="Verdana" w:hAnsi="Verdana"/>
          <w:sz w:val="20"/>
        </w:rPr>
      </w:pPr>
      <w:r w:rsidRPr="003F0AEA">
        <w:rPr>
          <w:rFonts w:ascii="Verdana" w:hAnsi="Verdana"/>
          <w:sz w:val="20"/>
        </w:rPr>
        <w:t>Source</w:t>
      </w:r>
    </w:p>
    <w:p w:rsidR="00A013F0" w:rsidRPr="003F0AEA" w:rsidRDefault="00A013F0">
      <w:pPr>
        <w:rPr>
          <w:rFonts w:ascii="Verdana" w:hAnsi="Verdana"/>
          <w:sz w:val="20"/>
          <w:szCs w:val="20"/>
        </w:rPr>
      </w:pPr>
    </w:p>
    <w:p w:rsidR="00A013F0" w:rsidRPr="003F0AEA" w:rsidRDefault="00A013F0">
      <w:pPr>
        <w:ind w:left="720"/>
        <w:rPr>
          <w:rFonts w:ascii="Verdana" w:hAnsi="Verdana"/>
          <w:sz w:val="20"/>
          <w:szCs w:val="20"/>
        </w:rPr>
      </w:pPr>
      <w:r w:rsidRPr="003F0AEA">
        <w:rPr>
          <w:rFonts w:ascii="Verdana" w:hAnsi="Verdana"/>
          <w:sz w:val="20"/>
          <w:szCs w:val="20"/>
        </w:rPr>
        <w:t xml:space="preserve">Data capture system: </w:t>
      </w:r>
      <w:r w:rsidR="009716A7" w:rsidRPr="003F0AEA">
        <w:rPr>
          <w:rFonts w:ascii="Verdana" w:hAnsi="Verdana"/>
          <w:sz w:val="20"/>
          <w:szCs w:val="20"/>
        </w:rPr>
        <w:t xml:space="preserve">  DEERS</w:t>
      </w:r>
    </w:p>
    <w:p w:rsidR="00A013F0" w:rsidRPr="003F0AEA" w:rsidRDefault="00A013F0">
      <w:pPr>
        <w:rPr>
          <w:rFonts w:ascii="Verdana" w:hAnsi="Verdana"/>
          <w:sz w:val="20"/>
          <w:szCs w:val="20"/>
        </w:rPr>
      </w:pPr>
    </w:p>
    <w:p w:rsidR="00A013F0" w:rsidRPr="003F0AEA" w:rsidRDefault="00A013F0">
      <w:pPr>
        <w:pStyle w:val="Sub-Header"/>
        <w:rPr>
          <w:rFonts w:ascii="Verdana" w:hAnsi="Verdana"/>
          <w:sz w:val="20"/>
        </w:rPr>
      </w:pPr>
      <w:r w:rsidRPr="003F0AEA">
        <w:rPr>
          <w:rFonts w:ascii="Verdana" w:hAnsi="Verdana"/>
          <w:sz w:val="20"/>
        </w:rPr>
        <w:t>Transmission (Format and Frequency)</w:t>
      </w:r>
    </w:p>
    <w:p w:rsidR="00A013F0" w:rsidRPr="003F0AEA" w:rsidRDefault="00A013F0">
      <w:pPr>
        <w:rPr>
          <w:rFonts w:ascii="Verdana" w:hAnsi="Verdana"/>
          <w:sz w:val="20"/>
          <w:szCs w:val="20"/>
        </w:rPr>
      </w:pPr>
    </w:p>
    <w:p w:rsidR="00A013F0" w:rsidRPr="003F0AEA" w:rsidRDefault="009716A7">
      <w:pPr>
        <w:ind w:left="720"/>
        <w:rPr>
          <w:rFonts w:ascii="Verdana" w:hAnsi="Verdana"/>
          <w:sz w:val="20"/>
          <w:szCs w:val="20"/>
        </w:rPr>
      </w:pPr>
      <w:r w:rsidRPr="003F0AEA">
        <w:rPr>
          <w:rFonts w:ascii="Verdana" w:hAnsi="Verdana"/>
          <w:sz w:val="20"/>
          <w:szCs w:val="20"/>
        </w:rPr>
        <w:t>DEERS provides a monthly file containing the cumulative history for all sponsors activated since September 11, 2001.  Specifi</w:t>
      </w:r>
      <w:r w:rsidR="00A013F0" w:rsidRPr="003F0AEA">
        <w:rPr>
          <w:rFonts w:ascii="Verdana" w:hAnsi="Verdana"/>
          <w:sz w:val="20"/>
          <w:szCs w:val="20"/>
        </w:rPr>
        <w:t>c</w:t>
      </w:r>
      <w:r w:rsidRPr="003F0AEA">
        <w:rPr>
          <w:rFonts w:ascii="Verdana" w:hAnsi="Verdana"/>
          <w:sz w:val="20"/>
          <w:szCs w:val="20"/>
        </w:rPr>
        <w:t xml:space="preserve">ally, records are extracted from the DEERS database, if the following conditions are met:  </w:t>
      </w:r>
    </w:p>
    <w:p w:rsidR="00A013F0" w:rsidRPr="003F0AEA" w:rsidRDefault="009716A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F0AEA">
        <w:rPr>
          <w:rFonts w:ascii="Verdana" w:hAnsi="Verdana"/>
          <w:sz w:val="20"/>
          <w:szCs w:val="20"/>
        </w:rPr>
        <w:t>Begin/End Entitlement Condition Dates include September 2001 or later</w:t>
      </w:r>
    </w:p>
    <w:p w:rsidR="00A013F0" w:rsidRPr="003F0AEA" w:rsidRDefault="009716A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F0AEA">
        <w:rPr>
          <w:rFonts w:ascii="Verdana" w:hAnsi="Verdana"/>
          <w:sz w:val="20"/>
          <w:szCs w:val="20"/>
        </w:rPr>
        <w:t>Sponsor Status (Member Category Code) is Guard or Reserve</w:t>
      </w:r>
      <w:r w:rsidR="00A013F0" w:rsidRPr="003F0AEA">
        <w:rPr>
          <w:rFonts w:ascii="Verdana" w:hAnsi="Verdana"/>
          <w:sz w:val="20"/>
          <w:szCs w:val="20"/>
        </w:rPr>
        <w:t>.</w:t>
      </w:r>
    </w:p>
    <w:p w:rsidR="0056364A" w:rsidRPr="003F0AEA" w:rsidRDefault="0056364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F0AEA">
        <w:rPr>
          <w:rFonts w:ascii="Verdana" w:hAnsi="Verdana"/>
          <w:sz w:val="20"/>
          <w:szCs w:val="20"/>
        </w:rPr>
        <w:t>The personnel entitlement condition type is either 1 or 2 (recall or activation).</w:t>
      </w:r>
    </w:p>
    <w:p w:rsidR="009716A7" w:rsidRPr="003F0AEA" w:rsidRDefault="009716A7" w:rsidP="009716A7">
      <w:pPr>
        <w:rPr>
          <w:rFonts w:ascii="Verdana" w:hAnsi="Verdana"/>
          <w:sz w:val="20"/>
          <w:szCs w:val="20"/>
        </w:rPr>
      </w:pPr>
    </w:p>
    <w:p w:rsidR="009716A7" w:rsidRPr="003F0AEA" w:rsidRDefault="009716A7" w:rsidP="009716A7">
      <w:pPr>
        <w:ind w:left="720"/>
        <w:rPr>
          <w:rFonts w:ascii="Verdana" w:hAnsi="Verdana"/>
          <w:sz w:val="20"/>
          <w:szCs w:val="20"/>
        </w:rPr>
      </w:pPr>
      <w:r w:rsidRPr="003F0AEA">
        <w:rPr>
          <w:rFonts w:ascii="Verdana" w:hAnsi="Verdana"/>
          <w:sz w:val="20"/>
          <w:szCs w:val="20"/>
        </w:rPr>
        <w:t>Files are provided in fixed length, text format.</w:t>
      </w:r>
    </w:p>
    <w:p w:rsidR="00A013F0" w:rsidRPr="003F0AEA" w:rsidRDefault="00A013F0">
      <w:pPr>
        <w:rPr>
          <w:rFonts w:ascii="Verdana" w:hAnsi="Verdana"/>
          <w:sz w:val="20"/>
          <w:szCs w:val="20"/>
        </w:rPr>
      </w:pPr>
    </w:p>
    <w:p w:rsidR="00A013F0" w:rsidRPr="003F0AEA" w:rsidRDefault="00A013F0">
      <w:pPr>
        <w:pStyle w:val="Sub-Header"/>
        <w:rPr>
          <w:rFonts w:ascii="Verdana" w:hAnsi="Verdana"/>
          <w:sz w:val="20"/>
        </w:rPr>
      </w:pPr>
      <w:r w:rsidRPr="003F0AEA">
        <w:rPr>
          <w:rFonts w:ascii="Verdana" w:hAnsi="Verdana"/>
          <w:sz w:val="20"/>
        </w:rPr>
        <w:t>Organization and batching</w:t>
      </w:r>
    </w:p>
    <w:p w:rsidR="00A013F0" w:rsidRPr="003F0AEA" w:rsidRDefault="00A013F0">
      <w:pPr>
        <w:rPr>
          <w:rFonts w:ascii="Verdana" w:hAnsi="Verdana"/>
          <w:b/>
          <w:bCs/>
          <w:smallCaps/>
          <w:sz w:val="20"/>
          <w:szCs w:val="20"/>
        </w:rPr>
      </w:pPr>
    </w:p>
    <w:p w:rsidR="00A013F0" w:rsidRPr="003F0AEA" w:rsidRDefault="009716A7" w:rsidP="009716A7">
      <w:pPr>
        <w:ind w:left="720"/>
        <w:rPr>
          <w:rFonts w:ascii="Verdana" w:hAnsi="Verdana"/>
          <w:sz w:val="20"/>
          <w:szCs w:val="20"/>
        </w:rPr>
      </w:pPr>
      <w:r w:rsidRPr="003F0AEA">
        <w:rPr>
          <w:rFonts w:ascii="Verdana" w:hAnsi="Verdana"/>
          <w:sz w:val="20"/>
          <w:szCs w:val="20"/>
        </w:rPr>
        <w:t>Each month’s data file is a complete replacement of the prior month.</w:t>
      </w:r>
    </w:p>
    <w:p w:rsidR="009716A7" w:rsidRPr="003F0AEA" w:rsidRDefault="009716A7">
      <w:pPr>
        <w:rPr>
          <w:rFonts w:ascii="Verdana" w:hAnsi="Verdana"/>
          <w:sz w:val="20"/>
          <w:szCs w:val="20"/>
        </w:rPr>
      </w:pPr>
    </w:p>
    <w:p w:rsidR="00A013F0" w:rsidRPr="003F0AEA" w:rsidRDefault="00A013F0">
      <w:pPr>
        <w:pStyle w:val="Sub-Header"/>
        <w:rPr>
          <w:rFonts w:ascii="Verdana" w:hAnsi="Verdana"/>
          <w:sz w:val="20"/>
        </w:rPr>
      </w:pPr>
      <w:r w:rsidRPr="003F0AEA">
        <w:rPr>
          <w:rFonts w:ascii="Verdana" w:hAnsi="Verdana"/>
          <w:sz w:val="20"/>
        </w:rPr>
        <w:t>Receiving Filters</w:t>
      </w:r>
    </w:p>
    <w:p w:rsidR="00A013F0" w:rsidRPr="003F0AEA" w:rsidRDefault="00A013F0">
      <w:pPr>
        <w:rPr>
          <w:rFonts w:ascii="Verdana" w:hAnsi="Verdana"/>
          <w:sz w:val="20"/>
          <w:szCs w:val="20"/>
        </w:rPr>
      </w:pPr>
    </w:p>
    <w:p w:rsidR="00A013F0" w:rsidRPr="003F0AEA" w:rsidRDefault="009716A7">
      <w:pPr>
        <w:ind w:left="720"/>
        <w:rPr>
          <w:rFonts w:ascii="Verdana" w:hAnsi="Verdana"/>
          <w:sz w:val="20"/>
          <w:szCs w:val="20"/>
        </w:rPr>
      </w:pPr>
      <w:r w:rsidRPr="003F0AEA">
        <w:rPr>
          <w:rFonts w:ascii="Verdana" w:hAnsi="Verdana"/>
          <w:sz w:val="20"/>
          <w:szCs w:val="20"/>
        </w:rPr>
        <w:t>No filters are applied.</w:t>
      </w:r>
      <w:r w:rsidR="00A013F0" w:rsidRPr="003F0AEA">
        <w:rPr>
          <w:rFonts w:ascii="Verdana" w:hAnsi="Verdana"/>
          <w:sz w:val="20"/>
          <w:szCs w:val="20"/>
        </w:rPr>
        <w:t xml:space="preserve"> </w:t>
      </w:r>
    </w:p>
    <w:p w:rsidR="00A013F0" w:rsidRPr="003F0AEA" w:rsidRDefault="00A013F0">
      <w:pPr>
        <w:rPr>
          <w:rFonts w:ascii="Verdana" w:hAnsi="Verdana"/>
          <w:sz w:val="20"/>
          <w:szCs w:val="20"/>
        </w:rPr>
      </w:pPr>
    </w:p>
    <w:p w:rsidR="00A013F0" w:rsidRPr="003F0AEA" w:rsidRDefault="00A013F0">
      <w:pPr>
        <w:pStyle w:val="Sub-Header"/>
        <w:rPr>
          <w:rFonts w:ascii="Verdana" w:hAnsi="Verdana"/>
          <w:sz w:val="20"/>
        </w:rPr>
      </w:pPr>
      <w:r w:rsidRPr="003F0AEA">
        <w:rPr>
          <w:rFonts w:ascii="Verdana" w:hAnsi="Verdana"/>
          <w:sz w:val="20"/>
        </w:rPr>
        <w:t>Field Transformations and Deletions for MDR Core Database</w:t>
      </w:r>
    </w:p>
    <w:p w:rsidR="00A013F0" w:rsidRPr="003F0AEA" w:rsidRDefault="00A013F0">
      <w:pPr>
        <w:jc w:val="center"/>
        <w:rPr>
          <w:rFonts w:ascii="Verdana" w:hAnsi="Verdana"/>
          <w:sz w:val="20"/>
          <w:szCs w:val="20"/>
        </w:rPr>
      </w:pPr>
      <w:r w:rsidRPr="003F0AEA">
        <w:rPr>
          <w:rFonts w:ascii="Verdana" w:hAnsi="Verdana"/>
          <w:sz w:val="20"/>
          <w:szCs w:val="20"/>
        </w:rPr>
        <w:t> </w:t>
      </w:r>
    </w:p>
    <w:p w:rsidR="00A013F0" w:rsidRPr="003F0AEA" w:rsidRDefault="009716A7" w:rsidP="009716A7">
      <w:pPr>
        <w:ind w:left="720"/>
        <w:rPr>
          <w:rFonts w:ascii="Verdana" w:hAnsi="Verdana"/>
          <w:sz w:val="20"/>
          <w:szCs w:val="20"/>
        </w:rPr>
      </w:pPr>
      <w:r w:rsidRPr="003F0AEA">
        <w:rPr>
          <w:rFonts w:ascii="Verdana" w:hAnsi="Verdana"/>
          <w:sz w:val="20"/>
          <w:szCs w:val="20"/>
        </w:rPr>
        <w:t>Not applicable.</w:t>
      </w:r>
    </w:p>
    <w:p w:rsidR="00A013F0" w:rsidRPr="003F0AEA" w:rsidRDefault="00A013F0">
      <w:pPr>
        <w:rPr>
          <w:rFonts w:ascii="Verdana" w:hAnsi="Verdana"/>
          <w:sz w:val="20"/>
          <w:szCs w:val="20"/>
          <w:u w:val="single"/>
        </w:rPr>
      </w:pPr>
    </w:p>
    <w:p w:rsidR="00A013F0" w:rsidRPr="003F0AEA" w:rsidRDefault="00A013F0">
      <w:pPr>
        <w:pStyle w:val="Sub-Header"/>
        <w:rPr>
          <w:rFonts w:ascii="Verdana" w:hAnsi="Verdana"/>
          <w:sz w:val="20"/>
        </w:rPr>
      </w:pPr>
      <w:r w:rsidRPr="003F0AEA">
        <w:rPr>
          <w:rFonts w:ascii="Verdana" w:hAnsi="Verdana"/>
          <w:sz w:val="20"/>
        </w:rPr>
        <w:t>File layout and content</w:t>
      </w:r>
    </w:p>
    <w:p w:rsidR="00A013F0" w:rsidRPr="003F0AEA" w:rsidRDefault="00A013F0">
      <w:pPr>
        <w:pStyle w:val="Sub-Header"/>
        <w:numPr>
          <w:ilvl w:val="0"/>
          <w:numId w:val="0"/>
        </w:numPr>
        <w:ind w:left="720" w:hanging="720"/>
        <w:rPr>
          <w:rFonts w:ascii="Verdana" w:hAnsi="Verdana"/>
          <w:sz w:val="20"/>
        </w:rPr>
      </w:pPr>
      <w:r w:rsidRPr="003F0AEA">
        <w:rPr>
          <w:rFonts w:ascii="Verdana" w:hAnsi="Verdana"/>
          <w:sz w:val="20"/>
        </w:rPr>
        <w:t xml:space="preserve"> </w:t>
      </w:r>
    </w:p>
    <w:p w:rsidR="00A013F0" w:rsidRPr="003F0AEA" w:rsidRDefault="00A013F0">
      <w:pPr>
        <w:pStyle w:val="BodyTextIndent"/>
        <w:rPr>
          <w:rFonts w:ascii="Verdana" w:hAnsi="Verdana"/>
          <w:szCs w:val="20"/>
        </w:rPr>
      </w:pPr>
      <w:r w:rsidRPr="003F0AEA">
        <w:rPr>
          <w:rFonts w:ascii="Verdana" w:hAnsi="Verdana"/>
          <w:szCs w:val="20"/>
        </w:rPr>
        <w:t xml:space="preserve">Table 1 reflects the fields as they </w:t>
      </w:r>
      <w:r w:rsidR="009716A7" w:rsidRPr="003F0AEA">
        <w:rPr>
          <w:rFonts w:ascii="Verdana" w:hAnsi="Verdana"/>
          <w:szCs w:val="20"/>
        </w:rPr>
        <w:t>are received from DEERS, and stored in the MDR Special Operations Data File.  The MDR Special Operations file is stored in fixed length, text format.</w:t>
      </w:r>
      <w:r w:rsidR="00A2529A" w:rsidRPr="003F0AEA">
        <w:rPr>
          <w:rFonts w:ascii="Verdana" w:hAnsi="Verdana"/>
          <w:szCs w:val="20"/>
        </w:rPr>
        <w:t xml:space="preserve"> </w:t>
      </w:r>
    </w:p>
    <w:p w:rsidR="00A2529A" w:rsidRPr="003F0AEA" w:rsidRDefault="00A2529A">
      <w:pPr>
        <w:pStyle w:val="BodyTextIndent"/>
        <w:rPr>
          <w:rFonts w:ascii="Verdana" w:hAnsi="Verdana"/>
          <w:szCs w:val="20"/>
        </w:rPr>
      </w:pPr>
    </w:p>
    <w:p w:rsidR="00A2529A" w:rsidRPr="003F0AEA" w:rsidRDefault="00A2529A">
      <w:pPr>
        <w:pStyle w:val="BodyTextIndent"/>
        <w:rPr>
          <w:rFonts w:ascii="Verdana" w:hAnsi="Verdana"/>
          <w:szCs w:val="20"/>
        </w:rPr>
      </w:pPr>
      <w:r w:rsidRPr="003F0AEA">
        <w:rPr>
          <w:rFonts w:ascii="Verdana" w:hAnsi="Verdana"/>
          <w:szCs w:val="20"/>
        </w:rPr>
        <w:t>The MDR Special Operations file has changed format over time.  Table 1 reflects the format of the MDR Special Operations file, effective 12/31/2004.  The file layout for the MDR Special Operations File prior to 12/31/2004 is described in Appendix A.</w:t>
      </w:r>
    </w:p>
    <w:p w:rsidR="00A013F0" w:rsidRPr="003F0AEA" w:rsidRDefault="00A013F0">
      <w:pPr>
        <w:jc w:val="center"/>
        <w:rPr>
          <w:rFonts w:ascii="Verdana" w:hAnsi="Verdana"/>
          <w:b/>
          <w:bCs/>
          <w:smallCaps/>
          <w:sz w:val="20"/>
          <w:szCs w:val="20"/>
        </w:rPr>
      </w:pPr>
    </w:p>
    <w:p w:rsidR="00A013F0" w:rsidRPr="003F0AEA" w:rsidRDefault="009716A7">
      <w:pPr>
        <w:jc w:val="center"/>
        <w:rPr>
          <w:rFonts w:ascii="Verdana" w:hAnsi="Verdana"/>
          <w:b/>
          <w:bCs/>
          <w:smallCaps/>
          <w:sz w:val="20"/>
          <w:szCs w:val="20"/>
        </w:rPr>
      </w:pPr>
      <w:r w:rsidRPr="003F0AEA">
        <w:rPr>
          <w:rFonts w:ascii="Verdana" w:hAnsi="Verdana"/>
          <w:b/>
          <w:bCs/>
          <w:smallCaps/>
          <w:sz w:val="20"/>
          <w:szCs w:val="20"/>
        </w:rPr>
        <w:t>TABLE 1: MDR Special Operations File</w:t>
      </w:r>
    </w:p>
    <w:p w:rsidR="00A013F0" w:rsidRPr="003F0AEA" w:rsidRDefault="00A013F0">
      <w:pPr>
        <w:rPr>
          <w:rFonts w:ascii="Verdana" w:hAnsi="Verdana"/>
          <w:b/>
          <w:bCs/>
          <w:smallCaps/>
          <w:sz w:val="20"/>
          <w:szCs w:val="20"/>
        </w:rPr>
      </w:pPr>
    </w:p>
    <w:tbl>
      <w:tblPr>
        <w:tblW w:w="883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1260"/>
        <w:gridCol w:w="540"/>
        <w:gridCol w:w="4248"/>
      </w:tblGrid>
      <w:tr w:rsidR="00375679" w:rsidRPr="006E1F23" w:rsidTr="006E1F23">
        <w:trPr>
          <w:trHeight w:val="62"/>
          <w:tblHeader/>
        </w:trPr>
        <w:tc>
          <w:tcPr>
            <w:tcW w:w="2790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>
            <w:pPr>
              <w:spacing w:line="62" w:lineRule="atLeast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6E1F23">
              <w:rPr>
                <w:rFonts w:ascii="Verdana" w:hAnsi="Verdana"/>
                <w:b/>
                <w:sz w:val="18"/>
                <w:szCs w:val="18"/>
              </w:rPr>
              <w:t>V</w:t>
            </w:r>
            <w:r w:rsidRPr="006E1F23">
              <w:rPr>
                <w:rFonts w:ascii="Verdana" w:hAnsi="Verdana"/>
                <w:b/>
                <w:bCs/>
                <w:sz w:val="18"/>
                <w:szCs w:val="18"/>
              </w:rPr>
              <w:t>ariable Name</w:t>
            </w:r>
          </w:p>
        </w:tc>
        <w:tc>
          <w:tcPr>
            <w:tcW w:w="1260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>
            <w:pPr>
              <w:spacing w:line="62" w:lineRule="atLeast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6E1F23">
              <w:rPr>
                <w:rFonts w:ascii="Verdana" w:hAnsi="Verdana"/>
                <w:b/>
                <w:bCs/>
                <w:sz w:val="18"/>
                <w:szCs w:val="18"/>
              </w:rPr>
              <w:t>Format</w:t>
            </w:r>
          </w:p>
        </w:tc>
        <w:tc>
          <w:tcPr>
            <w:tcW w:w="540" w:type="dxa"/>
            <w:shd w:val="clear" w:color="auto" w:fill="CCCCCC"/>
          </w:tcPr>
          <w:p w:rsidR="00375679" w:rsidRPr="006E1F23" w:rsidRDefault="00375679">
            <w:pPr>
              <w:spacing w:line="62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6E1F23">
              <w:rPr>
                <w:rFonts w:ascii="Verdana" w:hAnsi="Verdana"/>
                <w:b/>
                <w:bCs/>
                <w:sz w:val="18"/>
                <w:szCs w:val="18"/>
              </w:rPr>
              <w:t>Pos</w:t>
            </w:r>
            <w:proofErr w:type="spellEnd"/>
          </w:p>
        </w:tc>
        <w:tc>
          <w:tcPr>
            <w:tcW w:w="424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>
            <w:pPr>
              <w:spacing w:line="62" w:lineRule="atLeast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6E1F23">
              <w:rPr>
                <w:rFonts w:ascii="Verdana" w:hAnsi="Verdana"/>
                <w:b/>
                <w:bCs/>
                <w:sz w:val="18"/>
                <w:szCs w:val="18"/>
              </w:rPr>
              <w:t>Comment/Derivation/Destination</w:t>
            </w:r>
          </w:p>
        </w:tc>
      </w:tr>
      <w:tr w:rsidR="00375679" w:rsidRPr="006E1F23" w:rsidTr="006E1F23"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>
            <w:pPr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Sponsor Social Security Number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$9</w:t>
            </w:r>
          </w:p>
        </w:tc>
        <w:tc>
          <w:tcPr>
            <w:tcW w:w="540" w:type="dxa"/>
          </w:tcPr>
          <w:p w:rsidR="00375679" w:rsidRPr="006E1F23" w:rsidRDefault="00375679" w:rsidP="00375679">
            <w:pPr>
              <w:pStyle w:val="Heading3"/>
              <w:jc w:val="center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>
            <w:pPr>
              <w:pStyle w:val="Heading3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375679" w:rsidRPr="006E1F23" w:rsidTr="006E1F23"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>
            <w:pPr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Branch of Service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$1</w:t>
            </w:r>
          </w:p>
        </w:tc>
        <w:tc>
          <w:tcPr>
            <w:tcW w:w="540" w:type="dxa"/>
          </w:tcPr>
          <w:p w:rsidR="00375679" w:rsidRPr="006E1F23" w:rsidRDefault="00375679" w:rsidP="00375679">
            <w:pPr>
              <w:pStyle w:val="Heading3"/>
              <w:jc w:val="center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>
            <w:pPr>
              <w:pStyle w:val="Heading3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375679" w:rsidRPr="006E1F23" w:rsidTr="006E1F23"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>
            <w:pPr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Type of Beneficiary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$1</w:t>
            </w:r>
          </w:p>
        </w:tc>
        <w:tc>
          <w:tcPr>
            <w:tcW w:w="540" w:type="dxa"/>
          </w:tcPr>
          <w:p w:rsidR="00375679" w:rsidRPr="006E1F23" w:rsidRDefault="00375679" w:rsidP="00375679">
            <w:pPr>
              <w:pStyle w:val="Heading3"/>
              <w:jc w:val="center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>
            <w:pPr>
              <w:pStyle w:val="Heading3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No transformation.  Indicates whether beneficiary is guard or reserve</w:t>
            </w:r>
          </w:p>
        </w:tc>
      </w:tr>
      <w:tr w:rsidR="00375679" w:rsidRPr="006E1F23" w:rsidTr="006E1F23"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 w:rsidP="00375679">
            <w:pPr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DEERS Person ID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 w:rsidP="0037567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$10</w:t>
            </w:r>
          </w:p>
        </w:tc>
        <w:tc>
          <w:tcPr>
            <w:tcW w:w="540" w:type="dxa"/>
          </w:tcPr>
          <w:p w:rsidR="00375679" w:rsidRPr="006E1F23" w:rsidRDefault="00375679" w:rsidP="00375679">
            <w:pPr>
              <w:pStyle w:val="Heading3"/>
              <w:jc w:val="center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 w:rsidP="00375679">
            <w:pPr>
              <w:pStyle w:val="Heading3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375679" w:rsidRPr="006E1F23" w:rsidTr="006E1F23"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>
            <w:pPr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Special Operations Code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$2</w:t>
            </w:r>
          </w:p>
        </w:tc>
        <w:tc>
          <w:tcPr>
            <w:tcW w:w="540" w:type="dxa"/>
          </w:tcPr>
          <w:p w:rsidR="00375679" w:rsidRPr="006E1F23" w:rsidRDefault="00375679" w:rsidP="0037567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22</w:t>
            </w:r>
          </w:p>
        </w:tc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>
            <w:pPr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375679" w:rsidRPr="006E1F23" w:rsidTr="006E1F23"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>
            <w:pPr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Zip Code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540" w:type="dxa"/>
          </w:tcPr>
          <w:p w:rsidR="00375679" w:rsidRPr="006E1F23" w:rsidRDefault="00375679" w:rsidP="00375679">
            <w:pPr>
              <w:pStyle w:val="Heading3"/>
              <w:jc w:val="center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>
            <w:pPr>
              <w:pStyle w:val="Heading3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 xml:space="preserve">No transformation.  Note that leading 0’s </w:t>
            </w:r>
            <w:r w:rsidRPr="006E1F23">
              <w:rPr>
                <w:rFonts w:ascii="Verdana" w:hAnsi="Verdana"/>
                <w:sz w:val="18"/>
                <w:szCs w:val="18"/>
              </w:rPr>
              <w:lastRenderedPageBreak/>
              <w:t>are not provided by DEERS.</w:t>
            </w:r>
          </w:p>
        </w:tc>
      </w:tr>
      <w:tr w:rsidR="00375679" w:rsidRPr="006E1F23" w:rsidTr="006E1F23"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>
            <w:pPr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lastRenderedPageBreak/>
              <w:t>Begin Entitlement Condition date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E1F23">
              <w:rPr>
                <w:rFonts w:ascii="Verdana" w:hAnsi="Verdana"/>
                <w:sz w:val="18"/>
                <w:szCs w:val="18"/>
              </w:rPr>
              <w:t>yyyymmdd</w:t>
            </w:r>
            <w:proofErr w:type="spellEnd"/>
          </w:p>
        </w:tc>
        <w:tc>
          <w:tcPr>
            <w:tcW w:w="540" w:type="dxa"/>
          </w:tcPr>
          <w:p w:rsidR="00375679" w:rsidRPr="006E1F23" w:rsidRDefault="00375679" w:rsidP="00375679">
            <w:pPr>
              <w:pStyle w:val="Heading3"/>
              <w:jc w:val="center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29</w:t>
            </w:r>
          </w:p>
        </w:tc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>
            <w:pPr>
              <w:pStyle w:val="Heading3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Begin date of entitlement period</w:t>
            </w:r>
          </w:p>
        </w:tc>
      </w:tr>
      <w:tr w:rsidR="00375679" w:rsidRPr="006E1F23" w:rsidTr="006E1F23"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>
            <w:pPr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End Entitlement Condition date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E1F23">
              <w:rPr>
                <w:rFonts w:ascii="Verdana" w:hAnsi="Verdana"/>
                <w:sz w:val="18"/>
                <w:szCs w:val="18"/>
              </w:rPr>
              <w:t>yyyymmdd</w:t>
            </w:r>
            <w:proofErr w:type="spellEnd"/>
          </w:p>
        </w:tc>
        <w:tc>
          <w:tcPr>
            <w:tcW w:w="540" w:type="dxa"/>
          </w:tcPr>
          <w:p w:rsidR="00375679" w:rsidRPr="006E1F23" w:rsidRDefault="00375679" w:rsidP="00375679">
            <w:pPr>
              <w:pStyle w:val="Heading3"/>
              <w:jc w:val="center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37</w:t>
            </w:r>
          </w:p>
        </w:tc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79" w:rsidRPr="006E1F23" w:rsidRDefault="00375679">
            <w:pPr>
              <w:pStyle w:val="Heading3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End date of entitlement period.</w:t>
            </w:r>
          </w:p>
        </w:tc>
      </w:tr>
    </w:tbl>
    <w:p w:rsidR="00A013F0" w:rsidRPr="003F0AEA" w:rsidRDefault="00A013F0">
      <w:pPr>
        <w:pStyle w:val="BodyText"/>
        <w:ind w:left="720"/>
        <w:jc w:val="left"/>
        <w:rPr>
          <w:rFonts w:ascii="Verdana" w:hAnsi="Verdana"/>
          <w:b w:val="0"/>
          <w:bCs w:val="0"/>
          <w:sz w:val="20"/>
          <w:szCs w:val="20"/>
        </w:rPr>
      </w:pPr>
    </w:p>
    <w:p w:rsidR="00A013F0" w:rsidRPr="003F0AEA" w:rsidRDefault="00A013F0">
      <w:pPr>
        <w:pStyle w:val="Sub-Header"/>
        <w:rPr>
          <w:rFonts w:ascii="Verdana" w:hAnsi="Verdana"/>
          <w:sz w:val="20"/>
        </w:rPr>
      </w:pPr>
      <w:r w:rsidRPr="003F0AEA">
        <w:rPr>
          <w:rFonts w:ascii="Verdana" w:hAnsi="Verdana"/>
          <w:sz w:val="20"/>
        </w:rPr>
        <w:t>Refresh Frequency</w:t>
      </w:r>
    </w:p>
    <w:p w:rsidR="00A013F0" w:rsidRPr="003F0AEA" w:rsidRDefault="00A013F0">
      <w:pPr>
        <w:pStyle w:val="BodyText"/>
        <w:jc w:val="left"/>
        <w:rPr>
          <w:rFonts w:ascii="Verdana" w:hAnsi="Verdana"/>
          <w:sz w:val="20"/>
          <w:szCs w:val="20"/>
        </w:rPr>
      </w:pPr>
    </w:p>
    <w:p w:rsidR="00A013F0" w:rsidRPr="003F0AEA" w:rsidRDefault="005312AA">
      <w:pPr>
        <w:pStyle w:val="BodyText"/>
        <w:ind w:firstLine="720"/>
        <w:jc w:val="left"/>
        <w:rPr>
          <w:rFonts w:ascii="Verdana" w:hAnsi="Verdana"/>
          <w:sz w:val="20"/>
          <w:szCs w:val="20"/>
        </w:rPr>
      </w:pPr>
      <w:r w:rsidRPr="003F0AEA">
        <w:rPr>
          <w:rFonts w:ascii="Verdana" w:hAnsi="Verdana"/>
          <w:b w:val="0"/>
          <w:bCs w:val="0"/>
          <w:sz w:val="20"/>
          <w:szCs w:val="20"/>
        </w:rPr>
        <w:t>Data are refreshed monthly</w:t>
      </w:r>
      <w:r w:rsidR="009F028D" w:rsidRPr="003F0AEA">
        <w:rPr>
          <w:rFonts w:ascii="Verdana" w:hAnsi="Verdana"/>
          <w:b w:val="0"/>
          <w:bCs w:val="0"/>
          <w:sz w:val="20"/>
          <w:szCs w:val="20"/>
        </w:rPr>
        <w:t xml:space="preserve"> by replacement of the entire file</w:t>
      </w:r>
      <w:r w:rsidRPr="003F0AEA">
        <w:rPr>
          <w:rFonts w:ascii="Verdana" w:hAnsi="Verdana"/>
          <w:b w:val="0"/>
          <w:bCs w:val="0"/>
          <w:sz w:val="20"/>
          <w:szCs w:val="20"/>
        </w:rPr>
        <w:t>.</w:t>
      </w:r>
    </w:p>
    <w:p w:rsidR="00A013F0" w:rsidRPr="003F0AEA" w:rsidRDefault="00A013F0">
      <w:pPr>
        <w:rPr>
          <w:rFonts w:ascii="Verdana" w:hAnsi="Verdana"/>
          <w:sz w:val="20"/>
          <w:szCs w:val="20"/>
        </w:rPr>
      </w:pPr>
    </w:p>
    <w:p w:rsidR="00A013F0" w:rsidRPr="003F0AEA" w:rsidRDefault="00A013F0">
      <w:pPr>
        <w:pStyle w:val="Sub-Header"/>
        <w:rPr>
          <w:rFonts w:ascii="Verdana" w:hAnsi="Verdana"/>
          <w:sz w:val="20"/>
        </w:rPr>
      </w:pPr>
      <w:r w:rsidRPr="003F0AEA">
        <w:rPr>
          <w:rFonts w:ascii="Verdana" w:hAnsi="Verdana"/>
          <w:sz w:val="20"/>
        </w:rPr>
        <w:t>Special Outputs</w:t>
      </w:r>
    </w:p>
    <w:p w:rsidR="00A013F0" w:rsidRPr="003F0AEA" w:rsidRDefault="00A013F0" w:rsidP="005312AA">
      <w:pPr>
        <w:ind w:left="720"/>
        <w:rPr>
          <w:rFonts w:ascii="Verdana" w:hAnsi="Verdana"/>
          <w:sz w:val="20"/>
          <w:szCs w:val="20"/>
        </w:rPr>
      </w:pPr>
    </w:p>
    <w:p w:rsidR="005312AA" w:rsidRPr="003F0AEA" w:rsidRDefault="009F028D" w:rsidP="005312AA">
      <w:pPr>
        <w:ind w:left="720"/>
        <w:rPr>
          <w:rFonts w:ascii="Verdana" w:hAnsi="Verdana"/>
          <w:sz w:val="20"/>
          <w:szCs w:val="20"/>
        </w:rPr>
      </w:pPr>
      <w:r w:rsidRPr="003F0AEA">
        <w:rPr>
          <w:rFonts w:ascii="Verdana" w:hAnsi="Verdana"/>
          <w:sz w:val="20"/>
          <w:szCs w:val="20"/>
        </w:rPr>
        <w:t xml:space="preserve">The Special Operations File </w:t>
      </w:r>
      <w:r w:rsidR="0056364A" w:rsidRPr="003F0AEA">
        <w:rPr>
          <w:rFonts w:ascii="Verdana" w:hAnsi="Verdana"/>
          <w:sz w:val="20"/>
          <w:szCs w:val="20"/>
        </w:rPr>
        <w:t xml:space="preserve">will be </w:t>
      </w:r>
      <w:r w:rsidRPr="003F0AEA">
        <w:rPr>
          <w:rFonts w:ascii="Verdana" w:hAnsi="Verdana"/>
          <w:sz w:val="20"/>
          <w:szCs w:val="20"/>
        </w:rPr>
        <w:t>used as an input to the processing of the Longitudinal PITE file.</w:t>
      </w:r>
    </w:p>
    <w:p w:rsidR="006E1F23" w:rsidRDefault="00A2529A" w:rsidP="006E1F23">
      <w:pPr>
        <w:ind w:left="720"/>
        <w:jc w:val="center"/>
        <w:rPr>
          <w:rFonts w:ascii="Verdana" w:hAnsi="Verdana"/>
          <w:b/>
          <w:sz w:val="20"/>
          <w:szCs w:val="20"/>
        </w:rPr>
      </w:pPr>
      <w:r w:rsidRPr="003F0AEA">
        <w:rPr>
          <w:rFonts w:ascii="Verdana" w:hAnsi="Verdana"/>
          <w:sz w:val="20"/>
          <w:szCs w:val="20"/>
        </w:rPr>
        <w:br w:type="page"/>
      </w:r>
      <w:r w:rsidRPr="003F0AEA">
        <w:rPr>
          <w:rFonts w:ascii="Verdana" w:hAnsi="Verdana"/>
          <w:b/>
          <w:sz w:val="20"/>
          <w:szCs w:val="20"/>
        </w:rPr>
        <w:lastRenderedPageBreak/>
        <w:t>Appendix A</w:t>
      </w:r>
      <w:r w:rsidR="006E1F23">
        <w:rPr>
          <w:rFonts w:ascii="Verdana" w:hAnsi="Verdana"/>
          <w:b/>
          <w:sz w:val="20"/>
          <w:szCs w:val="20"/>
        </w:rPr>
        <w:t xml:space="preserve">. </w:t>
      </w:r>
      <w:r w:rsidRPr="003F0AEA">
        <w:rPr>
          <w:rFonts w:ascii="Verdana" w:hAnsi="Verdana"/>
          <w:b/>
          <w:sz w:val="20"/>
          <w:szCs w:val="20"/>
        </w:rPr>
        <w:t>MDR Special Operations File Format</w:t>
      </w:r>
    </w:p>
    <w:p w:rsidR="00A2529A" w:rsidRPr="003F0AEA" w:rsidRDefault="00A2529A" w:rsidP="006E1F23">
      <w:pPr>
        <w:ind w:left="720"/>
        <w:jc w:val="center"/>
        <w:rPr>
          <w:rFonts w:ascii="Verdana" w:hAnsi="Verdana"/>
          <w:b/>
          <w:sz w:val="20"/>
          <w:szCs w:val="20"/>
        </w:rPr>
      </w:pPr>
      <w:r w:rsidRPr="003F0AEA">
        <w:rPr>
          <w:rFonts w:ascii="Verdana" w:hAnsi="Verdana"/>
          <w:b/>
          <w:sz w:val="20"/>
          <w:szCs w:val="20"/>
        </w:rPr>
        <w:t>(</w:t>
      </w:r>
      <w:r w:rsidR="006E1F23">
        <w:rPr>
          <w:rFonts w:ascii="Verdana" w:hAnsi="Verdana"/>
          <w:b/>
          <w:sz w:val="20"/>
          <w:szCs w:val="20"/>
        </w:rPr>
        <w:t>F</w:t>
      </w:r>
      <w:r w:rsidRPr="003F0AEA">
        <w:rPr>
          <w:rFonts w:ascii="Verdana" w:hAnsi="Verdana"/>
          <w:b/>
          <w:sz w:val="20"/>
          <w:szCs w:val="20"/>
        </w:rPr>
        <w:t>or data received prior to 12/31/2004)</w:t>
      </w:r>
    </w:p>
    <w:p w:rsidR="00A2529A" w:rsidRPr="003F0AEA" w:rsidRDefault="00A2529A" w:rsidP="005312AA">
      <w:pPr>
        <w:ind w:left="720"/>
        <w:rPr>
          <w:rFonts w:ascii="Verdana" w:hAnsi="Verdana"/>
          <w:b/>
          <w:sz w:val="20"/>
          <w:szCs w:val="20"/>
        </w:rPr>
      </w:pPr>
    </w:p>
    <w:tbl>
      <w:tblPr>
        <w:tblW w:w="8370" w:type="dxa"/>
        <w:jc w:val="center"/>
        <w:tblInd w:w="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4"/>
        <w:gridCol w:w="1217"/>
        <w:gridCol w:w="4079"/>
      </w:tblGrid>
      <w:tr w:rsidR="00A2529A" w:rsidRPr="006E1F23" w:rsidTr="006E1F23">
        <w:trPr>
          <w:trHeight w:val="62"/>
          <w:tblHeader/>
          <w:jc w:val="center"/>
        </w:trPr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29A" w:rsidRPr="006E1F23" w:rsidRDefault="006E1F23" w:rsidP="00A2529A">
            <w:pPr>
              <w:spacing w:line="62" w:lineRule="atLeast"/>
              <w:jc w:val="center"/>
              <w:rPr>
                <w:rFonts w:ascii="Verdana" w:hAnsi="Verdana" w:cs="Courier New"/>
                <w:sz w:val="18"/>
                <w:szCs w:val="18"/>
              </w:rPr>
            </w:pPr>
            <w:bookmarkStart w:id="1" w:name="_GoBack" w:colFirst="0" w:colLast="3"/>
            <w:r w:rsidRPr="006E1F23"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A2529A" w:rsidRPr="006E1F23">
              <w:rPr>
                <w:rFonts w:ascii="Verdana" w:hAnsi="Verdana"/>
                <w:b/>
                <w:bCs/>
                <w:sz w:val="18"/>
                <w:szCs w:val="18"/>
              </w:rPr>
              <w:t>ariable Name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29A" w:rsidRPr="006E1F23" w:rsidRDefault="00A2529A" w:rsidP="00A2529A">
            <w:pPr>
              <w:spacing w:line="62" w:lineRule="atLeast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6E1F23">
              <w:rPr>
                <w:rFonts w:ascii="Verdana" w:hAnsi="Verdana"/>
                <w:b/>
                <w:bCs/>
                <w:sz w:val="18"/>
                <w:szCs w:val="18"/>
              </w:rPr>
              <w:t>Format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29A" w:rsidRPr="006E1F23" w:rsidRDefault="00A2529A" w:rsidP="00A2529A">
            <w:pPr>
              <w:spacing w:line="62" w:lineRule="atLeast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6E1F23">
              <w:rPr>
                <w:rFonts w:ascii="Verdana" w:hAnsi="Verdana"/>
                <w:b/>
                <w:bCs/>
                <w:sz w:val="18"/>
                <w:szCs w:val="18"/>
              </w:rPr>
              <w:t>Comment/Derivation/Destination</w:t>
            </w:r>
          </w:p>
        </w:tc>
      </w:tr>
      <w:tr w:rsidR="00A2529A" w:rsidRPr="006E1F23" w:rsidTr="006E1F23">
        <w:trPr>
          <w:jc w:val="center"/>
        </w:trPr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29A" w:rsidRPr="006E1F23" w:rsidRDefault="00A2529A" w:rsidP="00A2529A">
            <w:pPr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Sponsor Social Security Number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29A" w:rsidRPr="006E1F23" w:rsidRDefault="00A2529A" w:rsidP="00A252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$9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29A" w:rsidRPr="006E1F23" w:rsidRDefault="00A2529A" w:rsidP="00A2529A">
            <w:pPr>
              <w:pStyle w:val="Heading3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A2529A" w:rsidRPr="006E1F23" w:rsidTr="006E1F23">
        <w:trPr>
          <w:jc w:val="center"/>
        </w:trPr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29A" w:rsidRPr="006E1F23" w:rsidRDefault="00A2529A" w:rsidP="00A2529A">
            <w:pPr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Branch of Service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29A" w:rsidRPr="006E1F23" w:rsidRDefault="00A2529A" w:rsidP="00A252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$1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29A" w:rsidRPr="006E1F23" w:rsidRDefault="00A2529A" w:rsidP="00A2529A">
            <w:pPr>
              <w:pStyle w:val="Heading3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A2529A" w:rsidRPr="006E1F23" w:rsidTr="006E1F23">
        <w:trPr>
          <w:jc w:val="center"/>
        </w:trPr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29A" w:rsidRPr="006E1F23" w:rsidRDefault="00A2529A" w:rsidP="00A2529A">
            <w:pPr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Type of Beneficiary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29A" w:rsidRPr="006E1F23" w:rsidRDefault="00A2529A" w:rsidP="00A252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$1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29A" w:rsidRPr="006E1F23" w:rsidRDefault="00A2529A" w:rsidP="00A2529A">
            <w:pPr>
              <w:pStyle w:val="Heading3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No transformation.  Indicates whether beneficiary is guard or reserve</w:t>
            </w:r>
          </w:p>
        </w:tc>
      </w:tr>
      <w:tr w:rsidR="00A2529A" w:rsidRPr="006E1F23" w:rsidTr="006E1F23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29A" w:rsidRPr="006E1F23" w:rsidRDefault="00A2529A" w:rsidP="00A2529A">
            <w:pPr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Special Operations Code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29A" w:rsidRPr="006E1F23" w:rsidRDefault="00A2529A" w:rsidP="00A252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$2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29A" w:rsidRPr="006E1F23" w:rsidRDefault="00A2529A" w:rsidP="00A2529A">
            <w:pPr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A2529A" w:rsidRPr="006E1F23" w:rsidTr="006E1F23">
        <w:trPr>
          <w:jc w:val="center"/>
        </w:trPr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29A" w:rsidRPr="006E1F23" w:rsidRDefault="00A2529A" w:rsidP="00A2529A">
            <w:pPr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Zip Code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29A" w:rsidRPr="006E1F23" w:rsidRDefault="00A2529A" w:rsidP="00A252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29A" w:rsidRPr="006E1F23" w:rsidRDefault="00A2529A" w:rsidP="00A2529A">
            <w:pPr>
              <w:pStyle w:val="Heading3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No transformation.  Note that leading 0’s are not provided by DEERS.</w:t>
            </w:r>
          </w:p>
        </w:tc>
      </w:tr>
      <w:tr w:rsidR="00A2529A" w:rsidRPr="006E1F23" w:rsidTr="006E1F23">
        <w:trPr>
          <w:jc w:val="center"/>
        </w:trPr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29A" w:rsidRPr="006E1F23" w:rsidRDefault="00A2529A" w:rsidP="00A2529A">
            <w:pPr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Begin Entitlement Condition date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29A" w:rsidRPr="006E1F23" w:rsidRDefault="00A2529A" w:rsidP="00A2529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E1F23">
              <w:rPr>
                <w:rFonts w:ascii="Verdana" w:hAnsi="Verdana"/>
                <w:sz w:val="18"/>
                <w:szCs w:val="18"/>
              </w:rPr>
              <w:t>yyyymmdd</w:t>
            </w:r>
            <w:proofErr w:type="spellEnd"/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29A" w:rsidRPr="006E1F23" w:rsidRDefault="00A2529A" w:rsidP="00A2529A">
            <w:pPr>
              <w:pStyle w:val="Heading3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Begin date of entitlement period</w:t>
            </w:r>
          </w:p>
        </w:tc>
      </w:tr>
      <w:tr w:rsidR="00A2529A" w:rsidRPr="006E1F23" w:rsidTr="006E1F23">
        <w:trPr>
          <w:jc w:val="center"/>
        </w:trPr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29A" w:rsidRPr="006E1F23" w:rsidRDefault="00A2529A" w:rsidP="00A2529A">
            <w:pPr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End Entitlement Condition date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29A" w:rsidRPr="006E1F23" w:rsidRDefault="00A2529A" w:rsidP="00A2529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E1F23">
              <w:rPr>
                <w:rFonts w:ascii="Verdana" w:hAnsi="Verdana"/>
                <w:sz w:val="18"/>
                <w:szCs w:val="18"/>
              </w:rPr>
              <w:t>yyyymmdd</w:t>
            </w:r>
            <w:proofErr w:type="spellEnd"/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29A" w:rsidRPr="006E1F23" w:rsidRDefault="00A2529A" w:rsidP="00A2529A">
            <w:pPr>
              <w:pStyle w:val="Heading3"/>
              <w:rPr>
                <w:rFonts w:ascii="Verdana" w:hAnsi="Verdana"/>
                <w:sz w:val="18"/>
                <w:szCs w:val="18"/>
              </w:rPr>
            </w:pPr>
            <w:r w:rsidRPr="006E1F23">
              <w:rPr>
                <w:rFonts w:ascii="Verdana" w:hAnsi="Verdana"/>
                <w:sz w:val="18"/>
                <w:szCs w:val="18"/>
              </w:rPr>
              <w:t>End date of entitlement period.</w:t>
            </w:r>
          </w:p>
        </w:tc>
      </w:tr>
      <w:bookmarkEnd w:id="1"/>
    </w:tbl>
    <w:p w:rsidR="00A2529A" w:rsidRPr="003F0AEA" w:rsidRDefault="00A2529A" w:rsidP="005312AA">
      <w:pPr>
        <w:ind w:left="720"/>
        <w:rPr>
          <w:rFonts w:ascii="Verdana" w:hAnsi="Verdana"/>
          <w:b/>
          <w:sz w:val="20"/>
          <w:szCs w:val="20"/>
        </w:rPr>
      </w:pPr>
    </w:p>
    <w:sectPr w:rsidR="00A2529A" w:rsidRPr="003F0A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1E" w:rsidRDefault="00B9421E">
      <w:r>
        <w:separator/>
      </w:r>
    </w:p>
  </w:endnote>
  <w:endnote w:type="continuationSeparator" w:id="0">
    <w:p w:rsidR="00B9421E" w:rsidRDefault="00B9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AFD" w:rsidRDefault="00E00A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0AFD" w:rsidRDefault="00E00A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AFD" w:rsidRPr="003F0AEA" w:rsidRDefault="00E00AFD">
    <w:pPr>
      <w:pStyle w:val="Footer"/>
      <w:rPr>
        <w:rFonts w:ascii="Verdana" w:hAnsi="Verdana"/>
        <w:sz w:val="20"/>
        <w:szCs w:val="20"/>
      </w:rPr>
    </w:pPr>
    <w:r w:rsidRPr="003F0AEA">
      <w:rPr>
        <w:rFonts w:ascii="Verdana" w:hAnsi="Verdana"/>
        <w:sz w:val="20"/>
        <w:szCs w:val="20"/>
      </w:rPr>
      <w:t>Version 1.00.00</w:t>
    </w:r>
    <w:r w:rsidRPr="003F0AEA">
      <w:rPr>
        <w:rFonts w:ascii="Verdana" w:hAnsi="Verdana"/>
        <w:sz w:val="20"/>
        <w:szCs w:val="20"/>
      </w:rPr>
      <w:tab/>
      <w:t xml:space="preserve">MDR Special Operations File - </w:t>
    </w:r>
    <w:r w:rsidRPr="003F0AEA">
      <w:rPr>
        <w:rStyle w:val="PageNumber"/>
        <w:rFonts w:ascii="Verdana" w:hAnsi="Verdana"/>
        <w:sz w:val="20"/>
        <w:szCs w:val="20"/>
      </w:rPr>
      <w:fldChar w:fldCharType="begin"/>
    </w:r>
    <w:r w:rsidRPr="003F0AEA">
      <w:rPr>
        <w:rStyle w:val="PageNumber"/>
        <w:rFonts w:ascii="Verdana" w:hAnsi="Verdana"/>
        <w:sz w:val="20"/>
        <w:szCs w:val="20"/>
      </w:rPr>
      <w:instrText xml:space="preserve"> PAGE </w:instrText>
    </w:r>
    <w:r w:rsidRPr="003F0AEA">
      <w:rPr>
        <w:rStyle w:val="PageNumber"/>
        <w:rFonts w:ascii="Verdana" w:hAnsi="Verdana"/>
        <w:sz w:val="20"/>
        <w:szCs w:val="20"/>
      </w:rPr>
      <w:fldChar w:fldCharType="separate"/>
    </w:r>
    <w:r w:rsidR="009E3CC1">
      <w:rPr>
        <w:rStyle w:val="PageNumber"/>
        <w:rFonts w:ascii="Verdana" w:hAnsi="Verdana"/>
        <w:noProof/>
        <w:sz w:val="20"/>
        <w:szCs w:val="20"/>
      </w:rPr>
      <w:t>5</w:t>
    </w:r>
    <w:r w:rsidRPr="003F0AEA">
      <w:rPr>
        <w:rStyle w:val="PageNumber"/>
        <w:rFonts w:ascii="Verdana" w:hAnsi="Verdana"/>
        <w:sz w:val="20"/>
        <w:szCs w:val="20"/>
      </w:rPr>
      <w:fldChar w:fldCharType="end"/>
    </w:r>
    <w:r w:rsidRPr="003F0AEA">
      <w:rPr>
        <w:rFonts w:ascii="Verdana" w:hAnsi="Verdana"/>
        <w:sz w:val="20"/>
        <w:szCs w:val="20"/>
      </w:rPr>
      <w:tab/>
      <w:t>8 January 2004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AFD" w:rsidRDefault="00E00A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1E" w:rsidRDefault="00B9421E">
      <w:r>
        <w:separator/>
      </w:r>
    </w:p>
  </w:footnote>
  <w:footnote w:type="continuationSeparator" w:id="0">
    <w:p w:rsidR="00B9421E" w:rsidRDefault="00B94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AFD" w:rsidRDefault="00E00A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AFD" w:rsidRDefault="00E00A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AFD" w:rsidRDefault="00E00A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3AF"/>
    <w:multiLevelType w:val="multilevel"/>
    <w:tmpl w:val="CE9AA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4A6A92"/>
    <w:multiLevelType w:val="hybridMultilevel"/>
    <w:tmpl w:val="231E953C"/>
    <w:lvl w:ilvl="0" w:tplc="9E28D15A">
      <w:start w:val="4"/>
      <w:numFmt w:val="upperRoman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66C7CE8"/>
    <w:multiLevelType w:val="multilevel"/>
    <w:tmpl w:val="C14CF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B101EAE"/>
    <w:multiLevelType w:val="hybridMultilevel"/>
    <w:tmpl w:val="1B026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B2F3B65"/>
    <w:multiLevelType w:val="multilevel"/>
    <w:tmpl w:val="6916F8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E615276"/>
    <w:multiLevelType w:val="hybridMultilevel"/>
    <w:tmpl w:val="9A2055F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6258096D"/>
    <w:multiLevelType w:val="hybridMultilevel"/>
    <w:tmpl w:val="8C9A79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8A70AEC"/>
    <w:multiLevelType w:val="hybridMultilevel"/>
    <w:tmpl w:val="FDE833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3F2CCD"/>
    <w:multiLevelType w:val="hybridMultilevel"/>
    <w:tmpl w:val="CE9AA9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15F1210"/>
    <w:multiLevelType w:val="hybridMultilevel"/>
    <w:tmpl w:val="3C6ED2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20621B8"/>
    <w:multiLevelType w:val="hybridMultilevel"/>
    <w:tmpl w:val="C14CFF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751364A"/>
    <w:multiLevelType w:val="hybridMultilevel"/>
    <w:tmpl w:val="CA2206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40"/>
    <w:rsid w:val="000249FE"/>
    <w:rsid w:val="000F64A5"/>
    <w:rsid w:val="00163691"/>
    <w:rsid w:val="00375679"/>
    <w:rsid w:val="003F0AEA"/>
    <w:rsid w:val="004073F4"/>
    <w:rsid w:val="005312AA"/>
    <w:rsid w:val="0056364A"/>
    <w:rsid w:val="005A325A"/>
    <w:rsid w:val="006E1F23"/>
    <w:rsid w:val="00766566"/>
    <w:rsid w:val="00834C7F"/>
    <w:rsid w:val="00940D66"/>
    <w:rsid w:val="009716A7"/>
    <w:rsid w:val="009E3CC1"/>
    <w:rsid w:val="009F028D"/>
    <w:rsid w:val="00A013F0"/>
    <w:rsid w:val="00A2529A"/>
    <w:rsid w:val="00B9421E"/>
    <w:rsid w:val="00C448D1"/>
    <w:rsid w:val="00E00AFD"/>
    <w:rsid w:val="00E01A40"/>
    <w:rsid w:val="00F461E2"/>
    <w:rsid w:val="00FC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keepNext/>
      <w:outlineLvl w:val="0"/>
    </w:pPr>
    <w:rPr>
      <w:kern w:val="36"/>
    </w:rPr>
  </w:style>
  <w:style w:type="paragraph" w:styleId="Heading2">
    <w:name w:val="heading 2"/>
    <w:basedOn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Cs/>
      <w:sz w:val="20"/>
      <w:szCs w:val="20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qFormat/>
    <w:pPr>
      <w:keepNext/>
      <w:jc w:val="center"/>
      <w:outlineLvl w:val="4"/>
    </w:pPr>
    <w:rPr>
      <w:b/>
      <w:bCs/>
      <w:i/>
      <w:iCs/>
      <w:sz w:val="18"/>
      <w:szCs w:val="18"/>
    </w:rPr>
  </w:style>
  <w:style w:type="paragraph" w:styleId="Heading6">
    <w:name w:val="heading 6"/>
    <w:basedOn w:val="Normal"/>
    <w:qFormat/>
    <w:pPr>
      <w:keepNext/>
      <w:ind w:left="2880"/>
      <w:outlineLvl w:val="5"/>
    </w:pPr>
  </w:style>
  <w:style w:type="paragraph" w:styleId="Heading7">
    <w:name w:val="heading 7"/>
    <w:basedOn w:val="Normal"/>
    <w:next w:val="Normal"/>
    <w:qFormat/>
    <w:pPr>
      <w:keepNext/>
      <w:spacing w:line="62" w:lineRule="atLeast"/>
      <w:jc w:val="center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semiHidden/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rPr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sz w:val="28"/>
      <w:szCs w:val="28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customStyle="1" w:styleId="sub-header0">
    <w:name w:val="sub-header"/>
    <w:basedOn w:val="Normal"/>
    <w:pPr>
      <w:ind w:left="720" w:hanging="720"/>
    </w:pPr>
    <w:rPr>
      <w:b/>
      <w:bCs/>
      <w:smallCaps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ub-Header">
    <w:name w:val="Sub-Header"/>
    <w:basedOn w:val="Normal"/>
    <w:pPr>
      <w:numPr>
        <w:numId w:val="10"/>
      </w:numPr>
    </w:pPr>
    <w:rPr>
      <w:b/>
      <w:smallCaps/>
      <w:szCs w:val="20"/>
    </w:rPr>
  </w:style>
  <w:style w:type="paragraph" w:styleId="BalloonText">
    <w:name w:val="Balloon Text"/>
    <w:basedOn w:val="Normal"/>
    <w:semiHidden/>
    <w:rsid w:val="00E01A40"/>
    <w:rPr>
      <w:rFonts w:ascii="Tahoma" w:hAnsi="Tahoma" w:cs="Tahoma"/>
      <w:sz w:val="16"/>
      <w:szCs w:val="16"/>
    </w:rPr>
  </w:style>
  <w:style w:type="paragraph" w:customStyle="1" w:styleId="CoverSubtitleDocumentName">
    <w:name w:val="Cover Subtitle (Document Name)"/>
    <w:basedOn w:val="Title"/>
    <w:rsid w:val="003F0AEA"/>
    <w:pPr>
      <w:spacing w:after="480"/>
    </w:pPr>
    <w:rPr>
      <w:rFonts w:ascii="Helvetica" w:hAnsi="Helvetica"/>
      <w:bCs w:val="0"/>
      <w:kern w:val="28"/>
      <w:sz w:val="4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keepNext/>
      <w:outlineLvl w:val="0"/>
    </w:pPr>
    <w:rPr>
      <w:kern w:val="36"/>
    </w:rPr>
  </w:style>
  <w:style w:type="paragraph" w:styleId="Heading2">
    <w:name w:val="heading 2"/>
    <w:basedOn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Cs/>
      <w:sz w:val="20"/>
      <w:szCs w:val="20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qFormat/>
    <w:pPr>
      <w:keepNext/>
      <w:jc w:val="center"/>
      <w:outlineLvl w:val="4"/>
    </w:pPr>
    <w:rPr>
      <w:b/>
      <w:bCs/>
      <w:i/>
      <w:iCs/>
      <w:sz w:val="18"/>
      <w:szCs w:val="18"/>
    </w:rPr>
  </w:style>
  <w:style w:type="paragraph" w:styleId="Heading6">
    <w:name w:val="heading 6"/>
    <w:basedOn w:val="Normal"/>
    <w:qFormat/>
    <w:pPr>
      <w:keepNext/>
      <w:ind w:left="2880"/>
      <w:outlineLvl w:val="5"/>
    </w:pPr>
  </w:style>
  <w:style w:type="paragraph" w:styleId="Heading7">
    <w:name w:val="heading 7"/>
    <w:basedOn w:val="Normal"/>
    <w:next w:val="Normal"/>
    <w:qFormat/>
    <w:pPr>
      <w:keepNext/>
      <w:spacing w:line="62" w:lineRule="atLeast"/>
      <w:jc w:val="center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semiHidden/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rPr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sz w:val="28"/>
      <w:szCs w:val="28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customStyle="1" w:styleId="sub-header0">
    <w:name w:val="sub-header"/>
    <w:basedOn w:val="Normal"/>
    <w:pPr>
      <w:ind w:left="720" w:hanging="720"/>
    </w:pPr>
    <w:rPr>
      <w:b/>
      <w:bCs/>
      <w:smallCaps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ub-Header">
    <w:name w:val="Sub-Header"/>
    <w:basedOn w:val="Normal"/>
    <w:pPr>
      <w:numPr>
        <w:numId w:val="10"/>
      </w:numPr>
    </w:pPr>
    <w:rPr>
      <w:b/>
      <w:smallCaps/>
      <w:szCs w:val="20"/>
    </w:rPr>
  </w:style>
  <w:style w:type="paragraph" w:styleId="BalloonText">
    <w:name w:val="Balloon Text"/>
    <w:basedOn w:val="Normal"/>
    <w:semiHidden/>
    <w:rsid w:val="00E01A40"/>
    <w:rPr>
      <w:rFonts w:ascii="Tahoma" w:hAnsi="Tahoma" w:cs="Tahoma"/>
      <w:sz w:val="16"/>
      <w:szCs w:val="16"/>
    </w:rPr>
  </w:style>
  <w:style w:type="paragraph" w:customStyle="1" w:styleId="CoverSubtitleDocumentName">
    <w:name w:val="Cover Subtitle (Document Name)"/>
    <w:basedOn w:val="Title"/>
    <w:rsid w:val="003F0AEA"/>
    <w:pPr>
      <w:spacing w:after="480"/>
    </w:pPr>
    <w:rPr>
      <w:rFonts w:ascii="Helvetica" w:hAnsi="Helvetica"/>
      <w:bCs w:val="0"/>
      <w:kern w:val="28"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433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 January 2004</vt:lpstr>
    </vt:vector>
  </TitlesOfParts>
  <Company>Department of Defense - Health Affairs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January 2004</dc:title>
  <dc:creator>A Preferred User</dc:creator>
  <cp:lastModifiedBy>Kennedy, Brian, CIV, OASD(HA)/TMA</cp:lastModifiedBy>
  <cp:revision>3</cp:revision>
  <cp:lastPrinted>2003-10-06T17:41:00Z</cp:lastPrinted>
  <dcterms:created xsi:type="dcterms:W3CDTF">2012-10-02T19:03:00Z</dcterms:created>
  <dcterms:modified xsi:type="dcterms:W3CDTF">2012-10-10T12:16:00Z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2111853731</vt:i4>
  </property>
  <property fmtid="{D5CDD505-2E9C-101B-9397-08002B2CF9AE}" pid="3" name="_EmailSubject">
    <vt:lpwstr>MDR Special Operations File.doc</vt:lpwstr>
  </property>
  <property fmtid="{D5CDD505-2E9C-101B-9397-08002B2CF9AE}" pid="4" name="_AuthorEmail">
    <vt:lpwstr>Richard.Holmes@tma.osd.mil</vt:lpwstr>
  </property>
  <property fmtid="{D5CDD505-2E9C-101B-9397-08002B2CF9AE}" pid="5" name="_AuthorEmailDisplayName">
    <vt:lpwstr>Holmes, Richard, CON, OASD(HA)/TMA</vt:lpwstr>
  </property>
  <property fmtid="{D5CDD505-2E9C-101B-9397-08002B2CF9AE}" pid="6" name="_PreviousAdHocReviewCycleID">
    <vt:i4>800319415</vt:i4>
  </property>
  <property fmtid="{D5CDD505-2E9C-101B-9397-08002B2CF9AE}" pid="7" name="_ReviewingToolsShownOnce">
    <vt:lpwstr/>
  </property>
</Properties>
</file>