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10" w:rsidRPr="00C87F4B" w:rsidRDefault="00003910" w:rsidP="00003910">
      <w:pPr>
        <w:jc w:val="right"/>
        <w:rPr>
          <w:rFonts w:ascii="Verdana" w:hAnsi="Verdana"/>
          <w:b/>
          <w:color w:val="000000"/>
        </w:rPr>
      </w:pPr>
    </w:p>
    <w:p w:rsidR="00003910" w:rsidRPr="00C87F4B" w:rsidRDefault="00003910" w:rsidP="0034298C">
      <w:pPr>
        <w:spacing w:line="960" w:lineRule="auto"/>
        <w:jc w:val="right"/>
        <w:rPr>
          <w:rFonts w:ascii="Verdana" w:hAnsi="Verdana"/>
          <w:color w:val="000000"/>
          <w:sz w:val="28"/>
        </w:rPr>
      </w:pPr>
      <w:r>
        <w:rPr>
          <w:rFonts w:ascii="Verdana" w:hAnsi="Verdana"/>
          <w:b/>
        </w:rPr>
        <w:t>22 May 2007</w:t>
      </w:r>
    </w:p>
    <w:p w:rsidR="00003910" w:rsidRPr="00C87F4B" w:rsidRDefault="00003910" w:rsidP="00003910">
      <w:pPr>
        <w:pStyle w:val="CoverSubtitleDocumentName"/>
        <w:spacing w:after="60"/>
        <w:rPr>
          <w:rFonts w:ascii="Verdana" w:hAnsi="Verdana"/>
          <w:color w:val="000000"/>
          <w:sz w:val="32"/>
          <w:szCs w:val="32"/>
        </w:rPr>
      </w:pPr>
      <w:r>
        <w:rPr>
          <w:rFonts w:ascii="Verdana" w:hAnsi="Verdana"/>
          <w:color w:val="000000"/>
          <w:sz w:val="32"/>
          <w:szCs w:val="32"/>
        </w:rPr>
        <w:t>Reservist File</w:t>
      </w:r>
    </w:p>
    <w:p w:rsidR="00003910" w:rsidRPr="00C87F4B" w:rsidRDefault="00003910" w:rsidP="00003910">
      <w:pPr>
        <w:pStyle w:val="CoverSubtitleDocumentName"/>
        <w:spacing w:after="60"/>
        <w:rPr>
          <w:rFonts w:ascii="Verdana" w:hAnsi="Verdana"/>
          <w:color w:val="000000"/>
          <w:sz w:val="32"/>
          <w:szCs w:val="32"/>
        </w:rPr>
      </w:pPr>
      <w:proofErr w:type="gramStart"/>
      <w:r w:rsidRPr="00C87F4B">
        <w:rPr>
          <w:rFonts w:ascii="Verdana" w:hAnsi="Verdana"/>
          <w:color w:val="000000"/>
          <w:sz w:val="32"/>
          <w:szCs w:val="32"/>
        </w:rPr>
        <w:t>for</w:t>
      </w:r>
      <w:proofErr w:type="gramEnd"/>
      <w:r w:rsidRPr="00C87F4B">
        <w:rPr>
          <w:rFonts w:ascii="Verdana" w:hAnsi="Verdana"/>
          <w:color w:val="000000"/>
          <w:sz w:val="32"/>
          <w:szCs w:val="32"/>
        </w:rPr>
        <w:t xml:space="preserve"> the</w:t>
      </w:r>
    </w:p>
    <w:p w:rsidR="00003910" w:rsidRPr="00C87F4B" w:rsidRDefault="00003910" w:rsidP="00003910">
      <w:pPr>
        <w:pStyle w:val="CoverSubtitleDocumentName"/>
        <w:spacing w:after="60"/>
        <w:rPr>
          <w:rFonts w:ascii="Verdana" w:hAnsi="Verdana"/>
          <w:color w:val="000000"/>
          <w:sz w:val="32"/>
          <w:szCs w:val="32"/>
        </w:rPr>
      </w:pPr>
      <w:r w:rsidRPr="00C87F4B">
        <w:rPr>
          <w:rFonts w:ascii="Verdana" w:hAnsi="Verdana"/>
          <w:color w:val="000000"/>
          <w:sz w:val="32"/>
          <w:szCs w:val="32"/>
        </w:rPr>
        <w:t>MHS Data Repository (</w:t>
      </w:r>
      <w:smartTag w:uri="urn:schemas-microsoft-com:office:smarttags" w:element="stockticker">
        <w:r w:rsidRPr="00C87F4B">
          <w:rPr>
            <w:rFonts w:ascii="Verdana" w:hAnsi="Verdana"/>
            <w:color w:val="000000"/>
            <w:sz w:val="32"/>
            <w:szCs w:val="32"/>
          </w:rPr>
          <w:t>MDR</w:t>
        </w:r>
      </w:smartTag>
      <w:r w:rsidRPr="00C87F4B">
        <w:rPr>
          <w:rFonts w:ascii="Verdana" w:hAnsi="Verdana"/>
          <w:color w:val="000000"/>
          <w:sz w:val="32"/>
          <w:szCs w:val="32"/>
        </w:rPr>
        <w:t>)</w:t>
      </w:r>
    </w:p>
    <w:p w:rsidR="00003910" w:rsidRPr="00C87F4B" w:rsidRDefault="00003910" w:rsidP="0034298C">
      <w:pPr>
        <w:pStyle w:val="CoverSubtitleDocumentName"/>
        <w:spacing w:after="60" w:line="1680" w:lineRule="auto"/>
        <w:rPr>
          <w:rFonts w:ascii="Verdana" w:hAnsi="Verdana"/>
          <w:sz w:val="28"/>
        </w:rPr>
      </w:pPr>
      <w:r w:rsidRPr="00C87F4B">
        <w:rPr>
          <w:rFonts w:ascii="Verdana" w:hAnsi="Verdana"/>
          <w:color w:val="000000"/>
          <w:sz w:val="32"/>
          <w:szCs w:val="32"/>
        </w:rPr>
        <w:t>(Version 1.00.00)Current Specification</w:t>
      </w:r>
    </w:p>
    <w:p w:rsidR="00003910" w:rsidRPr="00C87F4B" w:rsidRDefault="00003910" w:rsidP="00003910">
      <w:pPr>
        <w:pStyle w:val="CoverSubtitleDocumentName"/>
        <w:spacing w:after="0"/>
        <w:rPr>
          <w:rFonts w:ascii="Verdana" w:hAnsi="Verdana"/>
          <w:sz w:val="28"/>
        </w:rPr>
        <w:sectPr w:rsidR="00003910" w:rsidRPr="00C87F4B" w:rsidSect="008C2392">
          <w:pgSz w:w="12240" w:h="15840"/>
          <w:pgMar w:top="1440" w:right="1440" w:bottom="1440" w:left="1440" w:header="720" w:footer="720" w:gutter="0"/>
          <w:cols w:space="720"/>
        </w:sectPr>
      </w:pPr>
    </w:p>
    <w:p w:rsidR="00003910" w:rsidRPr="00C87F4B" w:rsidRDefault="00003910" w:rsidP="00003910">
      <w:pPr>
        <w:jc w:val="center"/>
        <w:rPr>
          <w:rFonts w:ascii="Verdana" w:hAnsi="Verdana"/>
          <w:b/>
        </w:rPr>
      </w:pPr>
      <w:r w:rsidRPr="00C87F4B">
        <w:rPr>
          <w:rFonts w:ascii="Verdana" w:hAnsi="Verdana"/>
          <w:b/>
        </w:rPr>
        <w:lastRenderedPageBreak/>
        <w:t>Revision History</w:t>
      </w:r>
    </w:p>
    <w:p w:rsidR="00003910" w:rsidRPr="00C87F4B" w:rsidRDefault="00003910" w:rsidP="00003910">
      <w:pPr>
        <w:rPr>
          <w:rFonts w:ascii="Verdana" w:hAnsi="Verdana"/>
        </w:rPr>
      </w:pPr>
    </w:p>
    <w:tbl>
      <w:tblPr>
        <w:tblW w:w="1010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003910" w:rsidRPr="00C87F4B" w:rsidTr="008C2392">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003910" w:rsidRPr="00C87F4B" w:rsidRDefault="00003910" w:rsidP="008C2392">
            <w:pPr>
              <w:rPr>
                <w:rFonts w:ascii="Verdana" w:hAnsi="Verdana"/>
                <w:b/>
                <w:sz w:val="18"/>
                <w:szCs w:val="18"/>
              </w:rPr>
            </w:pPr>
            <w:r w:rsidRPr="00C87F4B">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003910" w:rsidRPr="00C87F4B" w:rsidRDefault="00003910" w:rsidP="008C2392">
            <w:pPr>
              <w:rPr>
                <w:rFonts w:ascii="Verdana" w:hAnsi="Verdana"/>
                <w:b/>
                <w:sz w:val="18"/>
                <w:szCs w:val="18"/>
              </w:rPr>
            </w:pPr>
            <w:r w:rsidRPr="00C87F4B">
              <w:rPr>
                <w:rFonts w:ascii="Verdana" w:hAnsi="Verdana"/>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003910" w:rsidRPr="00C87F4B" w:rsidRDefault="00003910" w:rsidP="008C2392">
            <w:pPr>
              <w:rPr>
                <w:rFonts w:ascii="Verdana" w:hAnsi="Verdana"/>
                <w:b/>
                <w:sz w:val="18"/>
                <w:szCs w:val="18"/>
              </w:rPr>
            </w:pPr>
            <w:r w:rsidRPr="00C87F4B">
              <w:rPr>
                <w:rFonts w:ascii="Verdana" w:hAnsi="Verdana"/>
                <w:b/>
                <w:sz w:val="18"/>
                <w:szCs w:val="18"/>
              </w:rPr>
              <w:t>Para/</w:t>
            </w:r>
            <w:proofErr w:type="spellStart"/>
            <w:r w:rsidRPr="00C87F4B">
              <w:rPr>
                <w:rFonts w:ascii="Verdana" w:hAnsi="Verdana"/>
                <w:b/>
                <w:sz w:val="18"/>
                <w:szCs w:val="18"/>
              </w:rPr>
              <w:t>Tbl</w:t>
            </w:r>
            <w:proofErr w:type="spellEnd"/>
            <w:r w:rsidRPr="00C87F4B">
              <w:rPr>
                <w:rFonts w:ascii="Verdana" w:hAnsi="Verdana"/>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003910" w:rsidRPr="00C87F4B" w:rsidRDefault="00003910" w:rsidP="008C2392">
            <w:pPr>
              <w:rPr>
                <w:rFonts w:ascii="Verdana" w:hAnsi="Verdana"/>
                <w:b/>
                <w:sz w:val="18"/>
                <w:szCs w:val="18"/>
              </w:rPr>
            </w:pPr>
            <w:r w:rsidRPr="00C87F4B">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003910" w:rsidRPr="00C87F4B" w:rsidRDefault="00003910" w:rsidP="008C2392">
            <w:pPr>
              <w:rPr>
                <w:rFonts w:ascii="Verdana" w:hAnsi="Verdana"/>
                <w:b/>
                <w:sz w:val="18"/>
                <w:szCs w:val="18"/>
              </w:rPr>
            </w:pPr>
            <w:r w:rsidRPr="00C87F4B">
              <w:rPr>
                <w:rFonts w:ascii="Verdana" w:hAnsi="Verdana"/>
                <w:b/>
                <w:sz w:val="18"/>
                <w:szCs w:val="18"/>
              </w:rPr>
              <w:t>Description of Change</w:t>
            </w:r>
          </w:p>
        </w:tc>
      </w:tr>
      <w:tr w:rsidR="00003910" w:rsidRPr="00C87F4B" w:rsidTr="008C2392">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003910" w:rsidRPr="00C87F4B" w:rsidRDefault="00003910" w:rsidP="008C2392">
            <w:pPr>
              <w:rPr>
                <w:rFonts w:ascii="Verdana" w:hAnsi="Verdana"/>
                <w:sz w:val="18"/>
                <w:szCs w:val="18"/>
              </w:rPr>
            </w:pPr>
            <w:r w:rsidRPr="00C87F4B">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003910" w:rsidRPr="00C87F4B" w:rsidRDefault="00003910" w:rsidP="008C2392">
            <w:pPr>
              <w:rPr>
                <w:rFonts w:ascii="Verdana" w:hAnsi="Verdana"/>
                <w:sz w:val="18"/>
                <w:szCs w:val="18"/>
              </w:rPr>
            </w:pPr>
            <w:r>
              <w:rPr>
                <w:rFonts w:ascii="Verdana" w:hAnsi="Verdana"/>
                <w:sz w:val="18"/>
                <w:szCs w:val="18"/>
              </w:rPr>
              <w:t>05/22/2007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003910" w:rsidRPr="00C87F4B" w:rsidRDefault="00003910" w:rsidP="00003910">
            <w:pPr>
              <w:numPr>
                <w:ilvl w:val="0"/>
                <w:numId w:val="5"/>
              </w:numPr>
              <w:tabs>
                <w:tab w:val="clear" w:pos="720"/>
                <w:tab w:val="num" w:pos="190"/>
              </w:tabs>
              <w:ind w:left="190" w:hanging="180"/>
              <w:rPr>
                <w:rFonts w:ascii="Verdana" w:hAnsi="Verdana"/>
                <w:sz w:val="18"/>
                <w:szCs w:val="18"/>
              </w:rPr>
            </w:pPr>
            <w:r w:rsidRPr="00C87F4B">
              <w:rPr>
                <w:rFonts w:ascii="Verdana" w:hAnsi="Verdana"/>
                <w:sz w:val="18"/>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003910" w:rsidRPr="00C87F4B" w:rsidRDefault="00003910" w:rsidP="008C2392">
            <w:pPr>
              <w:rPr>
                <w:rFonts w:ascii="Verdana" w:hAnsi="Verdana"/>
                <w:sz w:val="18"/>
                <w:szCs w:val="18"/>
              </w:rPr>
            </w:pPr>
            <w:r>
              <w:rPr>
                <w:rFonts w:ascii="Verdana" w:hAnsi="Verdana"/>
                <w:sz w:val="18"/>
                <w:szCs w:val="18"/>
              </w:rPr>
              <w:t>L. Cottrell</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003910" w:rsidRPr="00C87F4B" w:rsidRDefault="00003910" w:rsidP="00003910">
            <w:pPr>
              <w:numPr>
                <w:ilvl w:val="0"/>
                <w:numId w:val="4"/>
              </w:numPr>
              <w:tabs>
                <w:tab w:val="num" w:pos="190"/>
              </w:tabs>
              <w:ind w:left="190" w:hanging="180"/>
              <w:rPr>
                <w:rFonts w:ascii="Verdana" w:hAnsi="Verdana"/>
                <w:sz w:val="18"/>
                <w:szCs w:val="18"/>
              </w:rPr>
            </w:pPr>
            <w:r w:rsidRPr="00C87F4B">
              <w:rPr>
                <w:rFonts w:ascii="Verdana" w:hAnsi="Verdana"/>
                <w:sz w:val="18"/>
                <w:szCs w:val="18"/>
              </w:rPr>
              <w:t>Initial versioning.</w:t>
            </w:r>
          </w:p>
        </w:tc>
      </w:tr>
    </w:tbl>
    <w:p w:rsidR="00003910" w:rsidRPr="00C87F4B" w:rsidRDefault="00003910" w:rsidP="00003910">
      <w:pPr>
        <w:rPr>
          <w:rFonts w:ascii="Verdana" w:hAnsi="Verdana"/>
        </w:rPr>
      </w:pPr>
    </w:p>
    <w:p w:rsidR="002A3286" w:rsidRPr="00003910" w:rsidRDefault="00003910" w:rsidP="00003910">
      <w:pPr>
        <w:keepNext/>
        <w:jc w:val="center"/>
        <w:outlineLvl w:val="0"/>
        <w:rPr>
          <w:rFonts w:ascii="Verdana" w:hAnsi="Verdana"/>
          <w:b/>
          <w:kern w:val="36"/>
          <w:sz w:val="20"/>
          <w:szCs w:val="20"/>
        </w:rPr>
      </w:pPr>
      <w:r w:rsidRPr="00C87F4B">
        <w:br w:type="page"/>
      </w:r>
      <w:r w:rsidR="002A3286" w:rsidRPr="00003910">
        <w:rPr>
          <w:rFonts w:ascii="Verdana" w:hAnsi="Verdana"/>
          <w:b/>
          <w:kern w:val="36"/>
          <w:sz w:val="20"/>
          <w:szCs w:val="20"/>
        </w:rPr>
        <w:lastRenderedPageBreak/>
        <w:t>Reservist File</w:t>
      </w:r>
    </w:p>
    <w:p w:rsidR="002A3286" w:rsidRPr="00003910" w:rsidRDefault="002A3286" w:rsidP="002A3286">
      <w:pPr>
        <w:rPr>
          <w:rFonts w:ascii="Verdana" w:hAnsi="Verdana"/>
          <w:sz w:val="20"/>
          <w:szCs w:val="20"/>
        </w:rPr>
      </w:pPr>
    </w:p>
    <w:p w:rsidR="002A3286" w:rsidRPr="00003910" w:rsidRDefault="002A3286" w:rsidP="002A3286">
      <w:pPr>
        <w:pStyle w:val="Sub-Header"/>
        <w:rPr>
          <w:rFonts w:ascii="Verdana" w:hAnsi="Verdana"/>
          <w:sz w:val="20"/>
        </w:rPr>
      </w:pPr>
      <w:r w:rsidRPr="00003910">
        <w:rPr>
          <w:rFonts w:ascii="Verdana" w:hAnsi="Verdana"/>
          <w:sz w:val="20"/>
        </w:rPr>
        <w:t>Source</w:t>
      </w:r>
    </w:p>
    <w:p w:rsidR="002A3286" w:rsidRPr="00003910" w:rsidRDefault="002A3286" w:rsidP="002A3286">
      <w:pPr>
        <w:rPr>
          <w:rFonts w:ascii="Verdana" w:hAnsi="Verdana"/>
          <w:sz w:val="20"/>
          <w:szCs w:val="20"/>
        </w:rPr>
      </w:pPr>
    </w:p>
    <w:p w:rsidR="002A3286" w:rsidRPr="00003910" w:rsidRDefault="002A3286" w:rsidP="002A3286">
      <w:pPr>
        <w:ind w:left="720"/>
        <w:rPr>
          <w:rFonts w:ascii="Verdana" w:hAnsi="Verdana"/>
          <w:sz w:val="20"/>
          <w:szCs w:val="20"/>
        </w:rPr>
      </w:pPr>
      <w:r w:rsidRPr="00003910">
        <w:rPr>
          <w:rFonts w:ascii="Verdana" w:hAnsi="Verdana"/>
          <w:sz w:val="20"/>
          <w:szCs w:val="20"/>
        </w:rPr>
        <w:t>Data capture system: DEERS Oracle Database</w:t>
      </w:r>
    </w:p>
    <w:p w:rsidR="002A3286" w:rsidRPr="00003910" w:rsidRDefault="002A3286" w:rsidP="002A3286">
      <w:pPr>
        <w:rPr>
          <w:rFonts w:ascii="Verdana" w:hAnsi="Verdana"/>
          <w:sz w:val="20"/>
          <w:szCs w:val="20"/>
        </w:rPr>
      </w:pPr>
    </w:p>
    <w:p w:rsidR="002A3286" w:rsidRPr="00003910" w:rsidRDefault="002A3286" w:rsidP="002A3286">
      <w:pPr>
        <w:pStyle w:val="Sub-Header"/>
        <w:rPr>
          <w:rFonts w:ascii="Verdana" w:hAnsi="Verdana"/>
          <w:sz w:val="20"/>
        </w:rPr>
      </w:pPr>
      <w:r w:rsidRPr="00003910">
        <w:rPr>
          <w:rFonts w:ascii="Verdana" w:hAnsi="Verdana"/>
          <w:sz w:val="20"/>
        </w:rPr>
        <w:t>Transmission (Format and Frequency)</w:t>
      </w:r>
    </w:p>
    <w:p w:rsidR="002A3286" w:rsidRPr="00003910" w:rsidRDefault="002A3286" w:rsidP="002A3286">
      <w:pPr>
        <w:rPr>
          <w:rFonts w:ascii="Verdana" w:hAnsi="Verdana"/>
          <w:sz w:val="20"/>
          <w:szCs w:val="20"/>
        </w:rPr>
      </w:pPr>
    </w:p>
    <w:p w:rsidR="002A3286" w:rsidRPr="00003910" w:rsidRDefault="002A3286" w:rsidP="00003910">
      <w:pPr>
        <w:pStyle w:val="BodyTextIndent2"/>
        <w:spacing w:line="240" w:lineRule="auto"/>
        <w:ind w:left="720"/>
        <w:jc w:val="both"/>
        <w:rPr>
          <w:rFonts w:ascii="Verdana" w:hAnsi="Verdana"/>
          <w:sz w:val="20"/>
          <w:szCs w:val="20"/>
        </w:rPr>
      </w:pPr>
      <w:r w:rsidRPr="00003910">
        <w:rPr>
          <w:rFonts w:ascii="Verdana" w:hAnsi="Verdana"/>
          <w:sz w:val="20"/>
          <w:szCs w:val="20"/>
        </w:rPr>
        <w:t>A monthly file refresh is sent by DEERS.   The layout of the data feed is described in Interface Control Document ICD-1300-7015-01.</w:t>
      </w:r>
    </w:p>
    <w:p w:rsidR="002A3286" w:rsidRPr="00003910" w:rsidRDefault="002A3286" w:rsidP="002A3286">
      <w:pPr>
        <w:pStyle w:val="Sub-Header"/>
        <w:rPr>
          <w:rFonts w:ascii="Verdana" w:hAnsi="Verdana"/>
          <w:sz w:val="20"/>
        </w:rPr>
      </w:pPr>
      <w:r w:rsidRPr="00003910">
        <w:rPr>
          <w:rFonts w:ascii="Verdana" w:hAnsi="Verdana"/>
          <w:sz w:val="20"/>
        </w:rPr>
        <w:t>Organization and batching</w:t>
      </w:r>
    </w:p>
    <w:p w:rsidR="002A3286" w:rsidRPr="00003910" w:rsidRDefault="002A3286" w:rsidP="002A3286">
      <w:pPr>
        <w:rPr>
          <w:rFonts w:ascii="Verdana" w:hAnsi="Verdana"/>
          <w:b/>
          <w:bCs/>
          <w:smallCaps/>
          <w:sz w:val="20"/>
          <w:szCs w:val="20"/>
        </w:rPr>
      </w:pPr>
    </w:p>
    <w:p w:rsidR="002A3286" w:rsidRPr="00003910" w:rsidRDefault="002A3286" w:rsidP="00003910">
      <w:pPr>
        <w:ind w:left="720"/>
        <w:jc w:val="both"/>
        <w:rPr>
          <w:rFonts w:ascii="Verdana" w:hAnsi="Verdana"/>
          <w:sz w:val="20"/>
          <w:szCs w:val="20"/>
        </w:rPr>
      </w:pPr>
      <w:r w:rsidRPr="00003910">
        <w:rPr>
          <w:rFonts w:ascii="Verdana" w:hAnsi="Verdana"/>
          <w:sz w:val="20"/>
          <w:szCs w:val="20"/>
        </w:rPr>
        <w:t>The MDR Reservist file contains a cumulative history of activations for the Global War on Terrorism (GWOT) for both Guard and Reserve members.</w:t>
      </w:r>
    </w:p>
    <w:p w:rsidR="002A3286" w:rsidRPr="00003910" w:rsidRDefault="002A3286" w:rsidP="002A3286">
      <w:pPr>
        <w:rPr>
          <w:rFonts w:ascii="Verdana" w:hAnsi="Verdana"/>
          <w:sz w:val="20"/>
          <w:szCs w:val="20"/>
        </w:rPr>
      </w:pPr>
    </w:p>
    <w:p w:rsidR="002A3286" w:rsidRPr="00003910" w:rsidRDefault="002A3286" w:rsidP="002A3286">
      <w:pPr>
        <w:pStyle w:val="Sub-Header"/>
        <w:rPr>
          <w:rFonts w:ascii="Verdana" w:hAnsi="Verdana"/>
          <w:sz w:val="20"/>
        </w:rPr>
      </w:pPr>
      <w:r w:rsidRPr="00003910">
        <w:rPr>
          <w:rFonts w:ascii="Verdana" w:hAnsi="Verdana"/>
          <w:sz w:val="20"/>
        </w:rPr>
        <w:t>Receiving Filters</w:t>
      </w:r>
    </w:p>
    <w:p w:rsidR="002A3286" w:rsidRPr="00003910" w:rsidRDefault="002A3286" w:rsidP="002A3286">
      <w:pPr>
        <w:pStyle w:val="Sub-Header"/>
        <w:numPr>
          <w:ilvl w:val="0"/>
          <w:numId w:val="0"/>
        </w:numPr>
        <w:ind w:left="720" w:hanging="720"/>
        <w:rPr>
          <w:rFonts w:ascii="Verdana" w:hAnsi="Verdana"/>
          <w:sz w:val="20"/>
        </w:rPr>
      </w:pPr>
    </w:p>
    <w:p w:rsidR="002A3286" w:rsidRPr="00003910" w:rsidRDefault="002A3286" w:rsidP="00003910">
      <w:pPr>
        <w:ind w:left="720"/>
        <w:jc w:val="both"/>
        <w:rPr>
          <w:rFonts w:ascii="Verdana" w:hAnsi="Verdana"/>
          <w:sz w:val="20"/>
          <w:szCs w:val="20"/>
        </w:rPr>
      </w:pPr>
      <w:r w:rsidRPr="00003910">
        <w:rPr>
          <w:rFonts w:ascii="Verdana" w:hAnsi="Verdana"/>
          <w:sz w:val="20"/>
          <w:szCs w:val="20"/>
        </w:rPr>
        <w:t xml:space="preserve">Only records with personnel entitlement begin date after 9/10/2001 and </w:t>
      </w:r>
      <w:r w:rsidR="00B93530" w:rsidRPr="00003910">
        <w:rPr>
          <w:rFonts w:ascii="Verdana" w:hAnsi="Verdana"/>
          <w:sz w:val="20"/>
          <w:szCs w:val="20"/>
        </w:rPr>
        <w:t>only entitlements associated with a special operation.</w:t>
      </w:r>
    </w:p>
    <w:p w:rsidR="002A3286" w:rsidRPr="00003910" w:rsidRDefault="002A3286" w:rsidP="002A3286">
      <w:pPr>
        <w:rPr>
          <w:rFonts w:ascii="Verdana" w:hAnsi="Verdana"/>
          <w:sz w:val="20"/>
          <w:szCs w:val="20"/>
        </w:rPr>
      </w:pPr>
    </w:p>
    <w:p w:rsidR="002A3286" w:rsidRPr="00003910" w:rsidRDefault="002A3286" w:rsidP="002A3286">
      <w:pPr>
        <w:pStyle w:val="Sub-Header"/>
        <w:rPr>
          <w:rFonts w:ascii="Verdana" w:hAnsi="Verdana"/>
          <w:sz w:val="20"/>
        </w:rPr>
      </w:pPr>
      <w:r w:rsidRPr="00003910">
        <w:rPr>
          <w:rFonts w:ascii="Verdana" w:hAnsi="Verdana"/>
          <w:sz w:val="20"/>
        </w:rPr>
        <w:t>Field Transformations and Deletions for MDR Core Database</w:t>
      </w:r>
    </w:p>
    <w:p w:rsidR="002A3286" w:rsidRPr="00003910" w:rsidRDefault="002A3286" w:rsidP="00003910">
      <w:pPr>
        <w:rPr>
          <w:rFonts w:ascii="Verdana" w:hAnsi="Verdana"/>
          <w:sz w:val="20"/>
          <w:szCs w:val="20"/>
        </w:rPr>
      </w:pPr>
    </w:p>
    <w:p w:rsidR="002A3286" w:rsidRPr="00003910" w:rsidRDefault="002A3286" w:rsidP="00003910">
      <w:pPr>
        <w:ind w:left="720"/>
        <w:jc w:val="both"/>
        <w:rPr>
          <w:rFonts w:ascii="Verdana" w:hAnsi="Verdana"/>
          <w:sz w:val="20"/>
          <w:szCs w:val="20"/>
        </w:rPr>
      </w:pPr>
      <w:r w:rsidRPr="00003910">
        <w:rPr>
          <w:rFonts w:ascii="Verdana" w:hAnsi="Verdana"/>
          <w:sz w:val="20"/>
          <w:szCs w:val="20"/>
        </w:rPr>
        <w:t>Records with missing Personnel Entitlement Condition Begin Date or Personnel Entitlement Condition End Date are removed. Records where the begin date is later than the end date are removed.</w:t>
      </w:r>
    </w:p>
    <w:p w:rsidR="002A3286" w:rsidRPr="00003910" w:rsidRDefault="002A3286" w:rsidP="00003910">
      <w:pPr>
        <w:ind w:left="720"/>
        <w:jc w:val="both"/>
        <w:rPr>
          <w:rFonts w:ascii="Verdana" w:hAnsi="Verdana"/>
          <w:sz w:val="20"/>
          <w:szCs w:val="20"/>
        </w:rPr>
      </w:pPr>
    </w:p>
    <w:p w:rsidR="002A3286" w:rsidRPr="00003910" w:rsidRDefault="002A3286" w:rsidP="00003910">
      <w:pPr>
        <w:ind w:left="720"/>
        <w:jc w:val="both"/>
        <w:rPr>
          <w:rFonts w:ascii="Verdana" w:hAnsi="Verdana"/>
          <w:sz w:val="20"/>
          <w:szCs w:val="20"/>
        </w:rPr>
      </w:pPr>
      <w:r w:rsidRPr="00003910">
        <w:rPr>
          <w:rFonts w:ascii="Verdana" w:hAnsi="Verdana"/>
          <w:sz w:val="20"/>
          <w:szCs w:val="20"/>
        </w:rPr>
        <w:t>The update process involves implementing de-duplication logic, as well as minimal field derivations. The algorithm used to de-duplicate the Reservist file is described in Appendix A. Field derivations are described in the file layout table.</w:t>
      </w:r>
    </w:p>
    <w:p w:rsidR="002A3286" w:rsidRPr="00003910" w:rsidRDefault="002A3286" w:rsidP="00003910">
      <w:pPr>
        <w:jc w:val="both"/>
        <w:rPr>
          <w:rFonts w:ascii="Verdana" w:hAnsi="Verdana"/>
          <w:sz w:val="20"/>
          <w:szCs w:val="20"/>
          <w:u w:val="single"/>
        </w:rPr>
      </w:pPr>
    </w:p>
    <w:p w:rsidR="002A3286" w:rsidRPr="00003910" w:rsidRDefault="002A3286" w:rsidP="002A3286">
      <w:pPr>
        <w:pStyle w:val="Sub-Header"/>
        <w:rPr>
          <w:rFonts w:ascii="Verdana" w:hAnsi="Verdana"/>
          <w:sz w:val="20"/>
        </w:rPr>
      </w:pPr>
      <w:r w:rsidRPr="00003910">
        <w:rPr>
          <w:rFonts w:ascii="Verdana" w:hAnsi="Verdana"/>
          <w:sz w:val="20"/>
        </w:rPr>
        <w:t>File layout and content</w:t>
      </w:r>
    </w:p>
    <w:p w:rsidR="002A3286" w:rsidRPr="00003910" w:rsidRDefault="002A3286" w:rsidP="002A3286">
      <w:pPr>
        <w:pStyle w:val="Sub-Header"/>
        <w:numPr>
          <w:ilvl w:val="0"/>
          <w:numId w:val="0"/>
        </w:numPr>
        <w:ind w:left="720" w:hanging="720"/>
        <w:rPr>
          <w:rFonts w:ascii="Verdana" w:hAnsi="Verdana"/>
          <w:sz w:val="20"/>
        </w:rPr>
      </w:pPr>
    </w:p>
    <w:p w:rsidR="002A3286" w:rsidRPr="00003910" w:rsidRDefault="002A3286" w:rsidP="00003910">
      <w:pPr>
        <w:pStyle w:val="BodyTextIndent"/>
        <w:jc w:val="both"/>
        <w:rPr>
          <w:rFonts w:ascii="Verdana" w:hAnsi="Verdana"/>
          <w:szCs w:val="20"/>
        </w:rPr>
      </w:pPr>
      <w:r w:rsidRPr="00003910">
        <w:rPr>
          <w:rFonts w:ascii="Verdana" w:hAnsi="Verdana"/>
          <w:szCs w:val="20"/>
        </w:rPr>
        <w:t>Table 1 reflects the fields stored in the MDR Reservist File. The MDR Reservist file is stored as SAS dataset format.</w:t>
      </w:r>
    </w:p>
    <w:p w:rsidR="002A3286" w:rsidRPr="00003910" w:rsidRDefault="002A3286" w:rsidP="002A3286">
      <w:pPr>
        <w:jc w:val="center"/>
        <w:rPr>
          <w:rFonts w:ascii="Verdana" w:hAnsi="Verdana"/>
          <w:b/>
          <w:bCs/>
          <w:smallCaps/>
          <w:sz w:val="20"/>
          <w:szCs w:val="20"/>
        </w:rPr>
      </w:pPr>
    </w:p>
    <w:p w:rsidR="002A3286" w:rsidRPr="00003910" w:rsidRDefault="002A3286" w:rsidP="002A3286">
      <w:pPr>
        <w:jc w:val="center"/>
        <w:rPr>
          <w:rFonts w:ascii="Verdana" w:hAnsi="Verdana"/>
          <w:b/>
          <w:bCs/>
          <w:smallCaps/>
          <w:sz w:val="20"/>
          <w:szCs w:val="20"/>
        </w:rPr>
      </w:pPr>
      <w:r w:rsidRPr="00003910">
        <w:rPr>
          <w:rFonts w:ascii="Verdana" w:hAnsi="Verdana"/>
          <w:b/>
          <w:bCs/>
          <w:smallCaps/>
          <w:sz w:val="20"/>
          <w:szCs w:val="20"/>
        </w:rPr>
        <w:t>TABLE 1: MDR RESERVIST FILE</w:t>
      </w:r>
    </w:p>
    <w:p w:rsidR="002A3286" w:rsidRPr="00003910" w:rsidRDefault="002A3286" w:rsidP="002A3286">
      <w:pPr>
        <w:rPr>
          <w:rFonts w:ascii="Verdana" w:hAnsi="Verdana"/>
          <w:b/>
          <w:bCs/>
          <w:smallCaps/>
          <w:sz w:val="20"/>
          <w:szCs w:val="20"/>
        </w:rPr>
      </w:pPr>
    </w:p>
    <w:tbl>
      <w:tblPr>
        <w:tblW w:w="10710" w:type="dxa"/>
        <w:jc w:val="center"/>
        <w:tblLayout w:type="fixed"/>
        <w:tblCellMar>
          <w:left w:w="0" w:type="dxa"/>
          <w:right w:w="0" w:type="dxa"/>
        </w:tblCellMar>
        <w:tblLook w:val="0000" w:firstRow="0" w:lastRow="0" w:firstColumn="0" w:lastColumn="0" w:noHBand="0" w:noVBand="0"/>
      </w:tblPr>
      <w:tblGrid>
        <w:gridCol w:w="2655"/>
        <w:gridCol w:w="2160"/>
        <w:gridCol w:w="1035"/>
        <w:gridCol w:w="1260"/>
        <w:gridCol w:w="3600"/>
      </w:tblGrid>
      <w:tr w:rsidR="002A3286" w:rsidRPr="00003910" w:rsidTr="00003910">
        <w:trPr>
          <w:trHeight w:val="62"/>
          <w:tblHeader/>
          <w:jc w:val="center"/>
        </w:trPr>
        <w:tc>
          <w:tcPr>
            <w:tcW w:w="265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2A3286" w:rsidRPr="00003910" w:rsidRDefault="002A3286" w:rsidP="002A3286">
            <w:pPr>
              <w:spacing w:line="62" w:lineRule="atLeast"/>
              <w:jc w:val="center"/>
              <w:rPr>
                <w:rFonts w:ascii="Verdana" w:hAnsi="Verdana" w:cs="Courier New"/>
                <w:sz w:val="18"/>
                <w:szCs w:val="18"/>
              </w:rPr>
            </w:pPr>
            <w:bookmarkStart w:id="0" w:name="_GoBack" w:colFirst="0" w:colLast="5"/>
            <w:r w:rsidRPr="00003910">
              <w:rPr>
                <w:rFonts w:ascii="Verdana" w:hAnsi="Verdana"/>
                <w:sz w:val="18"/>
                <w:szCs w:val="18"/>
              </w:rPr>
              <w:t>V</w:t>
            </w:r>
            <w:r w:rsidRPr="00003910">
              <w:rPr>
                <w:rFonts w:ascii="Verdana" w:hAnsi="Verdana"/>
                <w:b/>
                <w:bCs/>
                <w:sz w:val="18"/>
                <w:szCs w:val="18"/>
              </w:rPr>
              <w:t>ariable Name</w:t>
            </w:r>
          </w:p>
        </w:tc>
        <w:tc>
          <w:tcPr>
            <w:tcW w:w="2160" w:type="dxa"/>
            <w:tcBorders>
              <w:top w:val="single" w:sz="8" w:space="0" w:color="auto"/>
              <w:left w:val="nil"/>
              <w:bottom w:val="single" w:sz="8" w:space="0" w:color="auto"/>
              <w:right w:val="single" w:sz="8" w:space="0" w:color="auto"/>
            </w:tcBorders>
            <w:shd w:val="clear" w:color="auto" w:fill="C0C0C0"/>
          </w:tcPr>
          <w:p w:rsidR="002A3286" w:rsidRPr="00003910" w:rsidRDefault="002A3286" w:rsidP="002A3286">
            <w:pPr>
              <w:spacing w:line="62" w:lineRule="atLeast"/>
              <w:jc w:val="center"/>
              <w:rPr>
                <w:rFonts w:ascii="Verdana" w:hAnsi="Verdana"/>
                <w:b/>
                <w:bCs/>
                <w:sz w:val="18"/>
                <w:szCs w:val="18"/>
              </w:rPr>
            </w:pPr>
            <w:r w:rsidRPr="00003910">
              <w:rPr>
                <w:rFonts w:ascii="Verdana" w:hAnsi="Verdana"/>
                <w:b/>
                <w:bCs/>
                <w:sz w:val="18"/>
                <w:szCs w:val="18"/>
              </w:rPr>
              <w:t>Source Data Element</w:t>
            </w:r>
          </w:p>
        </w:tc>
        <w:tc>
          <w:tcPr>
            <w:tcW w:w="1035" w:type="dxa"/>
            <w:tcBorders>
              <w:top w:val="single" w:sz="8" w:space="0" w:color="auto"/>
              <w:left w:val="single" w:sz="8" w:space="0" w:color="auto"/>
              <w:bottom w:val="single" w:sz="8" w:space="0" w:color="auto"/>
              <w:right w:val="single" w:sz="4" w:space="0" w:color="auto"/>
            </w:tcBorders>
            <w:shd w:val="clear" w:color="auto" w:fill="C0C0C0"/>
            <w:tcMar>
              <w:top w:w="0" w:type="dxa"/>
              <w:left w:w="108" w:type="dxa"/>
              <w:bottom w:w="0" w:type="dxa"/>
              <w:right w:w="108" w:type="dxa"/>
            </w:tcMar>
          </w:tcPr>
          <w:p w:rsidR="002A3286" w:rsidRPr="00003910" w:rsidRDefault="002A3286" w:rsidP="002A3286">
            <w:pPr>
              <w:spacing w:line="62" w:lineRule="atLeast"/>
              <w:jc w:val="center"/>
              <w:rPr>
                <w:rFonts w:ascii="Verdana" w:hAnsi="Verdana" w:cs="Courier New"/>
                <w:sz w:val="18"/>
                <w:szCs w:val="18"/>
              </w:rPr>
            </w:pPr>
            <w:r w:rsidRPr="00003910">
              <w:rPr>
                <w:rFonts w:ascii="Verdana" w:hAnsi="Verdana"/>
                <w:b/>
                <w:bCs/>
                <w:sz w:val="18"/>
                <w:szCs w:val="18"/>
              </w:rPr>
              <w:t>Format</w:t>
            </w:r>
          </w:p>
        </w:tc>
        <w:tc>
          <w:tcPr>
            <w:tcW w:w="1260" w:type="dxa"/>
            <w:tcBorders>
              <w:top w:val="single" w:sz="4" w:space="0" w:color="auto"/>
              <w:left w:val="single" w:sz="4" w:space="0" w:color="auto"/>
              <w:bottom w:val="single" w:sz="8" w:space="0" w:color="auto"/>
              <w:right w:val="single" w:sz="4" w:space="0" w:color="auto"/>
            </w:tcBorders>
            <w:shd w:val="clear" w:color="auto" w:fill="C0C0C0"/>
          </w:tcPr>
          <w:p w:rsidR="002A3286" w:rsidRPr="00003910" w:rsidRDefault="002A3286" w:rsidP="002A3286">
            <w:pPr>
              <w:spacing w:line="62" w:lineRule="atLeast"/>
              <w:jc w:val="center"/>
              <w:rPr>
                <w:rFonts w:ascii="Verdana" w:hAnsi="Verdana"/>
                <w:b/>
                <w:bCs/>
                <w:sz w:val="18"/>
                <w:szCs w:val="18"/>
              </w:rPr>
            </w:pPr>
            <w:r w:rsidRPr="00003910">
              <w:rPr>
                <w:rFonts w:ascii="Verdana" w:hAnsi="Verdana"/>
                <w:b/>
                <w:bCs/>
                <w:sz w:val="18"/>
                <w:szCs w:val="18"/>
              </w:rPr>
              <w:t>SAS Name</w:t>
            </w:r>
          </w:p>
        </w:tc>
        <w:tc>
          <w:tcPr>
            <w:tcW w:w="3600" w:type="dxa"/>
            <w:tcBorders>
              <w:top w:val="single" w:sz="8" w:space="0" w:color="auto"/>
              <w:left w:val="single" w:sz="4" w:space="0" w:color="auto"/>
              <w:bottom w:val="single" w:sz="8" w:space="0" w:color="auto"/>
              <w:right w:val="single" w:sz="8" w:space="0" w:color="auto"/>
            </w:tcBorders>
            <w:shd w:val="clear" w:color="auto" w:fill="C0C0C0"/>
            <w:tcMar>
              <w:top w:w="0" w:type="dxa"/>
              <w:left w:w="108" w:type="dxa"/>
              <w:bottom w:w="0" w:type="dxa"/>
              <w:right w:w="108" w:type="dxa"/>
            </w:tcMar>
          </w:tcPr>
          <w:p w:rsidR="002A3286" w:rsidRPr="00003910" w:rsidRDefault="002A3286" w:rsidP="002A3286">
            <w:pPr>
              <w:spacing w:line="62" w:lineRule="atLeast"/>
              <w:rPr>
                <w:rFonts w:ascii="Verdana" w:hAnsi="Verdana" w:cs="Courier New"/>
                <w:sz w:val="18"/>
                <w:szCs w:val="18"/>
              </w:rPr>
            </w:pPr>
            <w:r w:rsidRPr="00003910">
              <w:rPr>
                <w:rFonts w:ascii="Verdana" w:hAnsi="Verdana"/>
                <w:b/>
                <w:bCs/>
                <w:sz w:val="18"/>
                <w:szCs w:val="18"/>
              </w:rPr>
              <w:t>Comment/Derivation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Sponsor Social Security Number</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SPN_PN_ID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$9</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SPONSSN</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Type of Identifier</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SPN_PN_ID_TYP_CD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ID_TYPE</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 xml:space="preserve">No transformation.  </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Sponsor Duplicate Identifier</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SPN_DUP_ID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DUP_ID</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 xml:space="preserve">No transformation.  </w:t>
            </w:r>
          </w:p>
        </w:tc>
      </w:tr>
      <w:tr w:rsidR="002A3286" w:rsidRPr="00003910" w:rsidTr="00003910">
        <w:trPr>
          <w:jc w:val="center"/>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DEERS Person ID</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DOD_EDI_PN_ID   </w:t>
            </w:r>
          </w:p>
        </w:tc>
        <w:tc>
          <w:tcPr>
            <w:tcW w:w="1035"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$10</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EDI_PN</w:t>
            </w:r>
          </w:p>
        </w:tc>
        <w:tc>
          <w:tcPr>
            <w:tcW w:w="360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Personnel Category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34298C">
            <w:pPr>
              <w:jc w:val="center"/>
              <w:rPr>
                <w:rFonts w:ascii="Verdana" w:hAnsi="Verdana"/>
                <w:sz w:val="18"/>
                <w:szCs w:val="18"/>
              </w:rPr>
            </w:pPr>
            <w:r w:rsidRPr="00003910">
              <w:rPr>
                <w:rFonts w:ascii="Verdana" w:hAnsi="Verdana"/>
                <w:sz w:val="18"/>
                <w:szCs w:val="18"/>
              </w:rPr>
              <w:t>PNL_CAT_CD</w:t>
            </w:r>
          </w:p>
        </w:tc>
        <w:tc>
          <w:tcPr>
            <w:tcW w:w="1035"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PNLCAT</w:t>
            </w:r>
          </w:p>
        </w:tc>
        <w:tc>
          <w:tcPr>
            <w:tcW w:w="3600"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Personnel Organization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PNL_ORG_CD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$2</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PNLORG</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Personnel Segment ID</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PNL_SEG_ID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$3</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PNL_SEG</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Personnel Entitlement Condition Type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PNLEC_TYP_CD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$2</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PEC</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Personnel Entitlement Condition Segment ID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PNLEC_SEG_ID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$3</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PNLECSEG</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lastRenderedPageBreak/>
              <w:t>Personnel Entitlement Condition Begin Date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PNLEC_BGN_DT </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BEGDATE</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Personnel Entitlement Condition End Date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PNLEC_END_DT </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ENDDATE</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Reservist Special Operation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SPCL_OPER_CD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$2</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SOC</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p w:rsidR="002A3286" w:rsidRPr="00003910" w:rsidRDefault="002A3286" w:rsidP="002A3286">
            <w:pPr>
              <w:rPr>
                <w:rFonts w:ascii="Verdana" w:hAnsi="Verdana"/>
                <w:sz w:val="18"/>
                <w:szCs w:val="18"/>
              </w:rPr>
            </w:pP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 Date of Birth</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PN_BRTH_DT</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DOB</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Person Sex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PN_SEX_CD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GENDER</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Update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UPD_CD</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UPDT_CD</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No transformation.</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Sponsor Service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Derived Sponsor Service</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SVC</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proofErr w:type="gramStart"/>
            <w:r w:rsidRPr="00003910">
              <w:rPr>
                <w:rFonts w:ascii="Verdana" w:hAnsi="Verdana"/>
                <w:sz w:val="18"/>
                <w:szCs w:val="18"/>
              </w:rPr>
              <w:t>Derived from Personnel Organization Code.</w:t>
            </w:r>
            <w:proofErr w:type="gramEnd"/>
          </w:p>
          <w:p w:rsidR="002A3286" w:rsidRPr="00003910" w:rsidRDefault="002A3286" w:rsidP="002A3286">
            <w:pPr>
              <w:rPr>
                <w:rFonts w:ascii="Verdana" w:hAnsi="Verdana"/>
                <w:sz w:val="18"/>
                <w:szCs w:val="18"/>
              </w:rPr>
            </w:pPr>
            <w:r w:rsidRPr="00003910">
              <w:rPr>
                <w:rFonts w:ascii="Verdana" w:hAnsi="Verdana"/>
                <w:sz w:val="18"/>
                <w:szCs w:val="18"/>
              </w:rPr>
              <w:t>If ‘41’ or ‘51’ then assign A</w:t>
            </w:r>
          </w:p>
          <w:p w:rsidR="002A3286" w:rsidRPr="00003910" w:rsidRDefault="002A3286" w:rsidP="002A3286">
            <w:pPr>
              <w:rPr>
                <w:rFonts w:ascii="Verdana" w:hAnsi="Verdana"/>
                <w:sz w:val="18"/>
                <w:szCs w:val="18"/>
              </w:rPr>
            </w:pPr>
            <w:r w:rsidRPr="00003910">
              <w:rPr>
                <w:rFonts w:ascii="Verdana" w:hAnsi="Verdana"/>
                <w:sz w:val="18"/>
                <w:szCs w:val="18"/>
              </w:rPr>
              <w:t xml:space="preserve">  Else if ‘42’ or ‘52’ then assign F</w:t>
            </w:r>
          </w:p>
          <w:p w:rsidR="002A3286" w:rsidRPr="00003910" w:rsidRDefault="002A3286" w:rsidP="002A3286">
            <w:pPr>
              <w:rPr>
                <w:rFonts w:ascii="Verdana" w:hAnsi="Verdana"/>
                <w:sz w:val="18"/>
                <w:szCs w:val="18"/>
              </w:rPr>
            </w:pPr>
            <w:r w:rsidRPr="00003910">
              <w:rPr>
                <w:rFonts w:ascii="Verdana" w:hAnsi="Verdana"/>
                <w:sz w:val="18"/>
                <w:szCs w:val="18"/>
              </w:rPr>
              <w:t xml:space="preserve">  Else if ‘43’ then assign N</w:t>
            </w:r>
          </w:p>
          <w:p w:rsidR="002A3286" w:rsidRPr="00003910" w:rsidRDefault="002A3286" w:rsidP="002A3286">
            <w:pPr>
              <w:rPr>
                <w:rFonts w:ascii="Verdana" w:hAnsi="Verdana"/>
                <w:sz w:val="18"/>
                <w:szCs w:val="18"/>
              </w:rPr>
            </w:pPr>
            <w:r w:rsidRPr="00003910">
              <w:rPr>
                <w:rFonts w:ascii="Verdana" w:hAnsi="Verdana"/>
                <w:sz w:val="18"/>
                <w:szCs w:val="18"/>
              </w:rPr>
              <w:t xml:space="preserve">  Else if ‘44’ then assign M</w:t>
            </w:r>
          </w:p>
          <w:p w:rsidR="002A3286" w:rsidRPr="00003910" w:rsidRDefault="002A3286" w:rsidP="002A3286">
            <w:pPr>
              <w:rPr>
                <w:rFonts w:ascii="Verdana" w:hAnsi="Verdana"/>
                <w:sz w:val="18"/>
                <w:szCs w:val="18"/>
              </w:rPr>
            </w:pPr>
            <w:r w:rsidRPr="00003910">
              <w:rPr>
                <w:rFonts w:ascii="Verdana" w:hAnsi="Verdana"/>
                <w:sz w:val="18"/>
                <w:szCs w:val="18"/>
              </w:rPr>
              <w:t xml:space="preserve">  Else assign O</w:t>
            </w:r>
          </w:p>
        </w:tc>
      </w:tr>
      <w:tr w:rsidR="002A3286" w:rsidRPr="00003910" w:rsidTr="00003910">
        <w:trPr>
          <w:jc w:val="center"/>
        </w:trPr>
        <w:tc>
          <w:tcPr>
            <w:tcW w:w="2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rPr>
                <w:rFonts w:ascii="Verdana" w:hAnsi="Verdana"/>
                <w:sz w:val="18"/>
                <w:szCs w:val="18"/>
              </w:rPr>
            </w:pPr>
            <w:r w:rsidRPr="00003910">
              <w:rPr>
                <w:rFonts w:ascii="Verdana" w:hAnsi="Verdana"/>
                <w:sz w:val="18"/>
                <w:szCs w:val="18"/>
              </w:rPr>
              <w:t>Reservist Status Code</w:t>
            </w:r>
          </w:p>
        </w:tc>
        <w:tc>
          <w:tcPr>
            <w:tcW w:w="2160" w:type="dxa"/>
            <w:tcBorders>
              <w:top w:val="single" w:sz="8" w:space="0" w:color="auto"/>
              <w:left w:val="nil"/>
              <w:bottom w:val="single" w:sz="8" w:space="0" w:color="auto"/>
              <w:right w:val="single" w:sz="8" w:space="0" w:color="auto"/>
            </w:tcBorders>
          </w:tcPr>
          <w:p w:rsidR="002A3286" w:rsidRPr="00003910" w:rsidRDefault="002A3286" w:rsidP="002A3286">
            <w:pPr>
              <w:jc w:val="center"/>
              <w:rPr>
                <w:rFonts w:ascii="Verdana" w:hAnsi="Verdana"/>
                <w:sz w:val="18"/>
                <w:szCs w:val="18"/>
              </w:rPr>
            </w:pPr>
            <w:r w:rsidRPr="00003910">
              <w:rPr>
                <w:rFonts w:ascii="Verdana" w:hAnsi="Verdana"/>
                <w:sz w:val="18"/>
                <w:szCs w:val="18"/>
              </w:rPr>
              <w:t>Derived Reservist Status Code</w:t>
            </w:r>
          </w:p>
        </w:tc>
        <w:tc>
          <w:tcPr>
            <w:tcW w:w="103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A3286" w:rsidRPr="00003910" w:rsidRDefault="002A3286" w:rsidP="002A3286">
            <w:pPr>
              <w:jc w:val="center"/>
              <w:rPr>
                <w:rFonts w:ascii="Verdana" w:hAnsi="Verdana"/>
                <w:sz w:val="18"/>
                <w:szCs w:val="18"/>
              </w:rPr>
            </w:pPr>
            <w:r w:rsidRPr="00003910">
              <w:rPr>
                <w:rFonts w:ascii="Verdana" w:hAnsi="Verdana"/>
                <w:sz w:val="18"/>
                <w:szCs w:val="18"/>
              </w:rPr>
              <w:t>$1</w:t>
            </w:r>
          </w:p>
        </w:tc>
        <w:tc>
          <w:tcPr>
            <w:tcW w:w="1260" w:type="dxa"/>
            <w:tcBorders>
              <w:top w:val="single" w:sz="8" w:space="0" w:color="auto"/>
              <w:left w:val="single" w:sz="4" w:space="0" w:color="auto"/>
              <w:bottom w:val="single" w:sz="4" w:space="0" w:color="auto"/>
              <w:right w:val="single" w:sz="4" w:space="0" w:color="auto"/>
            </w:tcBorders>
          </w:tcPr>
          <w:p w:rsidR="002A3286" w:rsidRPr="00003910" w:rsidRDefault="002A3286" w:rsidP="002A3286">
            <w:pPr>
              <w:pStyle w:val="Heading3"/>
              <w:jc w:val="center"/>
              <w:rPr>
                <w:rFonts w:ascii="Verdana" w:hAnsi="Verdana"/>
                <w:sz w:val="18"/>
                <w:szCs w:val="18"/>
              </w:rPr>
            </w:pPr>
            <w:r w:rsidRPr="00003910">
              <w:rPr>
                <w:rFonts w:ascii="Verdana" w:hAnsi="Verdana"/>
                <w:sz w:val="18"/>
                <w:szCs w:val="18"/>
              </w:rPr>
              <w:t>STATUS</w:t>
            </w:r>
          </w:p>
        </w:tc>
        <w:tc>
          <w:tcPr>
            <w:tcW w:w="36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2A3286" w:rsidRPr="00003910" w:rsidRDefault="002A3286" w:rsidP="002A3286">
            <w:pPr>
              <w:pStyle w:val="Heading3"/>
              <w:rPr>
                <w:rFonts w:ascii="Verdana" w:hAnsi="Verdana"/>
                <w:sz w:val="18"/>
                <w:szCs w:val="18"/>
              </w:rPr>
            </w:pPr>
            <w:proofErr w:type="gramStart"/>
            <w:r w:rsidRPr="00003910">
              <w:rPr>
                <w:rFonts w:ascii="Verdana" w:hAnsi="Verdana"/>
                <w:sz w:val="18"/>
                <w:szCs w:val="18"/>
              </w:rPr>
              <w:t>Derived from Personnel Entitlement Condition Type Code.</w:t>
            </w:r>
            <w:proofErr w:type="gramEnd"/>
          </w:p>
          <w:p w:rsidR="002A3286" w:rsidRPr="00003910" w:rsidRDefault="002A3286" w:rsidP="002A3286">
            <w:pPr>
              <w:rPr>
                <w:rFonts w:ascii="Verdana" w:hAnsi="Verdana"/>
                <w:sz w:val="18"/>
                <w:szCs w:val="18"/>
              </w:rPr>
            </w:pPr>
            <w:r w:rsidRPr="00003910">
              <w:rPr>
                <w:rFonts w:ascii="Verdana" w:hAnsi="Verdana"/>
                <w:sz w:val="18"/>
                <w:szCs w:val="18"/>
              </w:rPr>
              <w:t xml:space="preserve">If ‘01’ then assign </w:t>
            </w:r>
            <w:r w:rsidR="00630169" w:rsidRPr="00003910">
              <w:rPr>
                <w:rFonts w:ascii="Verdana" w:hAnsi="Verdana"/>
                <w:sz w:val="18"/>
                <w:szCs w:val="18"/>
              </w:rPr>
              <w:t>status=’</w:t>
            </w:r>
            <w:r w:rsidRPr="00003910">
              <w:rPr>
                <w:rFonts w:ascii="Verdana" w:hAnsi="Verdana"/>
                <w:sz w:val="18"/>
                <w:szCs w:val="18"/>
              </w:rPr>
              <w:t>M</w:t>
            </w:r>
            <w:r w:rsidR="00630169" w:rsidRPr="00003910">
              <w:rPr>
                <w:rFonts w:ascii="Verdana" w:hAnsi="Verdana"/>
                <w:sz w:val="18"/>
                <w:szCs w:val="18"/>
              </w:rPr>
              <w:t>’</w:t>
            </w:r>
          </w:p>
          <w:p w:rsidR="002A3286" w:rsidRPr="00003910" w:rsidRDefault="002A3286" w:rsidP="002A3286">
            <w:pPr>
              <w:rPr>
                <w:rFonts w:ascii="Verdana" w:hAnsi="Verdana"/>
                <w:sz w:val="18"/>
                <w:szCs w:val="18"/>
              </w:rPr>
            </w:pPr>
            <w:r w:rsidRPr="00003910">
              <w:rPr>
                <w:rFonts w:ascii="Verdana" w:hAnsi="Verdana"/>
                <w:sz w:val="18"/>
                <w:szCs w:val="18"/>
              </w:rPr>
              <w:t xml:space="preserve">  Else if ‘33’ then assign </w:t>
            </w:r>
            <w:r w:rsidR="00630169" w:rsidRPr="00003910">
              <w:rPr>
                <w:rFonts w:ascii="Verdana" w:hAnsi="Verdana"/>
                <w:sz w:val="18"/>
                <w:szCs w:val="18"/>
              </w:rPr>
              <w:t>status=’</w:t>
            </w:r>
            <w:r w:rsidRPr="00003910">
              <w:rPr>
                <w:rFonts w:ascii="Verdana" w:hAnsi="Verdana"/>
                <w:sz w:val="18"/>
                <w:szCs w:val="18"/>
              </w:rPr>
              <w:t>A</w:t>
            </w:r>
            <w:r w:rsidR="00630169" w:rsidRPr="00003910">
              <w:rPr>
                <w:rFonts w:ascii="Verdana" w:hAnsi="Verdana"/>
                <w:sz w:val="18"/>
                <w:szCs w:val="18"/>
              </w:rPr>
              <w:t>’</w:t>
            </w:r>
          </w:p>
          <w:p w:rsidR="00FC6E02" w:rsidRPr="00003910" w:rsidRDefault="00630169" w:rsidP="002A3286">
            <w:pPr>
              <w:rPr>
                <w:rFonts w:ascii="Verdana" w:hAnsi="Verdana"/>
                <w:sz w:val="18"/>
                <w:szCs w:val="18"/>
              </w:rPr>
            </w:pPr>
            <w:r w:rsidRPr="00003910">
              <w:rPr>
                <w:rFonts w:ascii="Verdana" w:hAnsi="Verdana"/>
                <w:sz w:val="18"/>
                <w:szCs w:val="18"/>
              </w:rPr>
              <w:t xml:space="preserve">  Else if ‘39’</w:t>
            </w:r>
            <w:r w:rsidR="00FC6E02" w:rsidRPr="00003910">
              <w:rPr>
                <w:rFonts w:ascii="Verdana" w:hAnsi="Verdana"/>
                <w:sz w:val="18"/>
                <w:szCs w:val="18"/>
              </w:rPr>
              <w:t xml:space="preserve"> then assign status=’T’</w:t>
            </w:r>
          </w:p>
          <w:p w:rsidR="00FC6E02" w:rsidRPr="00003910" w:rsidRDefault="00FC6E02" w:rsidP="002A3286">
            <w:pPr>
              <w:rPr>
                <w:rFonts w:ascii="Verdana" w:hAnsi="Verdana"/>
                <w:sz w:val="18"/>
                <w:szCs w:val="18"/>
              </w:rPr>
            </w:pPr>
            <w:r w:rsidRPr="00003910">
              <w:rPr>
                <w:rFonts w:ascii="Verdana" w:hAnsi="Verdana"/>
                <w:sz w:val="18"/>
                <w:szCs w:val="18"/>
              </w:rPr>
              <w:t xml:space="preserve">  Else if </w:t>
            </w:r>
            <w:r w:rsidR="00630169" w:rsidRPr="00003910">
              <w:rPr>
                <w:rFonts w:ascii="Verdana" w:hAnsi="Verdana"/>
                <w:sz w:val="18"/>
                <w:szCs w:val="18"/>
              </w:rPr>
              <w:t>’40’</w:t>
            </w:r>
            <w:r w:rsidRPr="00003910">
              <w:rPr>
                <w:rFonts w:ascii="Verdana" w:hAnsi="Verdana"/>
                <w:sz w:val="18"/>
                <w:szCs w:val="18"/>
              </w:rPr>
              <w:t xml:space="preserve"> then assign status=’I’</w:t>
            </w:r>
          </w:p>
          <w:p w:rsidR="00630169" w:rsidRPr="00003910" w:rsidRDefault="00FC6E02" w:rsidP="002A3286">
            <w:pPr>
              <w:rPr>
                <w:rFonts w:ascii="Verdana" w:hAnsi="Verdana"/>
                <w:sz w:val="18"/>
                <w:szCs w:val="18"/>
              </w:rPr>
            </w:pPr>
            <w:r w:rsidRPr="00003910">
              <w:rPr>
                <w:rFonts w:ascii="Verdana" w:hAnsi="Verdana"/>
                <w:sz w:val="18"/>
                <w:szCs w:val="18"/>
              </w:rPr>
              <w:t xml:space="preserve">  Else if ’41’ then assign status=’L</w:t>
            </w:r>
            <w:r w:rsidR="00630169" w:rsidRPr="00003910">
              <w:rPr>
                <w:rFonts w:ascii="Verdana" w:hAnsi="Verdana"/>
                <w:sz w:val="18"/>
                <w:szCs w:val="18"/>
              </w:rPr>
              <w:t>’</w:t>
            </w:r>
          </w:p>
          <w:p w:rsidR="002A3286" w:rsidRPr="00003910" w:rsidRDefault="002A3286" w:rsidP="002A3286">
            <w:pPr>
              <w:rPr>
                <w:rFonts w:ascii="Verdana" w:hAnsi="Verdana"/>
                <w:sz w:val="18"/>
                <w:szCs w:val="18"/>
              </w:rPr>
            </w:pPr>
            <w:r w:rsidRPr="00003910">
              <w:rPr>
                <w:rFonts w:ascii="Verdana" w:hAnsi="Verdana"/>
                <w:sz w:val="18"/>
                <w:szCs w:val="18"/>
              </w:rPr>
              <w:t xml:space="preserve">  Else assign </w:t>
            </w:r>
            <w:r w:rsidR="00630169" w:rsidRPr="00003910">
              <w:rPr>
                <w:rFonts w:ascii="Verdana" w:hAnsi="Verdana"/>
                <w:sz w:val="18"/>
                <w:szCs w:val="18"/>
              </w:rPr>
              <w:t>status=’</w:t>
            </w:r>
            <w:r w:rsidRPr="00003910">
              <w:rPr>
                <w:rFonts w:ascii="Verdana" w:hAnsi="Verdana"/>
                <w:sz w:val="18"/>
                <w:szCs w:val="18"/>
              </w:rPr>
              <w:t>O</w:t>
            </w:r>
            <w:r w:rsidR="00630169" w:rsidRPr="00003910">
              <w:rPr>
                <w:rFonts w:ascii="Verdana" w:hAnsi="Verdana"/>
                <w:sz w:val="18"/>
                <w:szCs w:val="18"/>
              </w:rPr>
              <w:t>’</w:t>
            </w:r>
            <w:r w:rsidRPr="00003910">
              <w:rPr>
                <w:rFonts w:ascii="Verdana" w:hAnsi="Verdana"/>
                <w:sz w:val="18"/>
                <w:szCs w:val="18"/>
              </w:rPr>
              <w:t xml:space="preserve"> or </w:t>
            </w:r>
            <w:r w:rsidR="00630169" w:rsidRPr="00003910">
              <w:rPr>
                <w:rFonts w:ascii="Verdana" w:hAnsi="Verdana"/>
                <w:sz w:val="18"/>
                <w:szCs w:val="18"/>
              </w:rPr>
              <w:t>‘</w:t>
            </w:r>
            <w:r w:rsidRPr="00003910">
              <w:rPr>
                <w:rFonts w:ascii="Verdana" w:hAnsi="Verdana"/>
                <w:sz w:val="18"/>
                <w:szCs w:val="18"/>
              </w:rPr>
              <w:t>E</w:t>
            </w:r>
            <w:r w:rsidR="00630169" w:rsidRPr="00003910">
              <w:rPr>
                <w:rFonts w:ascii="Verdana" w:hAnsi="Verdana"/>
                <w:sz w:val="18"/>
                <w:szCs w:val="18"/>
              </w:rPr>
              <w:t>’</w:t>
            </w:r>
          </w:p>
        </w:tc>
      </w:tr>
      <w:bookmarkEnd w:id="0"/>
    </w:tbl>
    <w:p w:rsidR="002A3286" w:rsidRPr="00003910" w:rsidRDefault="002A3286" w:rsidP="002A3286">
      <w:pPr>
        <w:pStyle w:val="BodyText"/>
        <w:ind w:left="720"/>
        <w:jc w:val="left"/>
        <w:rPr>
          <w:rFonts w:ascii="Verdana" w:hAnsi="Verdana"/>
          <w:b w:val="0"/>
          <w:bCs w:val="0"/>
          <w:sz w:val="20"/>
          <w:szCs w:val="20"/>
        </w:rPr>
      </w:pPr>
    </w:p>
    <w:p w:rsidR="002A3286" w:rsidRPr="00003910" w:rsidRDefault="002A3286" w:rsidP="002A3286">
      <w:pPr>
        <w:pStyle w:val="Sub-Header"/>
        <w:rPr>
          <w:rFonts w:ascii="Verdana" w:hAnsi="Verdana"/>
          <w:sz w:val="20"/>
        </w:rPr>
      </w:pPr>
      <w:r w:rsidRPr="00003910">
        <w:rPr>
          <w:rFonts w:ascii="Verdana" w:hAnsi="Verdana"/>
          <w:sz w:val="20"/>
        </w:rPr>
        <w:t>Refresh Frequency</w:t>
      </w:r>
    </w:p>
    <w:p w:rsidR="002A3286" w:rsidRPr="00003910" w:rsidRDefault="002A3286" w:rsidP="002A3286">
      <w:pPr>
        <w:pStyle w:val="BodyText"/>
        <w:jc w:val="left"/>
        <w:rPr>
          <w:rFonts w:ascii="Verdana" w:hAnsi="Verdana"/>
          <w:sz w:val="20"/>
          <w:szCs w:val="20"/>
        </w:rPr>
      </w:pPr>
    </w:p>
    <w:p w:rsidR="002A3286" w:rsidRPr="00003910" w:rsidRDefault="002A3286" w:rsidP="002A3286">
      <w:pPr>
        <w:pStyle w:val="BodyText"/>
        <w:ind w:firstLine="720"/>
        <w:jc w:val="left"/>
        <w:rPr>
          <w:rFonts w:ascii="Verdana" w:hAnsi="Verdana"/>
          <w:sz w:val="20"/>
          <w:szCs w:val="20"/>
        </w:rPr>
      </w:pPr>
      <w:r w:rsidRPr="00003910">
        <w:rPr>
          <w:rFonts w:ascii="Verdana" w:hAnsi="Verdana"/>
          <w:b w:val="0"/>
          <w:bCs w:val="0"/>
          <w:sz w:val="20"/>
          <w:szCs w:val="20"/>
        </w:rPr>
        <w:t>Data are refreshed monthly by replacement of the entire file.</w:t>
      </w:r>
    </w:p>
    <w:p w:rsidR="002A3286" w:rsidRPr="00003910" w:rsidRDefault="002A3286" w:rsidP="002A3286">
      <w:pPr>
        <w:rPr>
          <w:rFonts w:ascii="Verdana" w:hAnsi="Verdana"/>
          <w:sz w:val="20"/>
          <w:szCs w:val="20"/>
        </w:rPr>
      </w:pPr>
    </w:p>
    <w:p w:rsidR="002A3286" w:rsidRPr="00003910" w:rsidRDefault="002A3286" w:rsidP="002A3286">
      <w:pPr>
        <w:pStyle w:val="Sub-Header"/>
        <w:rPr>
          <w:rFonts w:ascii="Verdana" w:hAnsi="Verdana"/>
          <w:sz w:val="20"/>
        </w:rPr>
      </w:pPr>
      <w:r w:rsidRPr="00003910">
        <w:rPr>
          <w:rFonts w:ascii="Verdana" w:hAnsi="Verdana"/>
          <w:sz w:val="20"/>
        </w:rPr>
        <w:t>Special Outputs</w:t>
      </w:r>
    </w:p>
    <w:p w:rsidR="002A3286" w:rsidRPr="00003910" w:rsidRDefault="002A3286" w:rsidP="002A3286">
      <w:pPr>
        <w:pStyle w:val="Sub-Header"/>
        <w:numPr>
          <w:ilvl w:val="0"/>
          <w:numId w:val="0"/>
        </w:numPr>
        <w:rPr>
          <w:rFonts w:ascii="Verdana" w:hAnsi="Verdana"/>
          <w:sz w:val="20"/>
        </w:rPr>
      </w:pPr>
    </w:p>
    <w:p w:rsidR="002A3286" w:rsidRPr="00003910" w:rsidRDefault="002A3286" w:rsidP="002A3286">
      <w:pPr>
        <w:numPr>
          <w:ilvl w:val="0"/>
          <w:numId w:val="3"/>
        </w:numPr>
        <w:rPr>
          <w:rFonts w:ascii="Verdana" w:hAnsi="Verdana"/>
          <w:sz w:val="20"/>
          <w:szCs w:val="20"/>
        </w:rPr>
      </w:pPr>
      <w:r w:rsidRPr="00003910">
        <w:rPr>
          <w:rFonts w:ascii="Verdana" w:hAnsi="Verdana"/>
          <w:sz w:val="20"/>
          <w:szCs w:val="20"/>
        </w:rPr>
        <w:t>MHS Mart (M2): see M2 Reservist Table specification.</w:t>
      </w:r>
    </w:p>
    <w:p w:rsidR="002A3286" w:rsidRPr="00003910" w:rsidRDefault="002A3286" w:rsidP="002A3286">
      <w:pPr>
        <w:ind w:left="1080"/>
        <w:rPr>
          <w:rFonts w:ascii="Verdana" w:hAnsi="Verdana"/>
          <w:sz w:val="20"/>
          <w:szCs w:val="20"/>
        </w:rPr>
      </w:pPr>
    </w:p>
    <w:p w:rsidR="002A3286" w:rsidRPr="00003910" w:rsidRDefault="002A3286" w:rsidP="002A3286">
      <w:pPr>
        <w:ind w:left="720"/>
        <w:jc w:val="center"/>
        <w:rPr>
          <w:rFonts w:ascii="Verdana" w:hAnsi="Verdana"/>
          <w:b/>
          <w:sz w:val="20"/>
          <w:szCs w:val="20"/>
        </w:rPr>
      </w:pPr>
      <w:r w:rsidRPr="00003910">
        <w:rPr>
          <w:rFonts w:ascii="Verdana" w:hAnsi="Verdana"/>
          <w:b/>
          <w:sz w:val="20"/>
          <w:szCs w:val="20"/>
        </w:rPr>
        <w:br w:type="page"/>
      </w:r>
      <w:r w:rsidRPr="00003910">
        <w:rPr>
          <w:rFonts w:ascii="Verdana" w:hAnsi="Verdana"/>
          <w:b/>
          <w:sz w:val="20"/>
          <w:szCs w:val="20"/>
        </w:rPr>
        <w:lastRenderedPageBreak/>
        <w:t xml:space="preserve">APPENDIX A: </w:t>
      </w:r>
      <w:proofErr w:type="spellStart"/>
      <w:r w:rsidRPr="00003910">
        <w:rPr>
          <w:rFonts w:ascii="Verdana" w:hAnsi="Verdana"/>
          <w:b/>
          <w:sz w:val="20"/>
          <w:szCs w:val="20"/>
        </w:rPr>
        <w:t>Deduplication</w:t>
      </w:r>
      <w:proofErr w:type="spellEnd"/>
      <w:r w:rsidRPr="00003910">
        <w:rPr>
          <w:rFonts w:ascii="Verdana" w:hAnsi="Verdana"/>
          <w:b/>
          <w:sz w:val="20"/>
          <w:szCs w:val="20"/>
        </w:rPr>
        <w:t xml:space="preserve"> Process for Reservist Table</w:t>
      </w:r>
    </w:p>
    <w:p w:rsidR="002A3286" w:rsidRPr="00003910" w:rsidRDefault="002A3286" w:rsidP="002A3286">
      <w:pPr>
        <w:rPr>
          <w:rFonts w:ascii="Verdana" w:hAnsi="Verdana"/>
          <w:sz w:val="20"/>
          <w:szCs w:val="20"/>
        </w:rPr>
      </w:pPr>
    </w:p>
    <w:p w:rsidR="002A3286" w:rsidRPr="00003910" w:rsidRDefault="002A3286" w:rsidP="002A3286">
      <w:pPr>
        <w:ind w:left="720"/>
        <w:rPr>
          <w:rFonts w:ascii="Verdana" w:hAnsi="Verdana"/>
          <w:sz w:val="20"/>
          <w:szCs w:val="20"/>
        </w:rPr>
      </w:pPr>
      <w:r w:rsidRPr="00003910">
        <w:rPr>
          <w:rFonts w:ascii="Verdana" w:hAnsi="Verdana"/>
          <w:sz w:val="20"/>
          <w:szCs w:val="20"/>
        </w:rPr>
        <w:t xml:space="preserve">DEERS provides a monthly file containing the cumulative history for all sponsors activated since September 11, 2001.  Below describes </w:t>
      </w:r>
      <w:proofErr w:type="spellStart"/>
      <w:r w:rsidRPr="00003910">
        <w:rPr>
          <w:rFonts w:ascii="Verdana" w:hAnsi="Verdana"/>
          <w:sz w:val="20"/>
          <w:szCs w:val="20"/>
        </w:rPr>
        <w:t>deduplication</w:t>
      </w:r>
      <w:proofErr w:type="spellEnd"/>
      <w:r w:rsidRPr="00003910">
        <w:rPr>
          <w:rFonts w:ascii="Verdana" w:hAnsi="Verdana"/>
          <w:sz w:val="20"/>
          <w:szCs w:val="20"/>
        </w:rPr>
        <w:t xml:space="preserve"> process: </w:t>
      </w:r>
    </w:p>
    <w:p w:rsidR="002A3286" w:rsidRPr="00003910" w:rsidRDefault="002A3286" w:rsidP="002A3286">
      <w:pPr>
        <w:ind w:left="720"/>
        <w:rPr>
          <w:rFonts w:ascii="Verdana" w:hAnsi="Verdana"/>
          <w:sz w:val="20"/>
          <w:szCs w:val="20"/>
        </w:rPr>
      </w:pPr>
    </w:p>
    <w:p w:rsidR="002A3286" w:rsidRPr="00003910" w:rsidRDefault="002A3286" w:rsidP="002A3286">
      <w:pPr>
        <w:numPr>
          <w:ilvl w:val="0"/>
          <w:numId w:val="2"/>
        </w:numPr>
        <w:rPr>
          <w:rFonts w:ascii="Verdana" w:hAnsi="Verdana"/>
          <w:sz w:val="20"/>
          <w:szCs w:val="20"/>
        </w:rPr>
      </w:pPr>
      <w:r w:rsidRPr="00003910">
        <w:rPr>
          <w:rFonts w:ascii="Verdana" w:hAnsi="Verdana"/>
          <w:sz w:val="20"/>
          <w:szCs w:val="20"/>
        </w:rPr>
        <w:t>Remove duplicate records with same Sponsor SSN, Personnel Entitlement Condition Begin Date, Personnel Entitlement Condition End Date, Personnel Segment ID and Personnel Entitlement Condition Type Code.</w:t>
      </w:r>
    </w:p>
    <w:p w:rsidR="002A3286" w:rsidRPr="00003910" w:rsidRDefault="002A3286" w:rsidP="002A3286">
      <w:pPr>
        <w:numPr>
          <w:ilvl w:val="0"/>
          <w:numId w:val="2"/>
        </w:numPr>
        <w:rPr>
          <w:rFonts w:ascii="Verdana" w:hAnsi="Verdana"/>
          <w:sz w:val="20"/>
          <w:szCs w:val="20"/>
        </w:rPr>
      </w:pPr>
      <w:r w:rsidRPr="00003910">
        <w:rPr>
          <w:rFonts w:ascii="Verdana" w:hAnsi="Verdana"/>
          <w:sz w:val="20"/>
          <w:szCs w:val="20"/>
        </w:rPr>
        <w:t xml:space="preserve">Sort remaining data set by Sponsor SSN, Personnel Entitlement Condition Begin Date, </w:t>
      </w:r>
      <w:proofErr w:type="gramStart"/>
      <w:r w:rsidRPr="00003910">
        <w:rPr>
          <w:rFonts w:ascii="Verdana" w:hAnsi="Verdana"/>
          <w:sz w:val="20"/>
          <w:szCs w:val="20"/>
        </w:rPr>
        <w:t>Personnel</w:t>
      </w:r>
      <w:proofErr w:type="gramEnd"/>
      <w:r w:rsidRPr="00003910">
        <w:rPr>
          <w:rFonts w:ascii="Verdana" w:hAnsi="Verdana"/>
          <w:sz w:val="20"/>
          <w:szCs w:val="20"/>
        </w:rPr>
        <w:t xml:space="preserve"> Entitlement Condition End Date, Personnel Segment ID and Personnel Entitlement Condition Type Code and keeping latest Personnel Entitlement Condition Type Code.</w:t>
      </w:r>
    </w:p>
    <w:p w:rsidR="002A3286" w:rsidRPr="00003910" w:rsidRDefault="002A3286" w:rsidP="0034298C">
      <w:pPr>
        <w:numPr>
          <w:ilvl w:val="0"/>
          <w:numId w:val="2"/>
        </w:numPr>
        <w:rPr>
          <w:rFonts w:ascii="Verdana" w:hAnsi="Verdana"/>
          <w:sz w:val="20"/>
          <w:szCs w:val="20"/>
        </w:rPr>
      </w:pPr>
      <w:r w:rsidRPr="00003910">
        <w:rPr>
          <w:rFonts w:ascii="Verdana" w:hAnsi="Verdana"/>
          <w:sz w:val="20"/>
          <w:szCs w:val="20"/>
        </w:rPr>
        <w:t>Sort remaining data set by Sponsor SSN, Personnel Entitlement Condition Begin Date, Personnel Entitlement Condition End Date and Personnel Entitlement Condition Type Code and keeping latest Personnel Entitlement Condition End Date.</w:t>
      </w:r>
      <w:r w:rsidR="0034298C" w:rsidRPr="00003910">
        <w:rPr>
          <w:rFonts w:ascii="Verdana" w:hAnsi="Verdana"/>
          <w:sz w:val="20"/>
          <w:szCs w:val="20"/>
        </w:rPr>
        <w:t xml:space="preserve"> </w:t>
      </w:r>
    </w:p>
    <w:sectPr w:rsidR="002A3286" w:rsidRPr="00003910" w:rsidSect="002A328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392" w:rsidRDefault="008C2392">
      <w:r>
        <w:separator/>
      </w:r>
    </w:p>
  </w:endnote>
  <w:endnote w:type="continuationSeparator" w:id="0">
    <w:p w:rsidR="008C2392" w:rsidRDefault="008C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703" w:rsidRDefault="007C77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703" w:rsidRDefault="007C7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703" w:rsidRPr="00003910" w:rsidRDefault="005F0D8B" w:rsidP="00003910">
    <w:pPr>
      <w:pStyle w:val="Footer"/>
      <w:tabs>
        <w:tab w:val="clear" w:pos="8640"/>
        <w:tab w:val="right" w:pos="9000"/>
      </w:tabs>
      <w:rPr>
        <w:rFonts w:ascii="Verdana" w:hAnsi="Verdana"/>
        <w:sz w:val="20"/>
        <w:szCs w:val="20"/>
      </w:rPr>
    </w:pPr>
    <w:r w:rsidRPr="00003910">
      <w:rPr>
        <w:rFonts w:ascii="Verdana" w:hAnsi="Verdana"/>
        <w:sz w:val="20"/>
        <w:szCs w:val="20"/>
      </w:rPr>
      <w:t>Version 1.0</w:t>
    </w:r>
    <w:r w:rsidR="001C5F71" w:rsidRPr="00003910">
      <w:rPr>
        <w:rFonts w:ascii="Verdana" w:hAnsi="Verdana"/>
        <w:sz w:val="20"/>
        <w:szCs w:val="20"/>
      </w:rPr>
      <w:t>0.00</w:t>
    </w:r>
    <w:r w:rsidR="00003910">
      <w:rPr>
        <w:rFonts w:ascii="Verdana" w:hAnsi="Verdana"/>
        <w:sz w:val="20"/>
        <w:szCs w:val="20"/>
      </w:rPr>
      <w:tab/>
    </w:r>
    <w:r w:rsidRPr="00003910">
      <w:rPr>
        <w:rFonts w:ascii="Verdana" w:hAnsi="Verdana"/>
        <w:sz w:val="20"/>
        <w:szCs w:val="20"/>
      </w:rPr>
      <w:t xml:space="preserve">MDR Reservist Table - </w:t>
    </w:r>
    <w:r w:rsidRPr="00003910">
      <w:rPr>
        <w:rStyle w:val="PageNumber"/>
        <w:rFonts w:ascii="Verdana" w:hAnsi="Verdana"/>
        <w:sz w:val="20"/>
        <w:szCs w:val="20"/>
      </w:rPr>
      <w:fldChar w:fldCharType="begin"/>
    </w:r>
    <w:r w:rsidRPr="00003910">
      <w:rPr>
        <w:rStyle w:val="PageNumber"/>
        <w:rFonts w:ascii="Verdana" w:hAnsi="Verdana"/>
        <w:sz w:val="20"/>
        <w:szCs w:val="20"/>
      </w:rPr>
      <w:instrText xml:space="preserve"> PAGE </w:instrText>
    </w:r>
    <w:r w:rsidRPr="00003910">
      <w:rPr>
        <w:rStyle w:val="PageNumber"/>
        <w:rFonts w:ascii="Verdana" w:hAnsi="Verdana"/>
        <w:sz w:val="20"/>
        <w:szCs w:val="20"/>
      </w:rPr>
      <w:fldChar w:fldCharType="separate"/>
    </w:r>
    <w:r w:rsidR="0034298C">
      <w:rPr>
        <w:rStyle w:val="PageNumber"/>
        <w:rFonts w:ascii="Verdana" w:hAnsi="Verdana"/>
        <w:noProof/>
        <w:sz w:val="20"/>
        <w:szCs w:val="20"/>
      </w:rPr>
      <w:t>4</w:t>
    </w:r>
    <w:r w:rsidRPr="00003910">
      <w:rPr>
        <w:rStyle w:val="PageNumber"/>
        <w:rFonts w:ascii="Verdana" w:hAnsi="Verdana"/>
        <w:sz w:val="20"/>
        <w:szCs w:val="20"/>
      </w:rPr>
      <w:fldChar w:fldCharType="end"/>
    </w:r>
    <w:r w:rsidR="00003910">
      <w:rPr>
        <w:rStyle w:val="PageNumber"/>
        <w:rFonts w:ascii="Verdana" w:hAnsi="Verdana"/>
        <w:sz w:val="20"/>
        <w:szCs w:val="20"/>
      </w:rPr>
      <w:tab/>
    </w:r>
    <w:r w:rsidRPr="00003910">
      <w:rPr>
        <w:rStyle w:val="PageNumber"/>
        <w:rFonts w:ascii="Verdana" w:hAnsi="Verdana"/>
        <w:sz w:val="20"/>
        <w:szCs w:val="20"/>
      </w:rPr>
      <w:t>22 May 2007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B" w:rsidRDefault="005F0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392" w:rsidRDefault="008C2392">
      <w:r>
        <w:separator/>
      </w:r>
    </w:p>
  </w:footnote>
  <w:footnote w:type="continuationSeparator" w:id="0">
    <w:p w:rsidR="008C2392" w:rsidRDefault="008C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B" w:rsidRDefault="005F0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B" w:rsidRDefault="005F0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D8B" w:rsidRDefault="005F0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2F0AD3"/>
    <w:multiLevelType w:val="hybridMultilevel"/>
    <w:tmpl w:val="F85C63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3">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3D29AE"/>
    <w:multiLevelType w:val="hybridMultilevel"/>
    <w:tmpl w:val="8A36B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86"/>
    <w:rsid w:val="00003910"/>
    <w:rsid w:val="001C5F71"/>
    <w:rsid w:val="002A3286"/>
    <w:rsid w:val="0034298C"/>
    <w:rsid w:val="005464AA"/>
    <w:rsid w:val="005F0D8B"/>
    <w:rsid w:val="00630169"/>
    <w:rsid w:val="006A0186"/>
    <w:rsid w:val="007C7703"/>
    <w:rsid w:val="008C2392"/>
    <w:rsid w:val="008E5F5B"/>
    <w:rsid w:val="00A02CA7"/>
    <w:rsid w:val="00B67A40"/>
    <w:rsid w:val="00B93530"/>
    <w:rsid w:val="00F563A9"/>
    <w:rsid w:val="00FC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286"/>
    <w:rPr>
      <w:sz w:val="24"/>
      <w:szCs w:val="24"/>
    </w:rPr>
  </w:style>
  <w:style w:type="paragraph" w:styleId="Heading3">
    <w:name w:val="heading 3"/>
    <w:basedOn w:val="Normal"/>
    <w:next w:val="Normal"/>
    <w:qFormat/>
    <w:rsid w:val="002A3286"/>
    <w:pPr>
      <w:keepNext/>
      <w:outlineLvl w:val="2"/>
    </w:pPr>
    <w:rPr>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3286"/>
    <w:pPr>
      <w:jc w:val="center"/>
    </w:pPr>
    <w:rPr>
      <w:b/>
      <w:bCs/>
      <w:sz w:val="28"/>
      <w:szCs w:val="28"/>
    </w:rPr>
  </w:style>
  <w:style w:type="paragraph" w:styleId="BodyTextIndent">
    <w:name w:val="Body Text Indent"/>
    <w:basedOn w:val="Normal"/>
    <w:rsid w:val="002A3286"/>
    <w:pPr>
      <w:ind w:left="720"/>
    </w:pPr>
    <w:rPr>
      <w:sz w:val="20"/>
    </w:rPr>
  </w:style>
  <w:style w:type="paragraph" w:styleId="Footer">
    <w:name w:val="footer"/>
    <w:basedOn w:val="Normal"/>
    <w:rsid w:val="002A3286"/>
    <w:pPr>
      <w:tabs>
        <w:tab w:val="center" w:pos="4320"/>
        <w:tab w:val="right" w:pos="8640"/>
      </w:tabs>
    </w:pPr>
  </w:style>
  <w:style w:type="character" w:styleId="PageNumber">
    <w:name w:val="page number"/>
    <w:basedOn w:val="DefaultParagraphFont"/>
    <w:rsid w:val="002A3286"/>
  </w:style>
  <w:style w:type="paragraph" w:customStyle="1" w:styleId="Sub-Header">
    <w:name w:val="Sub-Header"/>
    <w:basedOn w:val="Normal"/>
    <w:rsid w:val="002A3286"/>
    <w:pPr>
      <w:numPr>
        <w:numId w:val="1"/>
      </w:numPr>
    </w:pPr>
    <w:rPr>
      <w:b/>
      <w:smallCaps/>
      <w:szCs w:val="20"/>
    </w:rPr>
  </w:style>
  <w:style w:type="paragraph" w:styleId="BodyTextIndent2">
    <w:name w:val="Body Text Indent 2"/>
    <w:basedOn w:val="Normal"/>
    <w:rsid w:val="002A3286"/>
    <w:pPr>
      <w:spacing w:after="120" w:line="480" w:lineRule="auto"/>
      <w:ind w:left="360"/>
    </w:pPr>
  </w:style>
  <w:style w:type="paragraph" w:styleId="BalloonText">
    <w:name w:val="Balloon Text"/>
    <w:basedOn w:val="Normal"/>
    <w:semiHidden/>
    <w:rsid w:val="002A3286"/>
    <w:rPr>
      <w:rFonts w:ascii="Tahoma" w:hAnsi="Tahoma" w:cs="Tahoma"/>
      <w:sz w:val="16"/>
      <w:szCs w:val="16"/>
    </w:rPr>
  </w:style>
  <w:style w:type="paragraph" w:styleId="Header">
    <w:name w:val="header"/>
    <w:basedOn w:val="Normal"/>
    <w:rsid w:val="005F0D8B"/>
    <w:pPr>
      <w:tabs>
        <w:tab w:val="center" w:pos="4320"/>
        <w:tab w:val="right" w:pos="8640"/>
      </w:tabs>
    </w:pPr>
  </w:style>
  <w:style w:type="paragraph" w:customStyle="1" w:styleId="CoverSubtitleDocumentName">
    <w:name w:val="Cover Subtitle (Document Name)"/>
    <w:basedOn w:val="Title"/>
    <w:rsid w:val="00003910"/>
    <w:pPr>
      <w:spacing w:before="0" w:after="480"/>
      <w:outlineLvl w:val="9"/>
    </w:pPr>
    <w:rPr>
      <w:rFonts w:ascii="Helvetica" w:hAnsi="Helvetica" w:cs="Times New Roman"/>
      <w:bCs w:val="0"/>
      <w:sz w:val="48"/>
      <w:szCs w:val="20"/>
    </w:rPr>
  </w:style>
  <w:style w:type="paragraph" w:styleId="Title">
    <w:name w:val="Title"/>
    <w:basedOn w:val="Normal"/>
    <w:qFormat/>
    <w:rsid w:val="00003910"/>
    <w:pPr>
      <w:spacing w:before="240" w:after="60"/>
      <w:jc w:val="center"/>
      <w:outlineLvl w:val="0"/>
    </w:pPr>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286"/>
    <w:rPr>
      <w:sz w:val="24"/>
      <w:szCs w:val="24"/>
    </w:rPr>
  </w:style>
  <w:style w:type="paragraph" w:styleId="Heading3">
    <w:name w:val="heading 3"/>
    <w:basedOn w:val="Normal"/>
    <w:next w:val="Normal"/>
    <w:qFormat/>
    <w:rsid w:val="002A3286"/>
    <w:pPr>
      <w:keepNext/>
      <w:outlineLvl w:val="2"/>
    </w:pPr>
    <w:rPr>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3286"/>
    <w:pPr>
      <w:jc w:val="center"/>
    </w:pPr>
    <w:rPr>
      <w:b/>
      <w:bCs/>
      <w:sz w:val="28"/>
      <w:szCs w:val="28"/>
    </w:rPr>
  </w:style>
  <w:style w:type="paragraph" w:styleId="BodyTextIndent">
    <w:name w:val="Body Text Indent"/>
    <w:basedOn w:val="Normal"/>
    <w:rsid w:val="002A3286"/>
    <w:pPr>
      <w:ind w:left="720"/>
    </w:pPr>
    <w:rPr>
      <w:sz w:val="20"/>
    </w:rPr>
  </w:style>
  <w:style w:type="paragraph" w:styleId="Footer">
    <w:name w:val="footer"/>
    <w:basedOn w:val="Normal"/>
    <w:rsid w:val="002A3286"/>
    <w:pPr>
      <w:tabs>
        <w:tab w:val="center" w:pos="4320"/>
        <w:tab w:val="right" w:pos="8640"/>
      </w:tabs>
    </w:pPr>
  </w:style>
  <w:style w:type="character" w:styleId="PageNumber">
    <w:name w:val="page number"/>
    <w:basedOn w:val="DefaultParagraphFont"/>
    <w:rsid w:val="002A3286"/>
  </w:style>
  <w:style w:type="paragraph" w:customStyle="1" w:styleId="Sub-Header">
    <w:name w:val="Sub-Header"/>
    <w:basedOn w:val="Normal"/>
    <w:rsid w:val="002A3286"/>
    <w:pPr>
      <w:numPr>
        <w:numId w:val="1"/>
      </w:numPr>
    </w:pPr>
    <w:rPr>
      <w:b/>
      <w:smallCaps/>
      <w:szCs w:val="20"/>
    </w:rPr>
  </w:style>
  <w:style w:type="paragraph" w:styleId="BodyTextIndent2">
    <w:name w:val="Body Text Indent 2"/>
    <w:basedOn w:val="Normal"/>
    <w:rsid w:val="002A3286"/>
    <w:pPr>
      <w:spacing w:after="120" w:line="480" w:lineRule="auto"/>
      <w:ind w:left="360"/>
    </w:pPr>
  </w:style>
  <w:style w:type="paragraph" w:styleId="BalloonText">
    <w:name w:val="Balloon Text"/>
    <w:basedOn w:val="Normal"/>
    <w:semiHidden/>
    <w:rsid w:val="002A3286"/>
    <w:rPr>
      <w:rFonts w:ascii="Tahoma" w:hAnsi="Tahoma" w:cs="Tahoma"/>
      <w:sz w:val="16"/>
      <w:szCs w:val="16"/>
    </w:rPr>
  </w:style>
  <w:style w:type="paragraph" w:styleId="Header">
    <w:name w:val="header"/>
    <w:basedOn w:val="Normal"/>
    <w:rsid w:val="005F0D8B"/>
    <w:pPr>
      <w:tabs>
        <w:tab w:val="center" w:pos="4320"/>
        <w:tab w:val="right" w:pos="8640"/>
      </w:tabs>
    </w:pPr>
  </w:style>
  <w:style w:type="paragraph" w:customStyle="1" w:styleId="CoverSubtitleDocumentName">
    <w:name w:val="Cover Subtitle (Document Name)"/>
    <w:basedOn w:val="Title"/>
    <w:rsid w:val="00003910"/>
    <w:pPr>
      <w:spacing w:before="0" w:after="480"/>
      <w:outlineLvl w:val="9"/>
    </w:pPr>
    <w:rPr>
      <w:rFonts w:ascii="Helvetica" w:hAnsi="Helvetica" w:cs="Times New Roman"/>
      <w:bCs w:val="0"/>
      <w:sz w:val="48"/>
      <w:szCs w:val="20"/>
    </w:rPr>
  </w:style>
  <w:style w:type="paragraph" w:styleId="Title">
    <w:name w:val="Title"/>
    <w:basedOn w:val="Normal"/>
    <w:qFormat/>
    <w:rsid w:val="00003910"/>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596</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Reservist File for the MHS Data Repository (MDR)</vt:lpstr>
    </vt:vector>
  </TitlesOfParts>
  <Company>Department of Defense - Health Affairs</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Reservist File for the MHS Data Repository (MDR)</dc:title>
  <dc:creator>A Preferred User</dc:creator>
  <cp:lastModifiedBy>Kennedy, Brian, CIV, OASD(HA)/TMA</cp:lastModifiedBy>
  <cp:revision>3</cp:revision>
  <dcterms:created xsi:type="dcterms:W3CDTF">2012-10-02T19:00:00Z</dcterms:created>
  <dcterms:modified xsi:type="dcterms:W3CDTF">2012-10-09T15:14:00Z</dcterms:modified>
</cp:coreProperties>
</file>