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7E" w:rsidRDefault="00295F7E" w:rsidP="00295F7E">
      <w:pPr>
        <w:jc w:val="right"/>
        <w:rPr>
          <w:rFonts w:ascii="Verdana" w:hAnsi="Verdana"/>
          <w:b/>
          <w:color w:val="000000"/>
        </w:rPr>
      </w:pPr>
      <w:bookmarkStart w:id="0" w:name="_Toc481221482"/>
    </w:p>
    <w:p w:rsidR="00295F7E" w:rsidRDefault="00295F7E" w:rsidP="00295F7E">
      <w:pPr>
        <w:jc w:val="right"/>
        <w:rPr>
          <w:rFonts w:ascii="Verdana" w:hAnsi="Verdana"/>
          <w:b/>
        </w:rPr>
      </w:pPr>
      <w:r>
        <w:rPr>
          <w:rFonts w:ascii="Verdana" w:hAnsi="Verdana"/>
          <w:b/>
        </w:rPr>
        <w:t>17 May 2011</w:t>
      </w:r>
    </w:p>
    <w:p w:rsidR="00295F7E" w:rsidRDefault="00295F7E" w:rsidP="00295F7E">
      <w:pPr>
        <w:jc w:val="center"/>
        <w:rPr>
          <w:rFonts w:ascii="Verdana" w:hAnsi="Verdana"/>
          <w:sz w:val="32"/>
        </w:rPr>
      </w:pPr>
    </w:p>
    <w:p w:rsidR="00295F7E" w:rsidRDefault="00295F7E" w:rsidP="00295F7E">
      <w:pPr>
        <w:pStyle w:val="CoverSubtitleDocumentName"/>
        <w:spacing w:after="60"/>
        <w:rPr>
          <w:rFonts w:ascii="Verdana" w:hAnsi="Verdana"/>
          <w:color w:val="000000"/>
          <w:sz w:val="28"/>
        </w:rPr>
      </w:pPr>
    </w:p>
    <w:p w:rsidR="00295F7E" w:rsidRPr="002672C7" w:rsidRDefault="00295F7E" w:rsidP="00295F7E">
      <w:pPr>
        <w:pStyle w:val="CoverSubtitleDocumentName"/>
        <w:spacing w:after="60"/>
        <w:rPr>
          <w:rFonts w:ascii="Verdana" w:hAnsi="Verdana"/>
          <w:color w:val="000000"/>
          <w:sz w:val="28"/>
          <w:szCs w:val="32"/>
        </w:rPr>
      </w:pPr>
      <w:r>
        <w:rPr>
          <w:rFonts w:ascii="Verdana" w:hAnsi="Verdana"/>
          <w:color w:val="000000"/>
          <w:sz w:val="28"/>
          <w:szCs w:val="32"/>
        </w:rPr>
        <w:t>Health Care Service Record (HCSR-NI</w:t>
      </w:r>
      <w:r w:rsidRPr="002672C7">
        <w:rPr>
          <w:rFonts w:ascii="Verdana" w:hAnsi="Verdana"/>
          <w:color w:val="000000"/>
          <w:sz w:val="28"/>
          <w:szCs w:val="32"/>
        </w:rPr>
        <w:t>)</w:t>
      </w:r>
    </w:p>
    <w:p w:rsidR="00295F7E" w:rsidRPr="002672C7" w:rsidRDefault="00295F7E" w:rsidP="00295F7E">
      <w:pPr>
        <w:pStyle w:val="CoverSubtitleDocumentName"/>
        <w:spacing w:after="60"/>
        <w:rPr>
          <w:rFonts w:ascii="Verdana" w:hAnsi="Verdana"/>
          <w:color w:val="000000"/>
          <w:sz w:val="28"/>
          <w:szCs w:val="32"/>
        </w:rPr>
      </w:pPr>
      <w:proofErr w:type="gramStart"/>
      <w:r w:rsidRPr="002672C7">
        <w:rPr>
          <w:rFonts w:ascii="Verdana" w:hAnsi="Verdana"/>
          <w:color w:val="000000"/>
          <w:sz w:val="28"/>
          <w:szCs w:val="32"/>
        </w:rPr>
        <w:t>for</w:t>
      </w:r>
      <w:proofErr w:type="gramEnd"/>
      <w:r w:rsidRPr="002672C7">
        <w:rPr>
          <w:rFonts w:ascii="Verdana" w:hAnsi="Verdana"/>
          <w:color w:val="000000"/>
          <w:sz w:val="28"/>
          <w:szCs w:val="32"/>
        </w:rPr>
        <w:t xml:space="preserve"> the</w:t>
      </w:r>
      <w:r>
        <w:rPr>
          <w:rFonts w:ascii="Verdana" w:hAnsi="Verdana"/>
          <w:color w:val="000000"/>
          <w:sz w:val="28"/>
          <w:szCs w:val="32"/>
        </w:rPr>
        <w:t xml:space="preserve"> </w:t>
      </w:r>
      <w:r w:rsidRPr="002672C7">
        <w:rPr>
          <w:rFonts w:ascii="Verdana" w:hAnsi="Verdana"/>
          <w:color w:val="000000"/>
          <w:sz w:val="28"/>
          <w:szCs w:val="32"/>
        </w:rPr>
        <w:t>MHS Data Repository (</w:t>
      </w:r>
      <w:smartTag w:uri="urn:schemas-microsoft-com:office:smarttags" w:element="stockticker">
        <w:r w:rsidRPr="002672C7">
          <w:rPr>
            <w:rFonts w:ascii="Verdana" w:hAnsi="Verdana"/>
            <w:color w:val="000000"/>
            <w:sz w:val="28"/>
            <w:szCs w:val="32"/>
          </w:rPr>
          <w:t>MDR</w:t>
        </w:r>
      </w:smartTag>
      <w:r w:rsidRPr="002672C7">
        <w:rPr>
          <w:rFonts w:ascii="Verdana" w:hAnsi="Verdana"/>
          <w:color w:val="000000"/>
          <w:sz w:val="28"/>
          <w:szCs w:val="32"/>
        </w:rPr>
        <w:t>)</w:t>
      </w:r>
    </w:p>
    <w:p w:rsidR="00092660" w:rsidRDefault="00295F7E" w:rsidP="00092660">
      <w:pPr>
        <w:pStyle w:val="CoverSubtitleDocumentName"/>
        <w:spacing w:after="60" w:line="1680" w:lineRule="auto"/>
        <w:rPr>
          <w:rFonts w:ascii="Verdana" w:hAnsi="Verdana"/>
          <w:color w:val="000000"/>
          <w:sz w:val="28"/>
          <w:szCs w:val="32"/>
        </w:rPr>
      </w:pPr>
      <w:r w:rsidRPr="002672C7">
        <w:rPr>
          <w:rFonts w:ascii="Verdana" w:hAnsi="Verdana"/>
          <w:color w:val="000000"/>
          <w:sz w:val="28"/>
          <w:szCs w:val="32"/>
        </w:rPr>
        <w:t>(Version 1.0</w:t>
      </w:r>
      <w:r>
        <w:rPr>
          <w:rFonts w:ascii="Verdana" w:hAnsi="Verdana"/>
          <w:color w:val="000000"/>
          <w:sz w:val="28"/>
          <w:szCs w:val="32"/>
        </w:rPr>
        <w:t>0</w:t>
      </w:r>
      <w:r w:rsidRPr="002672C7">
        <w:rPr>
          <w:rFonts w:ascii="Verdana" w:hAnsi="Verdana"/>
          <w:color w:val="000000"/>
          <w:sz w:val="28"/>
          <w:szCs w:val="32"/>
        </w:rPr>
        <w:t>.0</w:t>
      </w:r>
      <w:r>
        <w:rPr>
          <w:rFonts w:ascii="Verdana" w:hAnsi="Verdana"/>
          <w:color w:val="000000"/>
          <w:sz w:val="28"/>
          <w:szCs w:val="32"/>
        </w:rPr>
        <w:t>1</w:t>
      </w:r>
      <w:r w:rsidRPr="002672C7">
        <w:rPr>
          <w:rFonts w:ascii="Verdana" w:hAnsi="Verdana"/>
          <w:color w:val="000000"/>
          <w:sz w:val="28"/>
          <w:szCs w:val="32"/>
        </w:rPr>
        <w:t>)</w:t>
      </w:r>
    </w:p>
    <w:p w:rsidR="00295F7E" w:rsidRDefault="00295F7E" w:rsidP="00092660">
      <w:pPr>
        <w:pStyle w:val="CoverSubtitleDocumentName"/>
        <w:spacing w:after="60" w:line="1680" w:lineRule="auto"/>
        <w:rPr>
          <w:rFonts w:ascii="Verdana" w:hAnsi="Verdana"/>
          <w:sz w:val="28"/>
        </w:rPr>
      </w:pPr>
      <w:r w:rsidRPr="002672C7">
        <w:rPr>
          <w:rFonts w:ascii="Verdana" w:hAnsi="Verdana"/>
          <w:color w:val="000000"/>
          <w:sz w:val="28"/>
          <w:szCs w:val="32"/>
        </w:rPr>
        <w:t>Current Specification</w:t>
      </w:r>
    </w:p>
    <w:p w:rsidR="00295F7E" w:rsidRDefault="00295F7E" w:rsidP="00295F7E">
      <w:pPr>
        <w:rPr>
          <w:rFonts w:ascii="Verdana" w:hAnsi="Verdana"/>
          <w:b/>
          <w:kern w:val="28"/>
          <w:sz w:val="28"/>
        </w:rPr>
        <w:sectPr w:rsidR="00295F7E">
          <w:pgSz w:w="12240" w:h="15840"/>
          <w:pgMar w:top="1440" w:right="1440" w:bottom="1440" w:left="1440" w:header="720" w:footer="720" w:gutter="0"/>
          <w:cols w:space="720"/>
        </w:sectPr>
      </w:pPr>
    </w:p>
    <w:p w:rsidR="00295F7E" w:rsidRDefault="00295F7E" w:rsidP="00295F7E">
      <w:pPr>
        <w:jc w:val="center"/>
        <w:rPr>
          <w:rFonts w:ascii="Verdana" w:hAnsi="Verdana"/>
          <w:b/>
        </w:rPr>
      </w:pPr>
      <w:r>
        <w:rPr>
          <w:rFonts w:ascii="Verdana" w:hAnsi="Verdana"/>
          <w:b/>
        </w:rPr>
        <w:lastRenderedPageBreak/>
        <w:t>Revision History</w:t>
      </w:r>
    </w:p>
    <w:p w:rsidR="00295F7E" w:rsidRDefault="00295F7E" w:rsidP="00295F7E">
      <w:pPr>
        <w:rPr>
          <w:rFonts w:ascii="Verdana" w:hAnsi="Verdana"/>
        </w:rPr>
      </w:pPr>
    </w:p>
    <w:tbl>
      <w:tblPr>
        <w:tblW w:w="1073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1575"/>
        <w:gridCol w:w="2745"/>
        <w:gridCol w:w="3972"/>
      </w:tblGrid>
      <w:tr w:rsidR="00975AA6" w:rsidTr="00975AA6">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975AA6" w:rsidRDefault="00975AA6" w:rsidP="00EA4D71">
            <w:pPr>
              <w:rPr>
                <w:rFonts w:ascii="Verdana" w:hAnsi="Verdana"/>
                <w:b/>
                <w:sz w:val="18"/>
                <w:szCs w:val="18"/>
              </w:rPr>
            </w:pP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975AA6" w:rsidRDefault="00975AA6" w:rsidP="00975AA6">
            <w:pPr>
              <w:jc w:val="center"/>
              <w:rPr>
                <w:rFonts w:ascii="Verdana" w:hAnsi="Verdana"/>
                <w:b/>
                <w:sz w:val="18"/>
                <w:szCs w:val="18"/>
              </w:rPr>
            </w:pPr>
            <w:r>
              <w:rPr>
                <w:rFonts w:ascii="Verdana" w:hAnsi="Verdana"/>
                <w:b/>
                <w:sz w:val="18"/>
                <w:szCs w:val="18"/>
              </w:rPr>
              <w:t>Date</w:t>
            </w:r>
          </w:p>
        </w:tc>
        <w:tc>
          <w:tcPr>
            <w:tcW w:w="1575" w:type="dxa"/>
            <w:tcBorders>
              <w:top w:val="single" w:sz="6" w:space="0" w:color="auto"/>
              <w:left w:val="single" w:sz="6" w:space="0" w:color="auto"/>
              <w:bottom w:val="single" w:sz="6" w:space="0" w:color="auto"/>
              <w:right w:val="single" w:sz="6" w:space="0" w:color="auto"/>
            </w:tcBorders>
            <w:shd w:val="clear" w:color="auto" w:fill="E6E6E6"/>
          </w:tcPr>
          <w:p w:rsidR="00975AA6" w:rsidRDefault="00975AA6" w:rsidP="00EA4D71">
            <w:pPr>
              <w:rPr>
                <w:rFonts w:ascii="Verdana" w:hAnsi="Verdana"/>
                <w:b/>
                <w:sz w:val="18"/>
                <w:szCs w:val="18"/>
              </w:rPr>
            </w:pPr>
            <w:r>
              <w:rPr>
                <w:rFonts w:ascii="Verdana" w:hAnsi="Verdana"/>
                <w:b/>
                <w:sz w:val="18"/>
                <w:szCs w:val="18"/>
              </w:rPr>
              <w:t>Originator</w:t>
            </w:r>
          </w:p>
        </w:tc>
        <w:tc>
          <w:tcPr>
            <w:tcW w:w="2745" w:type="dxa"/>
            <w:tcBorders>
              <w:top w:val="single" w:sz="6" w:space="0" w:color="auto"/>
              <w:left w:val="single" w:sz="6" w:space="0" w:color="auto"/>
              <w:bottom w:val="single" w:sz="6" w:space="0" w:color="auto"/>
              <w:right w:val="single" w:sz="6" w:space="0" w:color="auto"/>
            </w:tcBorders>
            <w:shd w:val="clear" w:color="auto" w:fill="E6E6E6"/>
          </w:tcPr>
          <w:p w:rsidR="00975AA6" w:rsidRDefault="00975AA6" w:rsidP="00EA4D71">
            <w:pPr>
              <w:rPr>
                <w:rFonts w:ascii="Verdana" w:hAnsi="Verdana"/>
                <w:b/>
                <w:sz w:val="18"/>
                <w:szCs w:val="18"/>
              </w:rPr>
            </w:pPr>
            <w:r>
              <w:rPr>
                <w:rFonts w:ascii="Verdana" w:hAnsi="Verdana"/>
                <w:b/>
                <w:sz w:val="18"/>
                <w:szCs w:val="18"/>
              </w:rPr>
              <w:t>Para/</w:t>
            </w:r>
            <w:proofErr w:type="spellStart"/>
            <w:r>
              <w:rPr>
                <w:rFonts w:ascii="Verdana" w:hAnsi="Verdana"/>
                <w:b/>
                <w:sz w:val="18"/>
                <w:szCs w:val="18"/>
              </w:rPr>
              <w:t>Tbl</w:t>
            </w:r>
            <w:proofErr w:type="spellEnd"/>
            <w:r>
              <w:rPr>
                <w:rFonts w:ascii="Verdana" w:hAnsi="Verdana"/>
                <w:b/>
                <w:sz w:val="18"/>
                <w:szCs w:val="18"/>
              </w:rPr>
              <w:t>/Fig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975AA6" w:rsidRDefault="00975AA6" w:rsidP="00EA4D71">
            <w:pPr>
              <w:rPr>
                <w:rFonts w:ascii="Verdana" w:hAnsi="Verdana"/>
                <w:b/>
                <w:sz w:val="18"/>
                <w:szCs w:val="18"/>
              </w:rPr>
            </w:pPr>
            <w:r>
              <w:rPr>
                <w:rFonts w:ascii="Verdana" w:hAnsi="Verdana"/>
                <w:b/>
                <w:sz w:val="18"/>
                <w:szCs w:val="18"/>
              </w:rPr>
              <w:t>Description of Change</w:t>
            </w:r>
          </w:p>
        </w:tc>
      </w:tr>
      <w:tr w:rsidR="00975AA6" w:rsidTr="00975AA6">
        <w:trPr>
          <w:cantSplit/>
          <w:jc w:val="center"/>
        </w:trPr>
        <w:tc>
          <w:tcPr>
            <w:tcW w:w="953" w:type="dxa"/>
            <w:tcBorders>
              <w:top w:val="single" w:sz="6" w:space="0" w:color="auto"/>
              <w:left w:val="single" w:sz="6" w:space="0" w:color="auto"/>
              <w:bottom w:val="single" w:sz="6" w:space="0" w:color="auto"/>
              <w:right w:val="single" w:sz="6" w:space="0" w:color="auto"/>
            </w:tcBorders>
          </w:tcPr>
          <w:p w:rsidR="00975AA6" w:rsidRDefault="00975AA6" w:rsidP="00295F7E">
            <w:pPr>
              <w:rPr>
                <w:rFonts w:ascii="Verdana" w:hAnsi="Verdana"/>
                <w:sz w:val="18"/>
                <w:szCs w:val="18"/>
              </w:rPr>
            </w:pPr>
            <w:r>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tcPr>
          <w:p w:rsidR="00975AA6" w:rsidRDefault="00975AA6" w:rsidP="00295F7E">
            <w:pPr>
              <w:rPr>
                <w:rFonts w:ascii="Verdana" w:hAnsi="Verdana"/>
                <w:sz w:val="18"/>
                <w:szCs w:val="18"/>
              </w:rPr>
            </w:pPr>
          </w:p>
        </w:tc>
        <w:tc>
          <w:tcPr>
            <w:tcW w:w="1575" w:type="dxa"/>
            <w:tcBorders>
              <w:top w:val="single" w:sz="6" w:space="0" w:color="auto"/>
              <w:left w:val="single" w:sz="6" w:space="0" w:color="auto"/>
              <w:bottom w:val="single" w:sz="6" w:space="0" w:color="auto"/>
              <w:right w:val="single" w:sz="6" w:space="0" w:color="auto"/>
            </w:tcBorders>
          </w:tcPr>
          <w:p w:rsidR="00975AA6" w:rsidRDefault="00975AA6" w:rsidP="00EA4D71">
            <w:pPr>
              <w:rPr>
                <w:rFonts w:ascii="Verdana" w:hAnsi="Verdana"/>
                <w:sz w:val="18"/>
                <w:szCs w:val="18"/>
              </w:rPr>
            </w:pPr>
            <w:r>
              <w:rPr>
                <w:rFonts w:ascii="Verdana" w:hAnsi="Verdana"/>
                <w:sz w:val="18"/>
                <w:szCs w:val="18"/>
              </w:rPr>
              <w:t>J. Huber</w:t>
            </w:r>
          </w:p>
        </w:tc>
        <w:tc>
          <w:tcPr>
            <w:tcW w:w="2745" w:type="dxa"/>
            <w:tcBorders>
              <w:top w:val="single" w:sz="6" w:space="0" w:color="auto"/>
              <w:left w:val="single" w:sz="6" w:space="0" w:color="auto"/>
              <w:bottom w:val="single" w:sz="6" w:space="0" w:color="auto"/>
              <w:right w:val="single" w:sz="6" w:space="0" w:color="auto"/>
            </w:tcBorders>
          </w:tcPr>
          <w:p w:rsidR="00975AA6" w:rsidRDefault="00975AA6" w:rsidP="00295F7E">
            <w:pPr>
              <w:numPr>
                <w:ilvl w:val="0"/>
                <w:numId w:val="19"/>
              </w:numPr>
              <w:tabs>
                <w:tab w:val="num" w:pos="190"/>
              </w:tabs>
              <w:ind w:left="190" w:hanging="180"/>
              <w:rPr>
                <w:rFonts w:ascii="Verdana" w:hAnsi="Verdana"/>
                <w:sz w:val="18"/>
                <w:szCs w:val="18"/>
              </w:rPr>
            </w:pPr>
            <w:r>
              <w:rPr>
                <w:rFonts w:ascii="Verdana" w:hAnsi="Verdana"/>
                <w:sz w:val="18"/>
                <w:szCs w:val="18"/>
              </w:rPr>
              <w:t>Whole document</w:t>
            </w:r>
          </w:p>
        </w:tc>
        <w:tc>
          <w:tcPr>
            <w:tcW w:w="3972" w:type="dxa"/>
            <w:tcBorders>
              <w:top w:val="single" w:sz="6" w:space="0" w:color="auto"/>
              <w:left w:val="single" w:sz="6" w:space="0" w:color="auto"/>
              <w:bottom w:val="single" w:sz="6" w:space="0" w:color="auto"/>
              <w:right w:val="single" w:sz="6" w:space="0" w:color="auto"/>
            </w:tcBorders>
          </w:tcPr>
          <w:p w:rsidR="00975AA6" w:rsidRDefault="00975AA6" w:rsidP="00295F7E">
            <w:pPr>
              <w:numPr>
                <w:ilvl w:val="0"/>
                <w:numId w:val="20"/>
              </w:numPr>
              <w:tabs>
                <w:tab w:val="num" w:pos="190"/>
              </w:tabs>
              <w:ind w:left="190" w:hanging="180"/>
              <w:rPr>
                <w:rFonts w:ascii="Verdana" w:hAnsi="Verdana"/>
                <w:sz w:val="18"/>
                <w:szCs w:val="18"/>
              </w:rPr>
            </w:pPr>
            <w:r>
              <w:rPr>
                <w:rFonts w:ascii="Verdana" w:hAnsi="Verdana"/>
                <w:sz w:val="18"/>
                <w:szCs w:val="18"/>
              </w:rPr>
              <w:t>Initial versioning.</w:t>
            </w:r>
          </w:p>
        </w:tc>
      </w:tr>
      <w:tr w:rsidR="00975AA6" w:rsidTr="00975AA6">
        <w:trPr>
          <w:cantSplit/>
          <w:jc w:val="center"/>
        </w:trPr>
        <w:tc>
          <w:tcPr>
            <w:tcW w:w="953" w:type="dxa"/>
            <w:tcBorders>
              <w:top w:val="single" w:sz="6" w:space="0" w:color="auto"/>
              <w:left w:val="single" w:sz="6" w:space="0" w:color="auto"/>
              <w:bottom w:val="single" w:sz="6" w:space="0" w:color="auto"/>
              <w:right w:val="single" w:sz="6" w:space="0" w:color="auto"/>
            </w:tcBorders>
          </w:tcPr>
          <w:p w:rsidR="00975AA6" w:rsidRDefault="00975AA6" w:rsidP="00295F7E">
            <w:pPr>
              <w:rPr>
                <w:rFonts w:ascii="Verdana" w:hAnsi="Verdana"/>
                <w:sz w:val="18"/>
                <w:szCs w:val="18"/>
              </w:rPr>
            </w:pPr>
            <w:r>
              <w:rPr>
                <w:rFonts w:ascii="Verdana" w:hAnsi="Verdana"/>
                <w:sz w:val="18"/>
                <w:szCs w:val="18"/>
              </w:rPr>
              <w:t>1.00.01</w:t>
            </w:r>
          </w:p>
        </w:tc>
        <w:tc>
          <w:tcPr>
            <w:tcW w:w="1490" w:type="dxa"/>
            <w:tcBorders>
              <w:top w:val="single" w:sz="6" w:space="0" w:color="auto"/>
              <w:left w:val="single" w:sz="6" w:space="0" w:color="auto"/>
              <w:bottom w:val="single" w:sz="6" w:space="0" w:color="auto"/>
              <w:right w:val="single" w:sz="6" w:space="0" w:color="auto"/>
            </w:tcBorders>
          </w:tcPr>
          <w:p w:rsidR="00975AA6" w:rsidRDefault="00975AA6" w:rsidP="00295F7E">
            <w:pPr>
              <w:rPr>
                <w:rFonts w:ascii="Verdana" w:hAnsi="Verdana"/>
                <w:sz w:val="18"/>
                <w:szCs w:val="18"/>
              </w:rPr>
            </w:pPr>
            <w:r>
              <w:rPr>
                <w:rFonts w:ascii="Verdana" w:hAnsi="Verdana"/>
                <w:sz w:val="18"/>
                <w:szCs w:val="18"/>
              </w:rPr>
              <w:t>05/17/2011</w:t>
            </w:r>
          </w:p>
        </w:tc>
        <w:tc>
          <w:tcPr>
            <w:tcW w:w="1575" w:type="dxa"/>
            <w:tcBorders>
              <w:top w:val="single" w:sz="6" w:space="0" w:color="auto"/>
              <w:left w:val="single" w:sz="6" w:space="0" w:color="auto"/>
              <w:bottom w:val="single" w:sz="6" w:space="0" w:color="auto"/>
              <w:right w:val="single" w:sz="6" w:space="0" w:color="auto"/>
            </w:tcBorders>
          </w:tcPr>
          <w:p w:rsidR="00975AA6" w:rsidRDefault="00975AA6" w:rsidP="00EA4D71">
            <w:pPr>
              <w:rPr>
                <w:rFonts w:ascii="Verdana" w:hAnsi="Verdana"/>
                <w:sz w:val="18"/>
                <w:szCs w:val="18"/>
              </w:rPr>
            </w:pPr>
            <w:r>
              <w:rPr>
                <w:rFonts w:ascii="Verdana" w:hAnsi="Verdana"/>
                <w:sz w:val="18"/>
                <w:szCs w:val="18"/>
              </w:rPr>
              <w:t xml:space="preserve">J. </w:t>
            </w:r>
            <w:proofErr w:type="spellStart"/>
            <w:r>
              <w:rPr>
                <w:rFonts w:ascii="Verdana" w:hAnsi="Verdana"/>
                <w:sz w:val="18"/>
                <w:szCs w:val="18"/>
              </w:rPr>
              <w:t>Hufford</w:t>
            </w:r>
            <w:proofErr w:type="spellEnd"/>
          </w:p>
        </w:tc>
        <w:tc>
          <w:tcPr>
            <w:tcW w:w="2745" w:type="dxa"/>
            <w:tcBorders>
              <w:top w:val="single" w:sz="6" w:space="0" w:color="auto"/>
              <w:left w:val="single" w:sz="6" w:space="0" w:color="auto"/>
              <w:bottom w:val="single" w:sz="6" w:space="0" w:color="auto"/>
              <w:right w:val="single" w:sz="6" w:space="0" w:color="auto"/>
            </w:tcBorders>
          </w:tcPr>
          <w:p w:rsidR="00975AA6" w:rsidRDefault="00975AA6" w:rsidP="00295F7E">
            <w:pPr>
              <w:numPr>
                <w:ilvl w:val="0"/>
                <w:numId w:val="19"/>
              </w:numPr>
              <w:tabs>
                <w:tab w:val="num" w:pos="190"/>
              </w:tabs>
              <w:ind w:left="190" w:hanging="180"/>
              <w:rPr>
                <w:rFonts w:ascii="Verdana" w:hAnsi="Verdana"/>
                <w:sz w:val="18"/>
                <w:szCs w:val="18"/>
              </w:rPr>
            </w:pPr>
            <w:r>
              <w:rPr>
                <w:rFonts w:ascii="Verdana" w:hAnsi="Verdana"/>
                <w:sz w:val="18"/>
                <w:szCs w:val="18"/>
              </w:rPr>
              <w:t>Section IV</w:t>
            </w:r>
          </w:p>
        </w:tc>
        <w:tc>
          <w:tcPr>
            <w:tcW w:w="3972" w:type="dxa"/>
            <w:tcBorders>
              <w:top w:val="single" w:sz="6" w:space="0" w:color="auto"/>
              <w:left w:val="single" w:sz="6" w:space="0" w:color="auto"/>
              <w:bottom w:val="single" w:sz="6" w:space="0" w:color="auto"/>
              <w:right w:val="single" w:sz="6" w:space="0" w:color="auto"/>
            </w:tcBorders>
          </w:tcPr>
          <w:p w:rsidR="00975AA6" w:rsidRDefault="00975AA6" w:rsidP="00295F7E">
            <w:pPr>
              <w:numPr>
                <w:ilvl w:val="0"/>
                <w:numId w:val="20"/>
              </w:numPr>
              <w:tabs>
                <w:tab w:val="num" w:pos="190"/>
              </w:tabs>
              <w:ind w:left="190" w:hanging="180"/>
              <w:rPr>
                <w:rFonts w:ascii="Verdana" w:hAnsi="Verdana"/>
                <w:sz w:val="18"/>
                <w:szCs w:val="18"/>
              </w:rPr>
            </w:pPr>
            <w:r>
              <w:rPr>
                <w:rFonts w:ascii="Verdana" w:hAnsi="Verdana"/>
                <w:sz w:val="18"/>
                <w:szCs w:val="18"/>
              </w:rPr>
              <w:t>Clarified data is claim level, not line item. No change to the processor.</w:t>
            </w:r>
          </w:p>
        </w:tc>
      </w:tr>
    </w:tbl>
    <w:p w:rsidR="00295F7E" w:rsidRDefault="00295F7E" w:rsidP="00295F7E">
      <w:pPr>
        <w:rPr>
          <w:rFonts w:ascii="Verdana" w:hAnsi="Verdana"/>
        </w:rPr>
      </w:pPr>
    </w:p>
    <w:p w:rsidR="00BF7885" w:rsidRPr="00F47F24" w:rsidRDefault="00295F7E" w:rsidP="00295F7E">
      <w:pPr>
        <w:pStyle w:val="Heading1"/>
        <w:jc w:val="center"/>
        <w:rPr>
          <w:rFonts w:ascii="Verdana" w:hAnsi="Verdana"/>
          <w:sz w:val="20"/>
        </w:rPr>
      </w:pPr>
      <w:r>
        <w:rPr>
          <w:rFonts w:ascii="Verdana" w:hAnsi="Verdana"/>
        </w:rPr>
        <w:br w:type="page"/>
      </w:r>
      <w:r w:rsidR="00BF7885" w:rsidRPr="00F47F24">
        <w:rPr>
          <w:rFonts w:ascii="Verdana" w:hAnsi="Verdana"/>
          <w:sz w:val="20"/>
        </w:rPr>
        <w:lastRenderedPageBreak/>
        <w:t>MDR Non-Institutional Claims File</w:t>
      </w:r>
      <w:bookmarkEnd w:id="0"/>
    </w:p>
    <w:p w:rsidR="00BF7885" w:rsidRPr="00F47F24" w:rsidRDefault="00BF7885" w:rsidP="00BF7885">
      <w:pPr>
        <w:rPr>
          <w:rFonts w:ascii="Verdana" w:hAnsi="Verdana"/>
          <w:sz w:val="20"/>
        </w:rPr>
      </w:pPr>
    </w:p>
    <w:p w:rsidR="00BF7885" w:rsidRPr="00F47F24" w:rsidRDefault="00BF7885" w:rsidP="00BF7885">
      <w:pPr>
        <w:pStyle w:val="Sub-Header"/>
        <w:numPr>
          <w:ilvl w:val="0"/>
          <w:numId w:val="4"/>
        </w:numPr>
        <w:rPr>
          <w:rFonts w:ascii="Verdana" w:hAnsi="Verdana"/>
          <w:sz w:val="20"/>
        </w:rPr>
      </w:pPr>
      <w:r w:rsidRPr="00F47F24">
        <w:rPr>
          <w:rFonts w:ascii="Verdana" w:hAnsi="Verdana"/>
          <w:sz w:val="20"/>
        </w:rPr>
        <w:t>Source:</w:t>
      </w:r>
    </w:p>
    <w:p w:rsidR="00BF7885" w:rsidRPr="00F47F24" w:rsidRDefault="00BF7885" w:rsidP="00BF7885">
      <w:pPr>
        <w:ind w:left="720"/>
        <w:rPr>
          <w:rFonts w:ascii="Verdana" w:hAnsi="Verdana"/>
          <w:sz w:val="20"/>
        </w:rPr>
      </w:pPr>
    </w:p>
    <w:p w:rsidR="00BF7885" w:rsidRPr="00F47F24" w:rsidRDefault="00BF7885" w:rsidP="00F47F24">
      <w:pPr>
        <w:ind w:left="720"/>
        <w:jc w:val="both"/>
        <w:rPr>
          <w:rFonts w:ascii="Verdana" w:hAnsi="Verdana"/>
          <w:sz w:val="20"/>
        </w:rPr>
      </w:pPr>
      <w:r w:rsidRPr="00F47F24">
        <w:rPr>
          <w:rFonts w:ascii="Verdana" w:hAnsi="Verdana"/>
          <w:sz w:val="20"/>
        </w:rPr>
        <w:t>The MDR Non-Institutional Data File</w:t>
      </w:r>
      <w:r w:rsidR="00F81D81">
        <w:rPr>
          <w:rFonts w:ascii="Verdana" w:hAnsi="Verdana"/>
          <w:sz w:val="20"/>
        </w:rPr>
        <w:t>,</w:t>
      </w:r>
      <w:r w:rsidRPr="00F47F24">
        <w:rPr>
          <w:rFonts w:ascii="Verdana" w:hAnsi="Verdana"/>
          <w:sz w:val="20"/>
        </w:rPr>
        <w:t xml:space="preserve"> </w:t>
      </w:r>
      <w:r w:rsidR="00F81D81">
        <w:rPr>
          <w:rFonts w:ascii="Verdana" w:hAnsi="Verdana"/>
          <w:sz w:val="20"/>
        </w:rPr>
        <w:t xml:space="preserve">from FY 2001 on, </w:t>
      </w:r>
      <w:r w:rsidRPr="00F47F24">
        <w:rPr>
          <w:rFonts w:ascii="Verdana" w:hAnsi="Verdana"/>
          <w:sz w:val="20"/>
        </w:rPr>
        <w:t>contains both HCSRs and TED derived HCSRs. Because the mapping of TEDs into HCSR format results in the loss of valuable information (i.e. the amount paid), this format serve</w:t>
      </w:r>
      <w:r w:rsidR="00F81D81">
        <w:rPr>
          <w:rFonts w:ascii="Verdana" w:hAnsi="Verdana"/>
          <w:sz w:val="20"/>
        </w:rPr>
        <w:t>d</w:t>
      </w:r>
      <w:r w:rsidRPr="00F47F24">
        <w:rPr>
          <w:rFonts w:ascii="Verdana" w:hAnsi="Verdana"/>
          <w:sz w:val="20"/>
        </w:rPr>
        <w:t xml:space="preserve"> as a </w:t>
      </w:r>
      <w:r w:rsidRPr="00F47F24">
        <w:rPr>
          <w:rFonts w:ascii="Verdana" w:hAnsi="Verdana"/>
          <w:sz w:val="20"/>
          <w:u w:val="single"/>
        </w:rPr>
        <w:t>short term solution</w:t>
      </w:r>
      <w:r w:rsidRPr="00F47F24">
        <w:rPr>
          <w:rFonts w:ascii="Verdana" w:hAnsi="Verdana"/>
          <w:sz w:val="20"/>
        </w:rPr>
        <w:t xml:space="preserve"> until the MDR </w:t>
      </w:r>
      <w:r w:rsidR="00F81D81">
        <w:rPr>
          <w:rFonts w:ascii="Verdana" w:hAnsi="Verdana"/>
          <w:sz w:val="20"/>
        </w:rPr>
        <w:t>wa</w:t>
      </w:r>
      <w:r w:rsidRPr="00F47F24">
        <w:rPr>
          <w:rFonts w:ascii="Verdana" w:hAnsi="Verdana"/>
          <w:sz w:val="20"/>
        </w:rPr>
        <w:t>s modified to receive TEDs, without a derivation into HCSR format.</w:t>
      </w:r>
    </w:p>
    <w:p w:rsidR="00BF7885" w:rsidRPr="00F47F24" w:rsidRDefault="00BF7885" w:rsidP="00BF7885">
      <w:pPr>
        <w:ind w:left="720"/>
        <w:rPr>
          <w:rFonts w:ascii="Verdana" w:hAnsi="Verdana"/>
          <w:sz w:val="20"/>
        </w:rPr>
      </w:pPr>
    </w:p>
    <w:p w:rsidR="00BF7885" w:rsidRPr="00F47F24" w:rsidRDefault="00BF7885" w:rsidP="00BF7885">
      <w:pPr>
        <w:ind w:left="720"/>
        <w:rPr>
          <w:rFonts w:ascii="Verdana" w:hAnsi="Verdana"/>
          <w:sz w:val="20"/>
        </w:rPr>
      </w:pPr>
      <w:r w:rsidRPr="00F47F24">
        <w:rPr>
          <w:rFonts w:ascii="Verdana" w:hAnsi="Verdana"/>
          <w:sz w:val="20"/>
        </w:rPr>
        <w:t>Data Capture: Managed Care Support Contractor claims processing system</w:t>
      </w:r>
    </w:p>
    <w:p w:rsidR="00BF7885" w:rsidRPr="00F47F24" w:rsidRDefault="00BF7885" w:rsidP="00BF7885">
      <w:pPr>
        <w:ind w:left="720"/>
        <w:rPr>
          <w:rFonts w:ascii="Verdana" w:hAnsi="Verdana"/>
          <w:sz w:val="20"/>
        </w:rPr>
      </w:pPr>
      <w:r w:rsidRPr="00F47F24">
        <w:rPr>
          <w:rFonts w:ascii="Verdana" w:hAnsi="Verdana"/>
          <w:sz w:val="20"/>
        </w:rPr>
        <w:t xml:space="preserve">MHS Data Capture:   TMA Claims Acceptance Systems </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Transmission (Format and Frequency)</w:t>
      </w:r>
    </w:p>
    <w:p w:rsidR="00BF7885" w:rsidRPr="00F47F24" w:rsidRDefault="00BF7885" w:rsidP="00BF7885">
      <w:pPr>
        <w:rPr>
          <w:rFonts w:ascii="Verdana" w:hAnsi="Verdana"/>
          <w:sz w:val="20"/>
        </w:rPr>
      </w:pPr>
    </w:p>
    <w:p w:rsidR="00BF7885" w:rsidRPr="00F47F24" w:rsidRDefault="00BF7885" w:rsidP="00F47F24">
      <w:pPr>
        <w:ind w:left="720"/>
        <w:jc w:val="both"/>
        <w:rPr>
          <w:rFonts w:ascii="Verdana" w:hAnsi="Verdana"/>
          <w:sz w:val="20"/>
        </w:rPr>
      </w:pPr>
      <w:r w:rsidRPr="00F47F24">
        <w:rPr>
          <w:rFonts w:ascii="Verdana" w:hAnsi="Verdana"/>
          <w:i/>
          <w:sz w:val="20"/>
        </w:rPr>
        <w:t>Update files</w:t>
      </w:r>
      <w:r w:rsidRPr="00F47F24">
        <w:rPr>
          <w:rFonts w:ascii="Verdana" w:hAnsi="Verdana"/>
          <w:sz w:val="20"/>
        </w:rPr>
        <w:t xml:space="preserve"> are provided monthly. The files are sent on compatible tapes or via FTP. The fiscal year is identified based on the “end-date-of-care month” and “end-date-of-care year” in the record</w:t>
      </w:r>
      <w:r w:rsidR="00F47F24">
        <w:rPr>
          <w:rFonts w:ascii="Verdana" w:hAnsi="Verdana"/>
          <w:sz w:val="20"/>
        </w:rPr>
        <w:t>.</w:t>
      </w:r>
      <w:r w:rsidRPr="00F47F24">
        <w:rPr>
          <w:rFonts w:ascii="Verdana" w:hAnsi="Verdana"/>
          <w:sz w:val="20"/>
        </w:rPr>
        <w:t xml:space="preserve"> All years should be sent, but only processed for the past 4 years and the current year with any new or adjusted HCSRs have been received since the previous month.</w:t>
      </w:r>
      <w:r w:rsidRPr="00F47F24">
        <w:rPr>
          <w:rStyle w:val="FootnoteReference"/>
          <w:rFonts w:ascii="Verdana" w:hAnsi="Verdana"/>
          <w:sz w:val="20"/>
        </w:rPr>
        <w:t xml:space="preserve"> </w:t>
      </w:r>
      <w:r w:rsidRPr="00F47F24">
        <w:rPr>
          <w:rFonts w:ascii="Verdana" w:hAnsi="Verdana"/>
          <w:sz w:val="20"/>
        </w:rPr>
        <w:t xml:space="preserve"> Fiscal years older than this will be processed on a semi-annual cycle.</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Receiving Filters</w:t>
      </w:r>
    </w:p>
    <w:p w:rsidR="00BF7885" w:rsidRPr="00F47F24" w:rsidRDefault="00BF7885" w:rsidP="00BF7885">
      <w:pPr>
        <w:pStyle w:val="Sub-Header"/>
        <w:numPr>
          <w:ilvl w:val="0"/>
          <w:numId w:val="0"/>
        </w:numPr>
        <w:ind w:left="720" w:hanging="720"/>
        <w:rPr>
          <w:rFonts w:ascii="Verdana" w:hAnsi="Verdana"/>
          <w:sz w:val="20"/>
        </w:rPr>
      </w:pPr>
    </w:p>
    <w:p w:rsidR="00BF7885" w:rsidRPr="00092660" w:rsidRDefault="00BF7885" w:rsidP="00092660">
      <w:pPr>
        <w:ind w:left="720"/>
        <w:rPr>
          <w:rFonts w:ascii="Verdana" w:hAnsi="Verdana"/>
          <w:sz w:val="20"/>
        </w:rPr>
      </w:pPr>
      <w:r w:rsidRPr="00092660">
        <w:rPr>
          <w:rFonts w:ascii="Verdana" w:hAnsi="Verdana"/>
          <w:sz w:val="20"/>
        </w:rPr>
        <w:t>Each monthly data feed of HCSRs and TED-derived HCSRs includes all records accepted or provisionally accepted or changed in the previous month.</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Update Process</w:t>
      </w:r>
    </w:p>
    <w:p w:rsidR="00BF7885" w:rsidRPr="00F47F24" w:rsidRDefault="00BF7885" w:rsidP="00BF7885">
      <w:pPr>
        <w:rPr>
          <w:rFonts w:ascii="Verdana" w:hAnsi="Verdana"/>
          <w:sz w:val="20"/>
        </w:rPr>
      </w:pPr>
    </w:p>
    <w:p w:rsidR="00F81D81" w:rsidRDefault="00BF7885" w:rsidP="00F47F24">
      <w:pPr>
        <w:ind w:left="720"/>
        <w:jc w:val="both"/>
        <w:rPr>
          <w:rFonts w:ascii="Verdana" w:hAnsi="Verdana"/>
          <w:sz w:val="20"/>
        </w:rPr>
      </w:pPr>
      <w:r w:rsidRPr="00F47F24">
        <w:rPr>
          <w:rFonts w:ascii="Verdana" w:hAnsi="Verdana"/>
          <w:sz w:val="20"/>
        </w:rPr>
        <w:t xml:space="preserve">MDR records are provided by TMA-Aurora in claim format. However, </w:t>
      </w:r>
      <w:r w:rsidR="00F81D81">
        <w:rPr>
          <w:rFonts w:ascii="Verdana" w:hAnsi="Verdana"/>
          <w:sz w:val="20"/>
        </w:rPr>
        <w:t xml:space="preserve">for FY 2001 to FY 2006, </w:t>
      </w:r>
      <w:r w:rsidRPr="00F47F24">
        <w:rPr>
          <w:rFonts w:ascii="Verdana" w:hAnsi="Verdana"/>
          <w:sz w:val="20"/>
        </w:rPr>
        <w:t>each record in the MDR databases represent</w:t>
      </w:r>
      <w:r w:rsidR="00F81D81">
        <w:rPr>
          <w:rFonts w:ascii="Verdana" w:hAnsi="Verdana"/>
          <w:sz w:val="20"/>
        </w:rPr>
        <w:t>s</w:t>
      </w:r>
      <w:r w:rsidRPr="00F47F24">
        <w:rPr>
          <w:rFonts w:ascii="Verdana" w:hAnsi="Verdana"/>
          <w:sz w:val="20"/>
        </w:rPr>
        <w:t xml:space="preserve"> a line item, instead of a claim. </w:t>
      </w:r>
      <w:r w:rsidR="00F81D81" w:rsidRPr="00F47F24">
        <w:rPr>
          <w:rFonts w:ascii="Verdana" w:hAnsi="Verdana"/>
          <w:sz w:val="20"/>
        </w:rPr>
        <w:t>Essentially, each claim will result in one MDR non-institutional record per line item, with header information derived from the claim, and line item data taken from the line item segments.</w:t>
      </w:r>
      <w:r w:rsidR="00F81D81">
        <w:rPr>
          <w:rFonts w:ascii="Verdana" w:hAnsi="Verdana"/>
          <w:sz w:val="20"/>
        </w:rPr>
        <w:t xml:space="preserve"> </w:t>
      </w:r>
      <w:r w:rsidRPr="00F47F24">
        <w:rPr>
          <w:rFonts w:ascii="Verdana" w:hAnsi="Verdana"/>
          <w:sz w:val="20"/>
        </w:rPr>
        <w:t xml:space="preserve">The format for the MDR master file is provided in section VI. </w:t>
      </w:r>
    </w:p>
    <w:p w:rsidR="00F81D81" w:rsidRDefault="00F81D81" w:rsidP="00F47F24">
      <w:pPr>
        <w:ind w:left="720"/>
        <w:jc w:val="both"/>
        <w:rPr>
          <w:rFonts w:ascii="Verdana" w:hAnsi="Verdana"/>
          <w:sz w:val="20"/>
        </w:rPr>
      </w:pPr>
    </w:p>
    <w:p w:rsidR="00BF7885" w:rsidRPr="00F47F24" w:rsidRDefault="00F81D81" w:rsidP="00F47F24">
      <w:pPr>
        <w:ind w:left="720"/>
        <w:jc w:val="both"/>
        <w:rPr>
          <w:rFonts w:ascii="Verdana" w:hAnsi="Verdana"/>
          <w:sz w:val="20"/>
        </w:rPr>
      </w:pPr>
      <w:r>
        <w:rPr>
          <w:rFonts w:ascii="Verdana" w:hAnsi="Verdana"/>
          <w:sz w:val="20"/>
        </w:rPr>
        <w:t xml:space="preserve">For FY 1994 through FY 2000, each record represents a claim. The format for FY 1994 through FY 2000 is in Appendix A. </w:t>
      </w:r>
    </w:p>
    <w:p w:rsidR="00BF7885" w:rsidRPr="00F47F24" w:rsidRDefault="00BF7885" w:rsidP="00BF7885">
      <w:pPr>
        <w:ind w:left="720"/>
        <w:rPr>
          <w:rFonts w:ascii="Verdana" w:hAnsi="Verdana"/>
          <w:sz w:val="20"/>
        </w:rPr>
      </w:pPr>
    </w:p>
    <w:p w:rsidR="00BF7885" w:rsidRPr="00F47F24" w:rsidRDefault="00BF7885" w:rsidP="00F47F24">
      <w:pPr>
        <w:ind w:left="720"/>
        <w:jc w:val="both"/>
        <w:rPr>
          <w:rFonts w:ascii="Verdana" w:hAnsi="Verdana"/>
          <w:sz w:val="20"/>
        </w:rPr>
      </w:pPr>
      <w:r w:rsidRPr="00F47F24">
        <w:rPr>
          <w:rFonts w:ascii="Verdana" w:hAnsi="Verdana"/>
          <w:sz w:val="20"/>
        </w:rPr>
        <w:t>To update the master fiscal year MDR HCSR databases, data feeds are first sorted into fiscal years based on the line item end date of care. The feed data are interleaved with the master database. For each line item, only the record with the greatest HCSR Number (largest sort order) is retained. If more than one record shares a HCSR number, the record with the most recent cycle year and month are retained.</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Field Transformations and Deletions for MDR Core Database</w:t>
      </w:r>
    </w:p>
    <w:p w:rsidR="00BF7885" w:rsidRPr="00F47F24" w:rsidRDefault="00BF7885" w:rsidP="00BF7885">
      <w:pPr>
        <w:rPr>
          <w:rFonts w:ascii="Verdana" w:hAnsi="Verdana"/>
          <w:sz w:val="20"/>
        </w:rPr>
      </w:pPr>
    </w:p>
    <w:p w:rsidR="00BF7885" w:rsidRPr="00F47F24" w:rsidRDefault="00BF7885" w:rsidP="00F47F24">
      <w:pPr>
        <w:numPr>
          <w:ilvl w:val="0"/>
          <w:numId w:val="15"/>
        </w:numPr>
        <w:jc w:val="both"/>
        <w:rPr>
          <w:rFonts w:ascii="Verdana" w:hAnsi="Verdana"/>
          <w:sz w:val="20"/>
        </w:rPr>
      </w:pPr>
      <w:r w:rsidRPr="00F47F24">
        <w:rPr>
          <w:rFonts w:ascii="Verdana" w:hAnsi="Verdana"/>
          <w:i/>
          <w:sz w:val="20"/>
        </w:rPr>
        <w:t xml:space="preserve">Initial File Load: </w:t>
      </w:r>
      <w:r w:rsidRPr="00F47F24">
        <w:rPr>
          <w:rFonts w:ascii="Verdana" w:hAnsi="Verdana"/>
          <w:sz w:val="20"/>
        </w:rPr>
        <w:t>All retained fields keep the same values as in the SDCS database, after “</w:t>
      </w:r>
      <w:proofErr w:type="spellStart"/>
      <w:r w:rsidRPr="00F47F24">
        <w:rPr>
          <w:rFonts w:ascii="Verdana" w:hAnsi="Verdana"/>
          <w:sz w:val="20"/>
        </w:rPr>
        <w:t>deduping</w:t>
      </w:r>
      <w:proofErr w:type="spellEnd"/>
      <w:r w:rsidRPr="00F47F24">
        <w:rPr>
          <w:rFonts w:ascii="Verdana" w:hAnsi="Verdana"/>
          <w:sz w:val="20"/>
        </w:rPr>
        <w:t>” for the original file. That is, each field should contain a “final value” after all updates to that HCSR have been applied, and there should be only one record per HCSR.</w:t>
      </w:r>
    </w:p>
    <w:p w:rsidR="00BF7885" w:rsidRPr="00F47F24" w:rsidRDefault="00BF7885" w:rsidP="00BF7885">
      <w:pPr>
        <w:ind w:left="720"/>
        <w:rPr>
          <w:rFonts w:ascii="Verdana" w:hAnsi="Verdana"/>
          <w:i/>
          <w:sz w:val="20"/>
        </w:rPr>
      </w:pPr>
    </w:p>
    <w:p w:rsidR="00BF7885" w:rsidRPr="00F47F24" w:rsidRDefault="00BF7885" w:rsidP="00F47F24">
      <w:pPr>
        <w:numPr>
          <w:ilvl w:val="0"/>
          <w:numId w:val="13"/>
        </w:numPr>
        <w:jc w:val="both"/>
        <w:rPr>
          <w:rFonts w:ascii="Verdana" w:hAnsi="Verdana"/>
          <w:sz w:val="20"/>
        </w:rPr>
      </w:pPr>
      <w:r w:rsidRPr="00F47F24">
        <w:rPr>
          <w:rFonts w:ascii="Verdana" w:hAnsi="Verdana"/>
          <w:i/>
          <w:sz w:val="20"/>
        </w:rPr>
        <w:lastRenderedPageBreak/>
        <w:t xml:space="preserve">Update Files: </w:t>
      </w:r>
      <w:r w:rsidRPr="00F47F24">
        <w:rPr>
          <w:rFonts w:ascii="Verdana" w:hAnsi="Verdana"/>
          <w:sz w:val="20"/>
        </w:rPr>
        <w:t>All updated records should match the characteristics above – that is, they should contain the same values as the SDCS database after all updates have been applied, and there should be only one record per updated HCSR. There should not be records in the update file for HCSRs that are unaltered since the previous update. Because update files are not separated by fiscal year, separation must precede posting to the master MDR file to avoid duplicating a HCSR in more than one year.</w:t>
      </w:r>
    </w:p>
    <w:p w:rsidR="00BF7885" w:rsidRPr="00F47F24" w:rsidRDefault="00BF7885" w:rsidP="00BF7885">
      <w:pPr>
        <w:ind w:left="720"/>
        <w:rPr>
          <w:rFonts w:ascii="Verdana" w:hAnsi="Verdana"/>
          <w:sz w:val="20"/>
        </w:rPr>
      </w:pPr>
    </w:p>
    <w:p w:rsidR="00BF7885" w:rsidRPr="00F47F24" w:rsidRDefault="00BF7885" w:rsidP="00F47F24">
      <w:pPr>
        <w:numPr>
          <w:ilvl w:val="0"/>
          <w:numId w:val="13"/>
        </w:numPr>
        <w:jc w:val="both"/>
        <w:rPr>
          <w:rFonts w:ascii="Verdana" w:hAnsi="Verdana"/>
          <w:sz w:val="20"/>
        </w:rPr>
      </w:pPr>
      <w:r w:rsidRPr="00F47F24">
        <w:rPr>
          <w:rFonts w:ascii="Verdana" w:hAnsi="Verdana"/>
          <w:i/>
          <w:sz w:val="20"/>
        </w:rPr>
        <w:t>Relative Value Unit (RVU):</w:t>
      </w:r>
      <w:r w:rsidRPr="00F47F24">
        <w:rPr>
          <w:rFonts w:ascii="Verdana" w:hAnsi="Verdana"/>
          <w:sz w:val="20"/>
        </w:rPr>
        <w:t xml:space="preserve"> There are two basic RVU families in the HCSR Non Institutional files. The first is a legacy field usually referred to as “</w:t>
      </w:r>
      <w:r w:rsidRPr="00F47F24">
        <w:rPr>
          <w:rFonts w:ascii="Verdana" w:hAnsi="Verdana"/>
          <w:sz w:val="20"/>
          <w:u w:val="single"/>
        </w:rPr>
        <w:t>simple RVU</w:t>
      </w:r>
      <w:r w:rsidRPr="00F47F24">
        <w:rPr>
          <w:rFonts w:ascii="Verdana" w:hAnsi="Verdana"/>
          <w:sz w:val="20"/>
        </w:rPr>
        <w:t>” (position 555). This field is applied to FY00 and subsequent years. For each populated line item, look-up the work RVU for that line item (based on its procedure code) in the modified MDR HCSR RVU table (to be provided and updated on a calendar year basis) and multiply by the number of services reported. The decimal place is implied and values should contain leading and trailing zeros and will be supplied as such (e.g.; a RVU of 9.5 would be written as 0950). If the line item is unpopulated or the procedure code is not found in the RVU table or the provider specialty code is 99, zero fill the corresponding RVU position (e.g.; 0000). RVUs with value greater than 99.99 are reset to 99.99.</w:t>
      </w:r>
    </w:p>
    <w:p w:rsidR="00BF7885" w:rsidRPr="00F47F24" w:rsidRDefault="00BF7885" w:rsidP="00BF7885">
      <w:pPr>
        <w:rPr>
          <w:rFonts w:ascii="Verdana" w:hAnsi="Verdana"/>
          <w:sz w:val="20"/>
        </w:rPr>
      </w:pPr>
    </w:p>
    <w:p w:rsidR="00BF7885" w:rsidRPr="00F47F24" w:rsidRDefault="00BF7885" w:rsidP="00F47F24">
      <w:pPr>
        <w:ind w:left="1080"/>
        <w:jc w:val="both"/>
        <w:rPr>
          <w:rFonts w:ascii="Verdana" w:hAnsi="Verdana"/>
          <w:sz w:val="20"/>
        </w:rPr>
      </w:pPr>
      <w:r w:rsidRPr="00F47F24">
        <w:rPr>
          <w:rFonts w:ascii="Verdana" w:hAnsi="Verdana"/>
          <w:sz w:val="20"/>
        </w:rPr>
        <w:t>The second family of RVU fields is intended to replace the simple RVU. These data are applied for FY04 forward. The same basic process is utilized to apply the “work RVU” (position 390) and the “practice expense RVU” (position 466), except that (1) instead of merging to the MDR HCSR weight table by procedure code, the merge is done by procedure code and procedure code modifier 1; and (2) a list of provider specialties (Appendix C) is check</w:t>
      </w:r>
      <w:r w:rsidR="00F47F24">
        <w:rPr>
          <w:rFonts w:ascii="Verdana" w:hAnsi="Verdana"/>
          <w:sz w:val="20"/>
        </w:rPr>
        <w:t>ed prior to assignment of RVUs.</w:t>
      </w:r>
    </w:p>
    <w:p w:rsidR="00BF7885" w:rsidRPr="00F47F24" w:rsidRDefault="00BF7885" w:rsidP="00BF7885">
      <w:pPr>
        <w:ind w:left="720"/>
        <w:rPr>
          <w:rFonts w:ascii="Verdana" w:hAnsi="Verdana"/>
          <w:sz w:val="20"/>
        </w:rPr>
      </w:pPr>
    </w:p>
    <w:p w:rsidR="00BF7885" w:rsidRPr="00F47F24" w:rsidRDefault="00BF7885" w:rsidP="00F47F24">
      <w:pPr>
        <w:numPr>
          <w:ilvl w:val="0"/>
          <w:numId w:val="13"/>
        </w:numPr>
        <w:jc w:val="both"/>
        <w:rPr>
          <w:rFonts w:ascii="Verdana" w:hAnsi="Verdana"/>
          <w:sz w:val="20"/>
        </w:rPr>
      </w:pPr>
      <w:r w:rsidRPr="00F47F24">
        <w:rPr>
          <w:rFonts w:ascii="Verdana" w:hAnsi="Verdana"/>
          <w:i/>
          <w:sz w:val="20"/>
        </w:rPr>
        <w:t xml:space="preserve">Application of Master Person Index to MDR HCSR Files: </w:t>
      </w:r>
      <w:r w:rsidRPr="00F47F24">
        <w:rPr>
          <w:rFonts w:ascii="Verdana" w:hAnsi="Verdana"/>
          <w:sz w:val="20"/>
        </w:rPr>
        <w:t>The MDR Master Person Index created in VM-4 (AKA PITE) processing, and is used to append missing information about a person’s identity to MDR HCSR Records. The process for appending the person information differs based on whether the record in the MDR HCSR database is TED based, or HCSR based.</w:t>
      </w:r>
    </w:p>
    <w:p w:rsidR="00BF7885" w:rsidRPr="00F47F24" w:rsidRDefault="00BF7885" w:rsidP="00F47F24">
      <w:pPr>
        <w:jc w:val="both"/>
        <w:rPr>
          <w:rFonts w:ascii="Verdana" w:hAnsi="Verdana"/>
          <w:sz w:val="20"/>
        </w:rPr>
      </w:pPr>
    </w:p>
    <w:p w:rsidR="00BF7885" w:rsidRPr="00F47F24" w:rsidRDefault="00BF7885" w:rsidP="00F47F24">
      <w:pPr>
        <w:ind w:left="1080"/>
        <w:jc w:val="both"/>
        <w:rPr>
          <w:rFonts w:ascii="Verdana" w:hAnsi="Verdana"/>
          <w:sz w:val="20"/>
        </w:rPr>
      </w:pPr>
      <w:r w:rsidRPr="00F47F24">
        <w:rPr>
          <w:rFonts w:ascii="Verdana" w:hAnsi="Verdana"/>
          <w:sz w:val="20"/>
        </w:rPr>
        <w:t>For HCSR-based records (TED Flag is blank): The MPI is de-duplicated based on sponsor social security number and DDS. That file is merged to the MDR HCSR/TED file by sponsor social security number and DDS, and the DEERS DoD EDI_PN  from the MPI is appended to the HCSR record in position 76.</w:t>
      </w:r>
    </w:p>
    <w:p w:rsidR="00BF7885" w:rsidRPr="00F47F24" w:rsidRDefault="00BF7885" w:rsidP="00F47F24">
      <w:pPr>
        <w:ind w:left="720"/>
        <w:jc w:val="both"/>
        <w:rPr>
          <w:rFonts w:ascii="Verdana" w:hAnsi="Verdana"/>
          <w:sz w:val="20"/>
        </w:rPr>
      </w:pPr>
    </w:p>
    <w:p w:rsidR="00BF7885" w:rsidRPr="00F47F24" w:rsidRDefault="00BF7885" w:rsidP="00F47F24">
      <w:pPr>
        <w:ind w:left="1080"/>
        <w:jc w:val="both"/>
        <w:rPr>
          <w:rFonts w:ascii="Verdana" w:hAnsi="Verdana"/>
          <w:sz w:val="20"/>
        </w:rPr>
      </w:pPr>
      <w:r w:rsidRPr="00F47F24">
        <w:rPr>
          <w:rFonts w:ascii="Verdana" w:hAnsi="Verdana"/>
          <w:sz w:val="20"/>
        </w:rPr>
        <w:t>For TED-based records (TED Flag is ‘T’): The MPI is de-duplicated based on EDI_PN and sponsor social security number. That file is merged to the MDR HCSR/TED file by EDI_PN and sponsor social security number, and the DEERS Legacy DDS from the MPI is appended to the HCSR record in position 186.</w:t>
      </w:r>
    </w:p>
    <w:p w:rsidR="00BF7885" w:rsidRPr="00F47F24" w:rsidRDefault="00BF7885" w:rsidP="00F47F24">
      <w:pPr>
        <w:ind w:left="720"/>
        <w:jc w:val="both"/>
        <w:rPr>
          <w:rFonts w:ascii="Verdana" w:hAnsi="Verdana"/>
          <w:sz w:val="20"/>
        </w:rPr>
      </w:pPr>
    </w:p>
    <w:p w:rsidR="00BF7885" w:rsidRPr="00F47F24" w:rsidRDefault="00BF7885" w:rsidP="00F47F24">
      <w:pPr>
        <w:numPr>
          <w:ilvl w:val="0"/>
          <w:numId w:val="14"/>
        </w:numPr>
        <w:jc w:val="both"/>
        <w:rPr>
          <w:rFonts w:ascii="Verdana" w:hAnsi="Verdana"/>
          <w:sz w:val="20"/>
        </w:rPr>
      </w:pPr>
      <w:r w:rsidRPr="00F47F24">
        <w:rPr>
          <w:rFonts w:ascii="Verdana" w:hAnsi="Verdana"/>
          <w:i/>
          <w:sz w:val="20"/>
        </w:rPr>
        <w:t>Application of Reservist Attributes</w:t>
      </w:r>
      <w:r w:rsidRPr="00F47F24">
        <w:rPr>
          <w:rFonts w:ascii="Verdana" w:hAnsi="Verdana"/>
          <w:sz w:val="20"/>
        </w:rPr>
        <w:t>: The MDR Reservist format files are applied to HCSR records with end dates of care in FY01 or later. Two fields are added to the end of each line-item record in the MDR HCSR-N databases: The Reservist Status Code and the Special Operations Code. These fields are populated with the values from the reservist reference file, if the begin date of care on the line item is between the begin and end date of care of the reservist status code contained in the MDR Reservist Format file.</w:t>
      </w:r>
    </w:p>
    <w:p w:rsidR="00BF7885" w:rsidRPr="00F47F24" w:rsidRDefault="00BF7885" w:rsidP="00BF7885">
      <w:pPr>
        <w:rPr>
          <w:rFonts w:ascii="Verdana" w:hAnsi="Verdana"/>
          <w:sz w:val="20"/>
        </w:rPr>
      </w:pPr>
    </w:p>
    <w:p w:rsidR="00BF7885" w:rsidRPr="00F47F24" w:rsidRDefault="00BF7885" w:rsidP="00F47F24">
      <w:pPr>
        <w:numPr>
          <w:ilvl w:val="0"/>
          <w:numId w:val="14"/>
        </w:numPr>
        <w:jc w:val="both"/>
        <w:rPr>
          <w:rFonts w:ascii="Verdana" w:hAnsi="Verdana"/>
          <w:sz w:val="20"/>
        </w:rPr>
      </w:pPr>
      <w:r w:rsidRPr="00F47F24">
        <w:rPr>
          <w:rFonts w:ascii="Verdana" w:hAnsi="Verdana"/>
          <w:i/>
          <w:sz w:val="20"/>
        </w:rPr>
        <w:t>Application of LVM4</w:t>
      </w:r>
      <w:r w:rsidRPr="00F47F24">
        <w:rPr>
          <w:rFonts w:ascii="Verdana" w:hAnsi="Verdana"/>
          <w:sz w:val="20"/>
        </w:rPr>
        <w:t xml:space="preserve">: The MDR Longitudinal VM4 file is applied to HCSR records with end dates of care in FY04 or later. The LVM4 application must occur after the </w:t>
      </w:r>
      <w:r w:rsidRPr="00F47F24">
        <w:rPr>
          <w:rFonts w:ascii="Verdana" w:hAnsi="Verdana"/>
          <w:sz w:val="20"/>
        </w:rPr>
        <w:lastRenderedPageBreak/>
        <w:t xml:space="preserve">MPI application. This application adds three fields to the MDR HCSR: The DEERS ACV, DEERS Enrollment Site, DEERS HCDP and DEERS Beneficiary Category. HCSRs are matched to LVM4 records based on the EDI_PN and sponsor social security number and field values are populated if the date windows for DEERS ACV, DEERS </w:t>
      </w:r>
      <w:proofErr w:type="spellStart"/>
      <w:r w:rsidRPr="00F47F24">
        <w:rPr>
          <w:rFonts w:ascii="Verdana" w:hAnsi="Verdana"/>
          <w:sz w:val="20"/>
        </w:rPr>
        <w:t>Enr</w:t>
      </w:r>
      <w:proofErr w:type="spellEnd"/>
      <w:r w:rsidRPr="00F47F24">
        <w:rPr>
          <w:rFonts w:ascii="Verdana" w:hAnsi="Verdana"/>
          <w:sz w:val="20"/>
        </w:rPr>
        <w:t xml:space="preserve"> Site, DEERS HCDP and DEERS Beneficiary Category include the begin date of care on the HCSR. If there is no matching LVM4 record, or none of the date windows encompass the begin date of care, the values for DEERS ACV, DEERS </w:t>
      </w:r>
      <w:proofErr w:type="spellStart"/>
      <w:r w:rsidRPr="00F47F24">
        <w:rPr>
          <w:rFonts w:ascii="Verdana" w:hAnsi="Verdana"/>
          <w:sz w:val="20"/>
        </w:rPr>
        <w:t>Enr</w:t>
      </w:r>
      <w:proofErr w:type="spellEnd"/>
      <w:r w:rsidRPr="00F47F24">
        <w:rPr>
          <w:rFonts w:ascii="Verdana" w:hAnsi="Verdana"/>
          <w:sz w:val="20"/>
        </w:rPr>
        <w:t xml:space="preserve"> Site, DEERS HCDP and DEERS Beneficiary Category are set to blank.</w:t>
      </w:r>
    </w:p>
    <w:p w:rsidR="00BF7885" w:rsidRPr="00F47F24" w:rsidRDefault="00BF7885" w:rsidP="00BF7885">
      <w:pPr>
        <w:rPr>
          <w:rFonts w:ascii="Verdana" w:hAnsi="Verdana"/>
          <w:sz w:val="20"/>
        </w:rPr>
      </w:pPr>
    </w:p>
    <w:p w:rsidR="00BF7885" w:rsidRPr="00F47F24" w:rsidRDefault="00BF7885" w:rsidP="00F47F24">
      <w:pPr>
        <w:numPr>
          <w:ilvl w:val="0"/>
          <w:numId w:val="14"/>
        </w:numPr>
        <w:jc w:val="both"/>
        <w:rPr>
          <w:rFonts w:ascii="Verdana" w:hAnsi="Verdana"/>
          <w:sz w:val="20"/>
        </w:rPr>
      </w:pPr>
      <w:r w:rsidRPr="00F47F24">
        <w:rPr>
          <w:rFonts w:ascii="Verdana" w:hAnsi="Verdana"/>
          <w:i/>
          <w:sz w:val="20"/>
        </w:rPr>
        <w:t>Field derivation</w:t>
      </w:r>
      <w:r w:rsidRPr="00F47F24">
        <w:rPr>
          <w:rFonts w:ascii="Verdana" w:hAnsi="Verdana"/>
          <w:sz w:val="20"/>
        </w:rPr>
        <w:t>: Several fields are derived during MDR processing. These fields are described in the layout tables below.</w:t>
      </w:r>
    </w:p>
    <w:p w:rsidR="00BF7885" w:rsidRPr="00F47F24" w:rsidRDefault="00BF7885" w:rsidP="00BF7885">
      <w:pPr>
        <w:rPr>
          <w:rFonts w:ascii="Verdana" w:hAnsi="Verdana"/>
          <w:sz w:val="20"/>
        </w:rPr>
      </w:pPr>
    </w:p>
    <w:p w:rsidR="00BF7885" w:rsidRPr="00F47F24" w:rsidRDefault="00BF7885" w:rsidP="00BF7885">
      <w:pPr>
        <w:rPr>
          <w:rFonts w:ascii="Verdana" w:hAnsi="Verdana"/>
          <w:sz w:val="20"/>
        </w:rPr>
      </w:pPr>
    </w:p>
    <w:p w:rsidR="00BF7885" w:rsidRPr="00C635A9" w:rsidRDefault="00BF7885" w:rsidP="00C635A9">
      <w:pPr>
        <w:pStyle w:val="Sub-Header"/>
        <w:rPr>
          <w:rFonts w:ascii="Verdana" w:hAnsi="Verdana"/>
          <w:sz w:val="20"/>
        </w:rPr>
      </w:pPr>
      <w:r w:rsidRPr="00C635A9">
        <w:rPr>
          <w:rFonts w:ascii="Verdana" w:hAnsi="Verdana"/>
          <w:sz w:val="20"/>
        </w:rPr>
        <w:t>File Layout</w:t>
      </w:r>
    </w:p>
    <w:p w:rsidR="00BF7885" w:rsidRPr="00F47F24" w:rsidRDefault="00BF7885" w:rsidP="00BF7885">
      <w:pPr>
        <w:ind w:left="720"/>
        <w:rPr>
          <w:rFonts w:ascii="Verdana" w:hAnsi="Verdana"/>
          <w:sz w:val="20"/>
        </w:rPr>
      </w:pPr>
    </w:p>
    <w:p w:rsidR="00BF7885" w:rsidRPr="00F47F24" w:rsidRDefault="00BF7885" w:rsidP="00F47F24">
      <w:pPr>
        <w:ind w:left="720"/>
        <w:jc w:val="both"/>
        <w:rPr>
          <w:rFonts w:ascii="Verdana" w:hAnsi="Verdana"/>
          <w:sz w:val="20"/>
        </w:rPr>
      </w:pPr>
      <w:r w:rsidRPr="00F47F24">
        <w:rPr>
          <w:rFonts w:ascii="Verdana" w:hAnsi="Verdana"/>
          <w:sz w:val="20"/>
        </w:rPr>
        <w:t xml:space="preserve">The file layout for HCSR data in the MDR varies depending on the year of the data. The table below </w:t>
      </w:r>
      <w:r w:rsidRPr="0023389B">
        <w:rPr>
          <w:rFonts w:ascii="Verdana" w:hAnsi="Verdana"/>
          <w:sz w:val="20"/>
        </w:rPr>
        <w:t>reflects the file layout for HCSR files for fiscal years 200</w:t>
      </w:r>
      <w:r w:rsidR="00B70F0B">
        <w:rPr>
          <w:rFonts w:ascii="Verdana" w:hAnsi="Verdana"/>
          <w:sz w:val="20"/>
        </w:rPr>
        <w:t>1</w:t>
      </w:r>
      <w:r w:rsidRPr="0023389B">
        <w:rPr>
          <w:rFonts w:ascii="Verdana" w:hAnsi="Verdana"/>
          <w:sz w:val="20"/>
        </w:rPr>
        <w:t xml:space="preserve"> and later. The format for data prior to FY200</w:t>
      </w:r>
      <w:r w:rsidR="00B70F0B">
        <w:rPr>
          <w:rFonts w:ascii="Verdana" w:hAnsi="Verdana"/>
          <w:sz w:val="20"/>
        </w:rPr>
        <w:t>1</w:t>
      </w:r>
      <w:r w:rsidRPr="0023389B">
        <w:rPr>
          <w:rFonts w:ascii="Verdana" w:hAnsi="Verdana"/>
          <w:sz w:val="20"/>
        </w:rPr>
        <w:t xml:space="preserve"> is contained</w:t>
      </w:r>
      <w:r w:rsidRPr="00F47F24">
        <w:rPr>
          <w:rFonts w:ascii="Verdana" w:hAnsi="Verdana"/>
          <w:sz w:val="20"/>
        </w:rPr>
        <w:t xml:space="preserve"> in Appendix A.</w:t>
      </w:r>
    </w:p>
    <w:p w:rsidR="00BF7885" w:rsidRPr="00F47F24" w:rsidRDefault="00BF7885" w:rsidP="00BF7885">
      <w:pPr>
        <w:ind w:left="720"/>
        <w:rPr>
          <w:rFonts w:ascii="Verdana" w:hAnsi="Verdana"/>
          <w:sz w:val="20"/>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30"/>
        <w:gridCol w:w="6"/>
        <w:gridCol w:w="750"/>
        <w:gridCol w:w="720"/>
        <w:gridCol w:w="952"/>
        <w:gridCol w:w="3896"/>
      </w:tblGrid>
      <w:tr w:rsidR="00BF7885" w:rsidRPr="00F47F24">
        <w:trPr>
          <w:cantSplit/>
          <w:tblHeader/>
          <w:jc w:val="center"/>
        </w:trPr>
        <w:tc>
          <w:tcPr>
            <w:tcW w:w="9593" w:type="dxa"/>
            <w:gridSpan w:val="7"/>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CHAMPUS Health Care Service Record (HCSR) – Non-Institutional</w:t>
            </w:r>
          </w:p>
        </w:tc>
      </w:tr>
      <w:tr w:rsidR="00BF7885" w:rsidRPr="00F47F24">
        <w:trPr>
          <w:tblHeader/>
          <w:jc w:val="center"/>
        </w:trPr>
        <w:tc>
          <w:tcPr>
            <w:tcW w:w="3239" w:type="dxa"/>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Field Name</w:t>
            </w:r>
          </w:p>
        </w:tc>
        <w:tc>
          <w:tcPr>
            <w:tcW w:w="786" w:type="dxa"/>
            <w:gridSpan w:val="3"/>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Type</w:t>
            </w:r>
          </w:p>
        </w:tc>
        <w:tc>
          <w:tcPr>
            <w:tcW w:w="720" w:type="dxa"/>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Size</w:t>
            </w:r>
          </w:p>
        </w:tc>
        <w:tc>
          <w:tcPr>
            <w:tcW w:w="952" w:type="dxa"/>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Position</w:t>
            </w:r>
          </w:p>
        </w:tc>
        <w:tc>
          <w:tcPr>
            <w:tcW w:w="3896" w:type="dxa"/>
            <w:shd w:val="pct12" w:color="auto" w:fill="auto"/>
          </w:tcPr>
          <w:p w:rsidR="00BF7885" w:rsidRPr="00F47F24" w:rsidRDefault="00BF7885" w:rsidP="00BF7885">
            <w:pPr>
              <w:pStyle w:val="PlainText"/>
              <w:rPr>
                <w:rFonts w:ascii="Verdana" w:hAnsi="Verdana"/>
                <w:b/>
                <w:sz w:val="16"/>
                <w:szCs w:val="16"/>
              </w:rPr>
            </w:pPr>
            <w:r w:rsidRPr="00F47F24">
              <w:rPr>
                <w:rFonts w:ascii="Verdana" w:hAnsi="Verdana"/>
                <w:b/>
                <w:sz w:val="16"/>
                <w:szCs w:val="16"/>
              </w:rPr>
              <w:t>Comments</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Error Count</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1-3</w:t>
            </w:r>
          </w:p>
        </w:tc>
        <w:tc>
          <w:tcPr>
            <w:tcW w:w="3896"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Record Type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i/>
                <w:sz w:val="16"/>
                <w:szCs w:val="16"/>
              </w:rPr>
            </w:pPr>
            <w:r w:rsidRPr="00F47F24">
              <w:rPr>
                <w:rFonts w:ascii="Verdana" w:hAnsi="Verdana"/>
                <w:i/>
                <w:sz w:val="16"/>
                <w:szCs w:val="16"/>
              </w:rPr>
              <w:t>Batch Group</w:t>
            </w:r>
          </w:p>
        </w:tc>
        <w:tc>
          <w:tcPr>
            <w:tcW w:w="756" w:type="dxa"/>
            <w:gridSpan w:val="2"/>
          </w:tcPr>
          <w:p w:rsidR="00BF7885" w:rsidRPr="00F47F24" w:rsidRDefault="00BF7885" w:rsidP="00BF7885">
            <w:pPr>
              <w:pStyle w:val="PlainText"/>
              <w:rPr>
                <w:rFonts w:ascii="Verdana" w:hAnsi="Verdana"/>
                <w:i/>
                <w:sz w:val="16"/>
                <w:szCs w:val="16"/>
              </w:rPr>
            </w:pPr>
          </w:p>
        </w:tc>
        <w:tc>
          <w:tcPr>
            <w:tcW w:w="720" w:type="dxa"/>
          </w:tcPr>
          <w:p w:rsidR="00BF7885" w:rsidRPr="00F47F24" w:rsidRDefault="00BF7885" w:rsidP="00BF7885">
            <w:pPr>
              <w:pStyle w:val="PlainText"/>
              <w:rPr>
                <w:rFonts w:ascii="Verdana" w:hAnsi="Verdana"/>
                <w:i/>
                <w:sz w:val="16"/>
                <w:szCs w:val="16"/>
              </w:rPr>
            </w:pPr>
          </w:p>
        </w:tc>
        <w:tc>
          <w:tcPr>
            <w:tcW w:w="952" w:type="dxa"/>
          </w:tcPr>
          <w:p w:rsidR="00BF7885" w:rsidRPr="00F47F24" w:rsidRDefault="00BF7885" w:rsidP="00BF7885">
            <w:pPr>
              <w:pStyle w:val="PlainText"/>
              <w:rPr>
                <w:rFonts w:ascii="Verdana" w:hAnsi="Verdana"/>
                <w:i/>
                <w:sz w:val="16"/>
                <w:szCs w:val="16"/>
              </w:rPr>
            </w:pP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Contractor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i/>
                <w:sz w:val="16"/>
                <w:szCs w:val="16"/>
              </w:rPr>
            </w:pPr>
            <w:r w:rsidRPr="00F47F24">
              <w:rPr>
                <w:rFonts w:ascii="Verdana" w:hAnsi="Verdana"/>
                <w:i/>
                <w:sz w:val="16"/>
                <w:szCs w:val="16"/>
              </w:rPr>
              <w:t>Batch Record Data</w:t>
            </w:r>
          </w:p>
        </w:tc>
        <w:tc>
          <w:tcPr>
            <w:tcW w:w="756" w:type="dxa"/>
            <w:gridSpan w:val="2"/>
          </w:tcPr>
          <w:p w:rsidR="00BF7885" w:rsidRPr="00F47F24" w:rsidRDefault="00BF7885" w:rsidP="00BF7885">
            <w:pPr>
              <w:pStyle w:val="PlainText"/>
              <w:rPr>
                <w:rFonts w:ascii="Verdana" w:hAnsi="Verdana"/>
                <w:sz w:val="16"/>
                <w:szCs w:val="16"/>
              </w:rPr>
            </w:pPr>
          </w:p>
        </w:tc>
        <w:tc>
          <w:tcPr>
            <w:tcW w:w="720" w:type="dxa"/>
          </w:tcPr>
          <w:p w:rsidR="00BF7885" w:rsidRPr="00F47F24" w:rsidRDefault="00BF7885" w:rsidP="00BF7885">
            <w:pPr>
              <w:pStyle w:val="PlainText"/>
              <w:rPr>
                <w:rFonts w:ascii="Verdana" w:hAnsi="Verdana"/>
                <w:sz w:val="16"/>
                <w:szCs w:val="16"/>
              </w:rPr>
            </w:pPr>
          </w:p>
        </w:tc>
        <w:tc>
          <w:tcPr>
            <w:tcW w:w="952" w:type="dxa"/>
          </w:tcPr>
          <w:p w:rsidR="00BF7885" w:rsidRPr="00F47F24" w:rsidRDefault="00BF7885" w:rsidP="00BF7885">
            <w:pPr>
              <w:pStyle w:val="PlainText"/>
              <w:rPr>
                <w:rFonts w:ascii="Verdana" w:hAnsi="Verdana"/>
                <w:sz w:val="16"/>
                <w:szCs w:val="16"/>
              </w:rPr>
            </w:pP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HCSR Contract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7-13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Batch Record Type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9593" w:type="dxa"/>
            <w:gridSpan w:val="7"/>
          </w:tcPr>
          <w:p w:rsidR="00BF7885" w:rsidRPr="00F47F24" w:rsidRDefault="00BF7885" w:rsidP="00F47F24">
            <w:pPr>
              <w:pStyle w:val="PlainText"/>
              <w:rPr>
                <w:rFonts w:ascii="Verdana" w:hAnsi="Verdana"/>
                <w:sz w:val="16"/>
                <w:szCs w:val="16"/>
              </w:rPr>
            </w:pPr>
            <w:r w:rsidRPr="00F47F24">
              <w:rPr>
                <w:rFonts w:ascii="Verdana" w:hAnsi="Verdana"/>
                <w:i/>
                <w:sz w:val="16"/>
                <w:szCs w:val="16"/>
              </w:rPr>
              <w:t>Batch Control Data (input positions valid when batch record type code (position 14) is 0</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Batch Create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15-21</w:t>
            </w:r>
          </w:p>
        </w:tc>
        <w:tc>
          <w:tcPr>
            <w:tcW w:w="3896" w:type="dxa"/>
          </w:tcPr>
          <w:p w:rsidR="00BF7885" w:rsidRPr="00F47F24" w:rsidRDefault="00BF7885" w:rsidP="00BF7885">
            <w:pPr>
              <w:rPr>
                <w:rFonts w:ascii="Verdana" w:hAnsi="Verdana"/>
                <w:sz w:val="16"/>
                <w:szCs w:val="16"/>
              </w:rPr>
            </w:pPr>
            <w:r w:rsidRPr="00F47F24">
              <w:rPr>
                <w:rFonts w:ascii="Verdana" w:hAnsi="Verdana"/>
                <w:caps/>
                <w:sz w:val="16"/>
                <w:szCs w:val="16"/>
              </w:rPr>
              <w:t>Yyyyddd</w:t>
            </w:r>
            <w:r w:rsidRPr="00F47F24">
              <w:rPr>
                <w:rFonts w:ascii="Verdana" w:hAnsi="Verdana"/>
                <w:sz w:val="16"/>
                <w:szCs w:val="16"/>
              </w:rPr>
              <w:t>.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Batch Sequence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22-23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Batch Resubmit Seq.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24-25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9593" w:type="dxa"/>
            <w:gridSpan w:val="7"/>
          </w:tcPr>
          <w:p w:rsidR="00BF7885" w:rsidRPr="00F47F24" w:rsidRDefault="00BF7885" w:rsidP="00BF7885">
            <w:pPr>
              <w:rPr>
                <w:rFonts w:ascii="Verdana" w:hAnsi="Verdana"/>
                <w:sz w:val="16"/>
                <w:szCs w:val="16"/>
              </w:rPr>
            </w:pPr>
            <w:r w:rsidRPr="00F47F24">
              <w:rPr>
                <w:rFonts w:ascii="Verdana" w:hAnsi="Verdana"/>
                <w:i/>
                <w:sz w:val="16"/>
                <w:szCs w:val="16"/>
              </w:rPr>
              <w:t>Voucher Control Data(input positions valid when batch record type code (position 14) is 5</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Voucher Number ID</w:t>
            </w:r>
          </w:p>
        </w:tc>
        <w:tc>
          <w:tcPr>
            <w:tcW w:w="756" w:type="dxa"/>
            <w:gridSpan w:val="2"/>
          </w:tcPr>
          <w:p w:rsidR="00BF7885" w:rsidRPr="00F47F24" w:rsidRDefault="00BF7885" w:rsidP="00BF7885">
            <w:pPr>
              <w:pStyle w:val="PlainText"/>
              <w:rPr>
                <w:rFonts w:ascii="Verdana" w:hAnsi="Verdana"/>
                <w:sz w:val="16"/>
                <w:szCs w:val="16"/>
              </w:rPr>
            </w:pPr>
          </w:p>
        </w:tc>
        <w:tc>
          <w:tcPr>
            <w:tcW w:w="720" w:type="dxa"/>
          </w:tcPr>
          <w:p w:rsidR="00BF7885" w:rsidRPr="00F47F24" w:rsidRDefault="00BF7885" w:rsidP="00BF7885">
            <w:pPr>
              <w:pStyle w:val="PlainText"/>
              <w:rPr>
                <w:rFonts w:ascii="Verdana" w:hAnsi="Verdana"/>
                <w:sz w:val="16"/>
                <w:szCs w:val="16"/>
              </w:rPr>
            </w:pPr>
          </w:p>
        </w:tc>
        <w:tc>
          <w:tcPr>
            <w:tcW w:w="952" w:type="dxa"/>
          </w:tcPr>
          <w:p w:rsidR="00BF7885" w:rsidRPr="00F47F24" w:rsidRDefault="00BF7885" w:rsidP="00BF7885">
            <w:pPr>
              <w:pStyle w:val="PlainText"/>
              <w:rPr>
                <w:rFonts w:ascii="Verdana" w:hAnsi="Verdana"/>
                <w:sz w:val="16"/>
                <w:szCs w:val="16"/>
              </w:rPr>
            </w:pP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Voucher Number FI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15-16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Voucher Branch of Service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15-16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Voucher Number FY</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Voucher Number </w:t>
            </w:r>
            <w:proofErr w:type="spellStart"/>
            <w:r w:rsidRPr="00F47F24">
              <w:rPr>
                <w:rFonts w:ascii="Verdana" w:hAnsi="Verdana"/>
                <w:sz w:val="16"/>
                <w:szCs w:val="16"/>
              </w:rPr>
              <w:t>Seq</w:t>
            </w:r>
            <w:proofErr w:type="spellEnd"/>
            <w:r w:rsidRPr="00F47F24">
              <w:rPr>
                <w:rFonts w:ascii="Verdana" w:hAnsi="Verdana"/>
                <w:sz w:val="16"/>
                <w:szCs w:val="16"/>
              </w:rPr>
              <w:t xml:space="preserv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18-20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Voucher Resubmit </w:t>
            </w:r>
            <w:proofErr w:type="spellStart"/>
            <w:r w:rsidRPr="00F47F24">
              <w:rPr>
                <w:rFonts w:ascii="Verdana" w:hAnsi="Verdana"/>
                <w:sz w:val="16"/>
                <w:szCs w:val="16"/>
              </w:rPr>
              <w:t>Seq</w:t>
            </w:r>
            <w:proofErr w:type="spellEnd"/>
            <w:r w:rsidRPr="00F47F24">
              <w:rPr>
                <w:rFonts w:ascii="Verdana" w:hAnsi="Verdana"/>
                <w:sz w:val="16"/>
                <w:szCs w:val="16"/>
              </w:rPr>
              <w:t xml:space="preserv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21-22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Filler (for voucher records only)</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23-25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Filler</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HCSR Batch Begin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26-33</w:t>
            </w:r>
          </w:p>
        </w:tc>
        <w:tc>
          <w:tcPr>
            <w:tcW w:w="3896" w:type="dxa"/>
          </w:tcPr>
          <w:p w:rsidR="00BF7885" w:rsidRPr="00F47F24" w:rsidRDefault="00BF7885" w:rsidP="00BF7885">
            <w:pPr>
              <w:pStyle w:val="PlainText"/>
              <w:rPr>
                <w:rFonts w:ascii="Verdana" w:hAnsi="Verdana"/>
                <w:caps/>
                <w:sz w:val="16"/>
                <w:szCs w:val="16"/>
              </w:rPr>
            </w:pPr>
            <w:r w:rsidRPr="00F47F24">
              <w:rPr>
                <w:rFonts w:ascii="Verdana" w:hAnsi="Verdana"/>
                <w:sz w:val="16"/>
                <w:szCs w:val="16"/>
              </w:rPr>
              <w:t>YYYMMDD.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HCSR Batch End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34-41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YYYMMDD.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Voucher Notice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42-49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YYYMMDD.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Voucher Create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50-57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YYYMMDD.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Subtype Sort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58-59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No transformation.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Record Received Sequence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60-66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No transformation.  </w:t>
            </w:r>
          </w:p>
        </w:tc>
      </w:tr>
      <w:tr w:rsidR="00BF7885" w:rsidRPr="00F47F24">
        <w:trPr>
          <w:jc w:val="center"/>
        </w:trPr>
        <w:tc>
          <w:tcPr>
            <w:tcW w:w="3269" w:type="dxa"/>
            <w:gridSpan w:val="2"/>
            <w:tcBorders>
              <w:bottom w:val="single" w:sz="4" w:space="0" w:color="auto"/>
            </w:tcBorders>
          </w:tcPr>
          <w:p w:rsidR="00BF7885" w:rsidRPr="00F47F24" w:rsidRDefault="00BF7885" w:rsidP="00BF7885">
            <w:pPr>
              <w:pStyle w:val="PlainText"/>
              <w:ind w:right="-67"/>
              <w:rPr>
                <w:rFonts w:ascii="Verdana" w:hAnsi="Verdana"/>
                <w:sz w:val="16"/>
                <w:szCs w:val="16"/>
              </w:rPr>
            </w:pPr>
            <w:r w:rsidRPr="00F47F24">
              <w:rPr>
                <w:rFonts w:ascii="Verdana" w:hAnsi="Verdana"/>
                <w:sz w:val="16"/>
                <w:szCs w:val="16"/>
              </w:rPr>
              <w:t xml:space="preserve">  Record Processed Sequence Number</w:t>
            </w:r>
          </w:p>
        </w:tc>
        <w:tc>
          <w:tcPr>
            <w:tcW w:w="756" w:type="dxa"/>
            <w:gridSpan w:val="2"/>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67-73</w:t>
            </w:r>
          </w:p>
        </w:tc>
        <w:tc>
          <w:tcPr>
            <w:tcW w:w="3896" w:type="dxa"/>
            <w:tcBorders>
              <w:bottom w:val="single" w:sz="4" w:space="0" w:color="auto"/>
            </w:tcBorders>
          </w:tcPr>
          <w:p w:rsidR="00BF7885" w:rsidRPr="00F47F24" w:rsidRDefault="00BF7885" w:rsidP="00BF7885">
            <w:pPr>
              <w:rPr>
                <w:rFonts w:ascii="Verdana" w:hAnsi="Verdana"/>
                <w:sz w:val="16"/>
                <w:szCs w:val="16"/>
              </w:rPr>
            </w:pPr>
            <w:r w:rsidRPr="00F47F24">
              <w:rPr>
                <w:rFonts w:ascii="Verdana" w:hAnsi="Verdana"/>
                <w:sz w:val="16"/>
                <w:szCs w:val="16"/>
              </w:rPr>
              <w:t xml:space="preserve">No transformation.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MERHCF Flag</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See Appendix B.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DEERS ACV</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Derived from LVM4 merge.  Fill with ACV if line item begin date of care is between begin and end dates of LVM4 ACV segment. If not within date window, or matching LVM4 record not found set to blank.  If </w:t>
            </w:r>
            <w:proofErr w:type="spellStart"/>
            <w:r w:rsidRPr="00F47F24">
              <w:rPr>
                <w:rFonts w:ascii="Verdana" w:hAnsi="Verdana"/>
                <w:sz w:val="16"/>
                <w:szCs w:val="16"/>
              </w:rPr>
              <w:t>bencat</w:t>
            </w:r>
            <w:proofErr w:type="spellEnd"/>
            <w:r w:rsidRPr="00F47F24">
              <w:rPr>
                <w:rFonts w:ascii="Verdana" w:hAnsi="Verdana"/>
                <w:sz w:val="16"/>
                <w:szCs w:val="16"/>
              </w:rPr>
              <w:t xml:space="preserve"> common is 4 and ACV is blank after LVM4 merge, set ACV to M.  </w:t>
            </w:r>
          </w:p>
        </w:tc>
      </w:tr>
      <w:tr w:rsidR="00BF7885" w:rsidRPr="00F47F24">
        <w:trPr>
          <w:jc w:val="center"/>
        </w:trPr>
        <w:tc>
          <w:tcPr>
            <w:tcW w:w="3269" w:type="dxa"/>
            <w:gridSpan w:val="2"/>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DoD EDI_PN</w:t>
            </w:r>
          </w:p>
        </w:tc>
        <w:tc>
          <w:tcPr>
            <w:tcW w:w="756" w:type="dxa"/>
            <w:gridSpan w:val="2"/>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10</w:t>
            </w:r>
          </w:p>
        </w:tc>
        <w:tc>
          <w:tcPr>
            <w:tcW w:w="952"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76-85</w:t>
            </w:r>
          </w:p>
        </w:tc>
        <w:tc>
          <w:tcPr>
            <w:tcW w:w="3896" w:type="dxa"/>
            <w:tcBorders>
              <w:bottom w:val="single" w:sz="4" w:space="0" w:color="auto"/>
            </w:tcBorders>
          </w:tcPr>
          <w:p w:rsidR="00BF7885" w:rsidRPr="00F47F24" w:rsidRDefault="00BF7885" w:rsidP="00BF7885">
            <w:pPr>
              <w:rPr>
                <w:rFonts w:ascii="Verdana" w:hAnsi="Verdana"/>
                <w:sz w:val="16"/>
                <w:szCs w:val="16"/>
              </w:rPr>
            </w:pPr>
            <w:r w:rsidRPr="00F47F24">
              <w:rPr>
                <w:rFonts w:ascii="Verdana" w:hAnsi="Verdana"/>
                <w:sz w:val="16"/>
                <w:szCs w:val="16"/>
              </w:rPr>
              <w:t xml:space="preserve">For TED based records, no transformation.  For HCSR based records, based on sponsor SSN and DDS merge to the MDR Master Person Index.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TED Flag</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If record comes in TED format, fill with “T”, </w:t>
            </w:r>
            <w:r w:rsidRPr="00F47F24">
              <w:rPr>
                <w:rFonts w:ascii="Verdana" w:hAnsi="Verdana"/>
                <w:sz w:val="16"/>
                <w:szCs w:val="16"/>
              </w:rPr>
              <w:lastRenderedPageBreak/>
              <w:t>otherwise leave blank.</w:t>
            </w:r>
          </w:p>
        </w:tc>
      </w:tr>
      <w:tr w:rsidR="00BF7885" w:rsidRPr="00F47F24">
        <w:trPr>
          <w:jc w:val="center"/>
        </w:trPr>
        <w:tc>
          <w:tcPr>
            <w:tcW w:w="9593" w:type="dxa"/>
            <w:gridSpan w:val="7"/>
          </w:tcPr>
          <w:p w:rsidR="00BF7885" w:rsidRPr="00F47F24" w:rsidRDefault="00BF7885" w:rsidP="00BF7885">
            <w:pPr>
              <w:rPr>
                <w:rFonts w:ascii="Verdana" w:hAnsi="Verdana"/>
                <w:b/>
                <w:sz w:val="16"/>
                <w:szCs w:val="16"/>
              </w:rPr>
            </w:pPr>
            <w:r w:rsidRPr="00F47F24">
              <w:rPr>
                <w:rFonts w:ascii="Verdana" w:hAnsi="Verdana"/>
                <w:b/>
                <w:sz w:val="16"/>
                <w:szCs w:val="16"/>
              </w:rPr>
              <w:lastRenderedPageBreak/>
              <w:t>HCSR No. Layout if TED Flag is “T”</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HCSR Filing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87-93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YYYDDD.  No transformation</w:t>
            </w:r>
            <w:r w:rsidRPr="00F47F24">
              <w:rPr>
                <w:rFonts w:ascii="Verdana" w:hAnsi="Verdana"/>
                <w:caps/>
                <w:sz w:val="16"/>
                <w:szCs w:val="16"/>
              </w:rPr>
              <w:t xml:space="preserve">. </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Filing State/Country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94-96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Sequence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97-103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Time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104-109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Suffix</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110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9593" w:type="dxa"/>
            <w:gridSpan w:val="7"/>
          </w:tcPr>
          <w:p w:rsidR="00BF7885" w:rsidRPr="00F47F24" w:rsidRDefault="00BF7885" w:rsidP="00BF7885">
            <w:pPr>
              <w:pStyle w:val="PlainText"/>
              <w:rPr>
                <w:rFonts w:ascii="Verdana" w:hAnsi="Verdana"/>
                <w:b/>
                <w:caps/>
                <w:sz w:val="16"/>
                <w:szCs w:val="16"/>
              </w:rPr>
            </w:pPr>
            <w:r w:rsidRPr="00F47F24">
              <w:rPr>
                <w:rFonts w:ascii="Verdana" w:hAnsi="Verdana"/>
                <w:b/>
                <w:sz w:val="16"/>
                <w:szCs w:val="16"/>
              </w:rPr>
              <w:t>HCSR No. Layout if TED Flag is blank</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HCSR Filing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87-93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YYYDDD.  No transformation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Filing State/Country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94-95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Sequence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96-100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Time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101-106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HCSR Suffix</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092660">
            <w:pPr>
              <w:pStyle w:val="PlainText"/>
              <w:rPr>
                <w:rFonts w:ascii="Verdana" w:hAnsi="Verdana"/>
                <w:sz w:val="16"/>
                <w:szCs w:val="16"/>
              </w:rPr>
            </w:pPr>
            <w:r w:rsidRPr="00F47F24">
              <w:rPr>
                <w:rFonts w:ascii="Verdana" w:hAnsi="Verdana"/>
                <w:sz w:val="16"/>
                <w:szCs w:val="16"/>
              </w:rPr>
              <w:t xml:space="preserve">   Filler (only filler for HCSR records)</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108-110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Program Indicator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111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HCSR Processed to Completion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112-119</w:t>
            </w:r>
          </w:p>
        </w:tc>
        <w:tc>
          <w:tcPr>
            <w:tcW w:w="3896" w:type="dxa"/>
          </w:tcPr>
          <w:p w:rsidR="00BF7885" w:rsidRPr="00F47F24" w:rsidRDefault="00BF7885" w:rsidP="00BF7885">
            <w:pPr>
              <w:pStyle w:val="PlainText"/>
              <w:rPr>
                <w:rFonts w:ascii="Verdana" w:hAnsi="Verdana"/>
                <w:caps/>
                <w:sz w:val="16"/>
                <w:szCs w:val="16"/>
              </w:rPr>
            </w:pPr>
            <w:r w:rsidRPr="00F47F24">
              <w:rPr>
                <w:rFonts w:ascii="Verdana" w:hAnsi="Verdana"/>
                <w:sz w:val="16"/>
                <w:szCs w:val="16"/>
              </w:rPr>
              <w:t>YYYMMDD.  No transformation</w:t>
            </w:r>
            <w:r w:rsidRPr="00F47F24">
              <w:rPr>
                <w:rFonts w:ascii="Verdana" w:hAnsi="Verdana"/>
                <w:caps/>
                <w:sz w:val="16"/>
                <w:szCs w:val="16"/>
              </w:rPr>
              <w:t xml:space="preserve"> </w:t>
            </w:r>
          </w:p>
          <w:p w:rsidR="00BF7885" w:rsidRPr="00F47F24" w:rsidRDefault="00BF7885" w:rsidP="00BF7885">
            <w:pPr>
              <w:rPr>
                <w:rFonts w:ascii="Verdana" w:hAnsi="Verdana"/>
                <w:sz w:val="16"/>
                <w:szCs w:val="16"/>
              </w:rPr>
            </w:pP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HCSR Adjustment Identified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120-127</w:t>
            </w:r>
          </w:p>
        </w:tc>
        <w:tc>
          <w:tcPr>
            <w:tcW w:w="3896" w:type="dxa"/>
          </w:tcPr>
          <w:p w:rsidR="00BF7885" w:rsidRPr="00F47F24" w:rsidRDefault="00BF7885" w:rsidP="00BF7885">
            <w:pPr>
              <w:rPr>
                <w:rFonts w:ascii="Verdana" w:hAnsi="Verdana"/>
                <w:caps/>
                <w:sz w:val="16"/>
                <w:szCs w:val="16"/>
              </w:rPr>
            </w:pPr>
            <w:r w:rsidRPr="00F47F24">
              <w:rPr>
                <w:rFonts w:ascii="Verdana" w:hAnsi="Verdana"/>
                <w:sz w:val="16"/>
                <w:szCs w:val="16"/>
              </w:rPr>
              <w:t>YYYYMMDD.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Sponsor SSN</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128-136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Sponsor Pay Grade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137-138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Sponsor Branch of Service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139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Sponsor Status</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140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Relationship</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141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Name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27</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142-168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SSN</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169-177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DOB</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178-185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YYYYMMDD</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DEERS Dependent Suffix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186-187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record is HCSR based, no transformation.  If the record is TED based, fill with DDS from MDR MPI, as found in EDI_PN/Sponsor SSN merge.</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Sex</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188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Zip/Country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189-197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Enrollment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198-199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ID Number Prefix</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200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MTF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201-203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Issue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204-207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Julian date (YDDD).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Facility Sequence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208-210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Reason for Payment Reduction</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Major Diagnostic Category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212-213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Derived Major Diagnostic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214-215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Issue Reason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Claim Form Type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MTF Code Authorized Care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218-221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Number Payment Reduction Days</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222-224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Total Amount Billed</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225-233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Total Amount Allowed</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234-242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Paid by OHI</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243-251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Allowed by OHI</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252-260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Third Party Liability</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261-269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of Payment Reduction</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270-278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Coinsurance Amount</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279-286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Copayment Amount</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287-294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Paid by Govt Contractor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295-303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DEERS Enrollment Site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304-307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Derived from LVM4 merge.  Fill with Enrollment Site if line item begin date of care is between begin and end dates of LVM4 Enrollment Site segment. If not within date window, or matching LVM4 record not found, set to blank.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DEERS Beneficiary Category</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308-310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Derived from LVM4 merge.  Fill with beneficiary category if line item begin date of </w:t>
            </w:r>
            <w:r w:rsidRPr="00F47F24">
              <w:rPr>
                <w:rFonts w:ascii="Verdana" w:hAnsi="Verdana"/>
                <w:sz w:val="16"/>
                <w:szCs w:val="16"/>
              </w:rPr>
              <w:lastRenderedPageBreak/>
              <w:t xml:space="preserve">care is between begin and end dates of LVM4 beneficiary category segment. If not within date window, or matching LVM4 record not found, set to blank.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lastRenderedPageBreak/>
              <w:t>Override Code 1</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311-312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Override Code 2</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313-314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Override Code 3</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315-316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Type of Submission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317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NAS Exception Reason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318-319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Health Care Plan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320-321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ICD Edition ID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HCSR Adjust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Special Processing Code 1</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324-325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Special Processing Code 2</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326-327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Special Processing Code 3</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328-329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Special Rate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330-331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Contract Affiliation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332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State/Country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333-334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Tax ID</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335-343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Multiple Provider Indicator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344-347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Care Zip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348-356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Participation Indicator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357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Principle Diagnosis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ind w:right="-181"/>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358-363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Secondary Diagnosis Code 1</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364-369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Secondary Diagnosis Code 2</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370-375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Secondary Diagnosis Code 3</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376-381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Secondary Diagnosis Code 4</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382-387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Region Code Header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388-389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Fiscal Year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390-393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the month of the end date of care (position 529-530) is October, November or December, then set equal to the calendar year of the end date of care (positions 525-532) + 1; otherwise, set to the calendar year of the end date of care.</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Paid – Line Item</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394-403</w:t>
            </w:r>
          </w:p>
        </w:tc>
        <w:tc>
          <w:tcPr>
            <w:tcW w:w="3896" w:type="dxa"/>
          </w:tcPr>
          <w:p w:rsidR="00BF7885" w:rsidRPr="00F47F24" w:rsidRDefault="00BF7885" w:rsidP="00BF7885">
            <w:pPr>
              <w:rPr>
                <w:rFonts w:ascii="Verdana" w:hAnsi="Verdana"/>
                <w:color w:val="000000"/>
                <w:sz w:val="16"/>
                <w:szCs w:val="16"/>
              </w:rPr>
            </w:pPr>
            <w:r w:rsidRPr="00F47F24">
              <w:rPr>
                <w:rFonts w:ascii="Verdana" w:hAnsi="Verdana"/>
                <w:sz w:val="16"/>
                <w:szCs w:val="16"/>
              </w:rPr>
              <w:t>If total allowed (position 506) is not 0, then set to line item allowed (position 506) /total allowed (position 234) * total amount paid (position 295).  If total allowed is 0, set to 0.</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OHI – Line Item</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10.2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404-413</w:t>
            </w:r>
          </w:p>
        </w:tc>
        <w:tc>
          <w:tcPr>
            <w:tcW w:w="3896" w:type="dxa"/>
          </w:tcPr>
          <w:p w:rsidR="00BF7885" w:rsidRPr="00F47F24" w:rsidRDefault="00BF7885" w:rsidP="00BF7885">
            <w:pPr>
              <w:rPr>
                <w:rFonts w:ascii="Verdana" w:hAnsi="Verdana"/>
                <w:color w:val="000000"/>
                <w:sz w:val="16"/>
                <w:szCs w:val="16"/>
              </w:rPr>
            </w:pPr>
            <w:r w:rsidRPr="00F47F24">
              <w:rPr>
                <w:rFonts w:ascii="Verdana" w:hAnsi="Verdana"/>
                <w:sz w:val="16"/>
                <w:szCs w:val="16"/>
              </w:rPr>
              <w:t>If total allowed (position 506) is not 0, then set to line item allowed (position 506) /total allowed (position 234) * total amount OHI paid (position 243).  If total allowed is 0, set to 0</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DEERS HCDP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414-417</w:t>
            </w:r>
          </w:p>
        </w:tc>
        <w:tc>
          <w:tcPr>
            <w:tcW w:w="3896" w:type="dxa"/>
          </w:tcPr>
          <w:p w:rsidR="00BF7885" w:rsidRPr="00F47F24" w:rsidRDefault="00BF7885" w:rsidP="00BF7885">
            <w:pPr>
              <w:rPr>
                <w:rFonts w:ascii="Verdana" w:hAnsi="Verdana"/>
                <w:color w:val="000000"/>
                <w:sz w:val="16"/>
                <w:szCs w:val="16"/>
              </w:rPr>
            </w:pPr>
            <w:r w:rsidRPr="00F47F24">
              <w:rPr>
                <w:rFonts w:ascii="Verdana" w:hAnsi="Verdana"/>
                <w:sz w:val="16"/>
                <w:szCs w:val="16"/>
              </w:rPr>
              <w:t xml:space="preserve">Derived from LVM4 merge.  Fill with HCDP code if the line item begin date of care is between begin and end dates of LVM4 HCDP code  segment. If not within date window, or matching LVM4 record not found, set to blank.  </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Pay Total</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418-426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MTF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427-429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MTF Branch of Service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430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Bill MTF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431-433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Bill Branch of Service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434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Age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435-437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Cycle Number Year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438-439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Cycle Number Month</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440-441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Cycle Sequence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442-443</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HCSR Accept Date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6</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444-449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YYYYMM.  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Claim Count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Benefit Claim Count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Administrative Claim Count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lastRenderedPageBreak/>
              <w:t>Source Health Care Data</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453-454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Net Record Type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Key Field Change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Hospital Department Number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457-458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Care End Fiscal Year</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459-462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Health Services Region Code</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463-464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Beneficiary Category</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465</w:t>
            </w:r>
          </w:p>
        </w:tc>
        <w:tc>
          <w:tcPr>
            <w:tcW w:w="3896" w:type="dxa"/>
          </w:tcPr>
          <w:p w:rsidR="00BF7885" w:rsidRPr="00F47F24" w:rsidRDefault="00BF7885" w:rsidP="00BF7885">
            <w:pPr>
              <w:pStyle w:val="DefinitionList"/>
              <w:ind w:left="0"/>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Calendar Year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466-469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Positions 1-4 of the end date of care (position 525-528) </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Amount Applied to Deductible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470-474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Provider Major Specialty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475-476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Deductible Flag</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477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CHAMPUS Location Number</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478-480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Care End Date Year</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481-484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Care End Date Month</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485-486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Procedure Text ID</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487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Care Information Occurrence Count</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488-489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No transformation</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Procedure Code </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490-494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Number of Services</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495-496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Total Charges by Procedure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497-505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ind w:right="-67"/>
              <w:rPr>
                <w:rFonts w:ascii="Verdana" w:hAnsi="Verdana"/>
                <w:sz w:val="16"/>
                <w:szCs w:val="16"/>
              </w:rPr>
            </w:pPr>
            <w:r w:rsidRPr="00F47F24">
              <w:rPr>
                <w:rFonts w:ascii="Verdana" w:hAnsi="Verdana"/>
                <w:sz w:val="16"/>
                <w:szCs w:val="16"/>
              </w:rPr>
              <w:t xml:space="preserve">  Amount Allowed by Procedure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9,2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506-514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Pricing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515-516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Care Begin Date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517-524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Care End Date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525-532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Place of Service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533-534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Type of Service 1</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535</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Type of Service 2</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536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Denial Reason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537-538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Pricing Profile Year</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539-540</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CPT-4 Modifier 1</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541-542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CPT-4 Modifier 2</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543-544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Occurrence Count</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545-546</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Previous Denial Reason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547-548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Number of Visits</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549-551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Primary Procedure Flag</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552</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  Category of Care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553-554</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Fill with information associated with the line item of the record</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 xml:space="preserve">Simple Relative Value Unit (RVU) </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4</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555-558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Fill with information associated with the line item of the record.  </w:t>
            </w:r>
            <w:r w:rsidRPr="00F47F24">
              <w:rPr>
                <w:rFonts w:ascii="Verdana" w:hAnsi="Verdana"/>
                <w:color w:val="000000"/>
                <w:sz w:val="16"/>
                <w:szCs w:val="16"/>
              </w:rPr>
              <w:t xml:space="preserve">Decimals are implied.  Zero fill as necessary (for example, 3.5 would look like 0350).  </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Reservist Status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1</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559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See Section V:  Application of Reservist Attributes.</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Special Operations Code</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560-561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 xml:space="preserve">See Section V:  Application of Reservist </w:t>
            </w:r>
            <w:r w:rsidRPr="00F47F24">
              <w:rPr>
                <w:rFonts w:ascii="Verdana" w:hAnsi="Verdana"/>
                <w:sz w:val="16"/>
                <w:szCs w:val="16"/>
              </w:rPr>
              <w:lastRenderedPageBreak/>
              <w:t>Attributes.</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lastRenderedPageBreak/>
              <w:t>Work RVU</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562-566</w:t>
            </w:r>
          </w:p>
        </w:tc>
        <w:tc>
          <w:tcPr>
            <w:tcW w:w="3896" w:type="dxa"/>
          </w:tcPr>
          <w:p w:rsidR="00BF7885" w:rsidRPr="00F47F24" w:rsidRDefault="00BF7885" w:rsidP="00BF7885">
            <w:pPr>
              <w:rPr>
                <w:rFonts w:ascii="Verdana" w:hAnsi="Verdana"/>
                <w:sz w:val="16"/>
                <w:szCs w:val="16"/>
              </w:rPr>
            </w:pPr>
            <w:r w:rsidRPr="00F47F24">
              <w:rPr>
                <w:rFonts w:ascii="Verdana" w:hAnsi="Verdana"/>
                <w:color w:val="000000"/>
                <w:sz w:val="16"/>
                <w:szCs w:val="16"/>
              </w:rPr>
              <w:t xml:space="preserve">Merge to MDR HCSR RVU table by procedure code and modifier 1.  If the provider specialty code is in the list in Appendix C, then set equal to the minimum of 99, or the number of services * work </w:t>
            </w:r>
            <w:proofErr w:type="spellStart"/>
            <w:r w:rsidRPr="00F47F24">
              <w:rPr>
                <w:rFonts w:ascii="Verdana" w:hAnsi="Verdana"/>
                <w:color w:val="000000"/>
                <w:sz w:val="16"/>
                <w:szCs w:val="16"/>
              </w:rPr>
              <w:t>rvu</w:t>
            </w:r>
            <w:proofErr w:type="spellEnd"/>
            <w:r w:rsidRPr="00F47F24">
              <w:rPr>
                <w:rFonts w:ascii="Verdana" w:hAnsi="Verdana"/>
                <w:color w:val="000000"/>
                <w:sz w:val="16"/>
                <w:szCs w:val="16"/>
              </w:rPr>
              <w:t xml:space="preserve"> from RVU weight table.  Decimals are implied.  Zero fill as necessary (for example, 3.5 would look like 00350).  For FY04, the CY04 RVU reference file will be used for the entire year.</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Fiscal Month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567-568</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the month of the end date of care (position 529-530) is October, November or December, then set equal to the calendar month of the end date of care – 9; otherwise, set to the calendar month of the end date of care+3.</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Number of Scripts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3</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569-571</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the procedure code is ‘98800’ then set equal to the number of services.  Otherwise set to 0.</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Patient Cost Share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572-579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total allowed (position 506) is not 0, then set to[ line item allowed (position 506) /total allowed (position 234) * total patient copayment (position 287)] + [line item allowed (position 506) /total allowed (position 234) * total patient coinsurance amount (position 279)].   If total allowed is 0, set to 0.</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Deductible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SN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8.2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580-587</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If total allowed (position 506) is not 0, then set to line item allowed (position 506) /total allowed (position 234) * total  deductible (position 470).  If total allowed is 0, set to 0</w:t>
            </w:r>
          </w:p>
        </w:tc>
      </w:tr>
      <w:tr w:rsidR="00BF7885" w:rsidRPr="00F47F24">
        <w:trPr>
          <w:jc w:val="center"/>
        </w:trPr>
        <w:tc>
          <w:tcPr>
            <w:tcW w:w="3269"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Practice Expense RVU</w:t>
            </w:r>
          </w:p>
        </w:tc>
        <w:tc>
          <w:tcPr>
            <w:tcW w:w="756" w:type="dxa"/>
            <w:gridSpan w:val="2"/>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588-592</w:t>
            </w:r>
          </w:p>
        </w:tc>
        <w:tc>
          <w:tcPr>
            <w:tcW w:w="3896" w:type="dxa"/>
            <w:vAlign w:val="center"/>
          </w:tcPr>
          <w:p w:rsidR="00BF7885" w:rsidRPr="00F47F24" w:rsidRDefault="00BF7885" w:rsidP="00BF7885">
            <w:pPr>
              <w:rPr>
                <w:rFonts w:ascii="Verdana" w:hAnsi="Verdana"/>
                <w:color w:val="000000"/>
                <w:sz w:val="16"/>
                <w:szCs w:val="16"/>
              </w:rPr>
            </w:pPr>
            <w:r w:rsidRPr="00F47F24">
              <w:rPr>
                <w:rFonts w:ascii="Verdana" w:hAnsi="Verdana"/>
                <w:color w:val="000000"/>
                <w:sz w:val="16"/>
                <w:szCs w:val="16"/>
              </w:rPr>
              <w:t xml:space="preserve">Merge to MDR HCSR RVU table by procedure code and procedure code modifier 1.  If the provider specialty code is in the list in Appendix C then:  if the place of service is office (11) or home (12) then set </w:t>
            </w:r>
            <w:proofErr w:type="spellStart"/>
            <w:r w:rsidRPr="00F47F24">
              <w:rPr>
                <w:rFonts w:ascii="Verdana" w:hAnsi="Verdana"/>
                <w:color w:val="000000"/>
                <w:sz w:val="16"/>
                <w:szCs w:val="16"/>
              </w:rPr>
              <w:t>pe</w:t>
            </w:r>
            <w:proofErr w:type="spellEnd"/>
            <w:r w:rsidRPr="00F47F24">
              <w:rPr>
                <w:rFonts w:ascii="Verdana" w:hAnsi="Verdana"/>
                <w:color w:val="000000"/>
                <w:sz w:val="16"/>
                <w:szCs w:val="16"/>
              </w:rPr>
              <w:t xml:space="preserve"> </w:t>
            </w:r>
            <w:proofErr w:type="spellStart"/>
            <w:r w:rsidRPr="00F47F24">
              <w:rPr>
                <w:rFonts w:ascii="Verdana" w:hAnsi="Verdana"/>
                <w:color w:val="000000"/>
                <w:sz w:val="16"/>
                <w:szCs w:val="16"/>
              </w:rPr>
              <w:t>rvu</w:t>
            </w:r>
            <w:proofErr w:type="spellEnd"/>
            <w:r w:rsidRPr="00F47F24">
              <w:rPr>
                <w:rFonts w:ascii="Verdana" w:hAnsi="Verdana"/>
                <w:color w:val="000000"/>
                <w:sz w:val="16"/>
                <w:szCs w:val="16"/>
              </w:rPr>
              <w:t xml:space="preserve"> equal to the minimum of 99, or the number of services * facility practice </w:t>
            </w:r>
            <w:proofErr w:type="spellStart"/>
            <w:r w:rsidRPr="00F47F24">
              <w:rPr>
                <w:rFonts w:ascii="Verdana" w:hAnsi="Verdana"/>
                <w:color w:val="000000"/>
                <w:sz w:val="16"/>
                <w:szCs w:val="16"/>
              </w:rPr>
              <w:t>rvu</w:t>
            </w:r>
            <w:proofErr w:type="spellEnd"/>
            <w:r w:rsidRPr="00F47F24">
              <w:rPr>
                <w:rFonts w:ascii="Verdana" w:hAnsi="Verdana"/>
                <w:color w:val="000000"/>
                <w:sz w:val="16"/>
                <w:szCs w:val="16"/>
              </w:rPr>
              <w:t xml:space="preserve"> from RVU weight table; otherwise (place of service is not 11 or 12) then set per vu equal to the minimum of 99, or the number of services * non-facility practice </w:t>
            </w:r>
            <w:proofErr w:type="spellStart"/>
            <w:r w:rsidRPr="00F47F24">
              <w:rPr>
                <w:rFonts w:ascii="Verdana" w:hAnsi="Verdana"/>
                <w:color w:val="000000"/>
                <w:sz w:val="16"/>
                <w:szCs w:val="16"/>
              </w:rPr>
              <w:t>rvu</w:t>
            </w:r>
            <w:proofErr w:type="spellEnd"/>
            <w:r w:rsidRPr="00F47F24">
              <w:rPr>
                <w:rFonts w:ascii="Verdana" w:hAnsi="Verdana"/>
                <w:color w:val="000000"/>
                <w:sz w:val="16"/>
                <w:szCs w:val="16"/>
              </w:rPr>
              <w:t xml:space="preserve"> from RVU weight table.  Decimals are implied.  Zero fill as necessary (for example, 3.5 would look like 00350).  For FY04, the CY04 RVU reference file will be used for the entire year.</w:t>
            </w:r>
          </w:p>
        </w:tc>
      </w:tr>
      <w:tr w:rsidR="00BF7885" w:rsidRPr="00F47F24">
        <w:trPr>
          <w:jc w:val="center"/>
        </w:trPr>
        <w:tc>
          <w:tcPr>
            <w:tcW w:w="3275" w:type="dxa"/>
            <w:gridSpan w:val="3"/>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Total RVU</w:t>
            </w:r>
          </w:p>
        </w:tc>
        <w:tc>
          <w:tcPr>
            <w:tcW w:w="750"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A</w:t>
            </w:r>
          </w:p>
        </w:tc>
        <w:tc>
          <w:tcPr>
            <w:tcW w:w="720"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5</w:t>
            </w:r>
          </w:p>
        </w:tc>
        <w:tc>
          <w:tcPr>
            <w:tcW w:w="952" w:type="dxa"/>
            <w:tcBorders>
              <w:bottom w:val="single" w:sz="4" w:space="0" w:color="auto"/>
            </w:tcBorders>
          </w:tcPr>
          <w:p w:rsidR="00BF7885" w:rsidRPr="00F47F24" w:rsidRDefault="00BF7885" w:rsidP="00BF7885">
            <w:pPr>
              <w:pStyle w:val="PlainText"/>
              <w:rPr>
                <w:rFonts w:ascii="Verdana" w:hAnsi="Verdana"/>
                <w:sz w:val="16"/>
                <w:szCs w:val="16"/>
              </w:rPr>
            </w:pPr>
            <w:r w:rsidRPr="00F47F24">
              <w:rPr>
                <w:rFonts w:ascii="Verdana" w:hAnsi="Verdana"/>
                <w:sz w:val="16"/>
                <w:szCs w:val="16"/>
              </w:rPr>
              <w:t>593-597</w:t>
            </w:r>
          </w:p>
        </w:tc>
        <w:tc>
          <w:tcPr>
            <w:tcW w:w="3896" w:type="dxa"/>
            <w:tcBorders>
              <w:bottom w:val="single" w:sz="4" w:space="0" w:color="auto"/>
            </w:tcBorders>
          </w:tcPr>
          <w:p w:rsidR="00BF7885" w:rsidRPr="00F47F24" w:rsidRDefault="00BF7885" w:rsidP="00BF7885">
            <w:pPr>
              <w:rPr>
                <w:rFonts w:ascii="Verdana" w:hAnsi="Verdana"/>
                <w:sz w:val="16"/>
                <w:szCs w:val="16"/>
              </w:rPr>
            </w:pPr>
            <w:r w:rsidRPr="00F47F24">
              <w:rPr>
                <w:rFonts w:ascii="Verdana" w:hAnsi="Verdana"/>
                <w:sz w:val="16"/>
                <w:szCs w:val="16"/>
              </w:rPr>
              <w:t xml:space="preserve">Sum of work RVU and practice expense RVU.  </w:t>
            </w:r>
            <w:r w:rsidRPr="00F47F24">
              <w:rPr>
                <w:rFonts w:ascii="Verdana" w:hAnsi="Verdana"/>
                <w:color w:val="000000"/>
                <w:sz w:val="16"/>
                <w:szCs w:val="16"/>
              </w:rPr>
              <w:t>Decimals are implied.  Zero fill as necessary (for example, 3.5 would look like 00350).</w:t>
            </w:r>
          </w:p>
        </w:tc>
      </w:tr>
      <w:tr w:rsidR="00BF7885" w:rsidRPr="00F47F24">
        <w:trPr>
          <w:jc w:val="center"/>
        </w:trPr>
        <w:tc>
          <w:tcPr>
            <w:tcW w:w="3275" w:type="dxa"/>
            <w:gridSpan w:val="3"/>
          </w:tcPr>
          <w:p w:rsidR="00BF7885" w:rsidRPr="00F47F24" w:rsidRDefault="00BF7885" w:rsidP="00BF7885">
            <w:pPr>
              <w:pStyle w:val="PlainText"/>
              <w:rPr>
                <w:rFonts w:ascii="Verdana" w:hAnsi="Verdana"/>
                <w:sz w:val="16"/>
                <w:szCs w:val="16"/>
              </w:rPr>
            </w:pPr>
            <w:r w:rsidRPr="00F47F24">
              <w:rPr>
                <w:rFonts w:ascii="Verdana" w:hAnsi="Verdana"/>
                <w:sz w:val="16"/>
                <w:szCs w:val="16"/>
              </w:rPr>
              <w:t>Calendar Month – Line Item</w:t>
            </w:r>
          </w:p>
        </w:tc>
        <w:tc>
          <w:tcPr>
            <w:tcW w:w="75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N</w:t>
            </w:r>
          </w:p>
        </w:tc>
        <w:tc>
          <w:tcPr>
            <w:tcW w:w="720"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2</w:t>
            </w:r>
          </w:p>
        </w:tc>
        <w:tc>
          <w:tcPr>
            <w:tcW w:w="952" w:type="dxa"/>
          </w:tcPr>
          <w:p w:rsidR="00BF7885" w:rsidRPr="00F47F24" w:rsidRDefault="00BF7885" w:rsidP="00BF7885">
            <w:pPr>
              <w:pStyle w:val="PlainText"/>
              <w:rPr>
                <w:rFonts w:ascii="Verdana" w:hAnsi="Verdana"/>
                <w:sz w:val="16"/>
                <w:szCs w:val="16"/>
              </w:rPr>
            </w:pPr>
            <w:r w:rsidRPr="00F47F24">
              <w:rPr>
                <w:rFonts w:ascii="Verdana" w:hAnsi="Verdana"/>
                <w:sz w:val="16"/>
                <w:szCs w:val="16"/>
              </w:rPr>
              <w:t>598-599</w:t>
            </w:r>
          </w:p>
        </w:tc>
        <w:tc>
          <w:tcPr>
            <w:tcW w:w="3896" w:type="dxa"/>
          </w:tcPr>
          <w:p w:rsidR="00BF7885" w:rsidRPr="00F47F24" w:rsidRDefault="00BF7885" w:rsidP="00BF7885">
            <w:pPr>
              <w:rPr>
                <w:rFonts w:ascii="Verdana" w:hAnsi="Verdana"/>
                <w:sz w:val="16"/>
                <w:szCs w:val="16"/>
              </w:rPr>
            </w:pPr>
            <w:r w:rsidRPr="00F47F24">
              <w:rPr>
                <w:rFonts w:ascii="Verdana" w:hAnsi="Verdana"/>
                <w:sz w:val="16"/>
                <w:szCs w:val="16"/>
              </w:rPr>
              <w:t>Positions 5-6 of the end date of care (position 529-530)</w:t>
            </w:r>
          </w:p>
        </w:tc>
      </w:tr>
    </w:tbl>
    <w:p w:rsidR="00BF7885" w:rsidRPr="00F47F24" w:rsidRDefault="00BF7885" w:rsidP="00BF7885">
      <w:pPr>
        <w:rPr>
          <w:rFonts w:ascii="Verdana" w:hAnsi="Verdana"/>
          <w:sz w:val="20"/>
        </w:rPr>
      </w:pPr>
    </w:p>
    <w:p w:rsidR="00BF7885" w:rsidRPr="00F47F24" w:rsidRDefault="00BF7885" w:rsidP="00BF7885">
      <w:pPr>
        <w:rPr>
          <w:rFonts w:ascii="Verdana" w:hAnsi="Verdana"/>
          <w:sz w:val="20"/>
        </w:rPr>
      </w:pPr>
    </w:p>
    <w:p w:rsidR="00BF7885" w:rsidRPr="00F47F24" w:rsidRDefault="00975AA6" w:rsidP="00BF7885">
      <w:pPr>
        <w:pStyle w:val="Sub-Header"/>
        <w:keepNext/>
        <w:rPr>
          <w:rFonts w:ascii="Verdana" w:hAnsi="Verdana"/>
          <w:sz w:val="20"/>
        </w:rPr>
      </w:pPr>
      <w:r>
        <w:rPr>
          <w:rFonts w:ascii="Verdana" w:hAnsi="Verdana"/>
          <w:sz w:val="20"/>
        </w:rPr>
        <w:br w:type="page"/>
      </w:r>
      <w:r w:rsidR="00BF7885" w:rsidRPr="00F47F24">
        <w:rPr>
          <w:rFonts w:ascii="Verdana" w:hAnsi="Verdana"/>
          <w:sz w:val="20"/>
        </w:rPr>
        <w:lastRenderedPageBreak/>
        <w:t>Refresh Frequency</w:t>
      </w:r>
    </w:p>
    <w:p w:rsidR="00BF7885" w:rsidRPr="00F47F24" w:rsidRDefault="00BF7885" w:rsidP="00BF7885">
      <w:pPr>
        <w:keepNext/>
        <w:rPr>
          <w:rFonts w:ascii="Verdana" w:hAnsi="Verdana"/>
          <w:sz w:val="20"/>
        </w:rPr>
      </w:pPr>
    </w:p>
    <w:p w:rsidR="00BF7885" w:rsidRPr="00F47F24" w:rsidRDefault="00BF7885" w:rsidP="00BF7885">
      <w:pPr>
        <w:pStyle w:val="Heading2"/>
        <w:rPr>
          <w:rFonts w:ascii="Verdana" w:hAnsi="Verdana"/>
          <w:sz w:val="20"/>
        </w:rPr>
      </w:pPr>
      <w:r w:rsidRPr="00F47F24">
        <w:rPr>
          <w:rFonts w:ascii="Verdana" w:hAnsi="Verdana"/>
          <w:sz w:val="20"/>
        </w:rPr>
        <w:t>Monthly</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Data Marts</w:t>
      </w:r>
    </w:p>
    <w:p w:rsidR="00BF7885" w:rsidRPr="00F47F24" w:rsidRDefault="00BF7885" w:rsidP="00BF7885">
      <w:pPr>
        <w:rPr>
          <w:rFonts w:ascii="Verdana" w:hAnsi="Verdana"/>
          <w:sz w:val="20"/>
        </w:rPr>
      </w:pPr>
    </w:p>
    <w:p w:rsidR="00BF7885" w:rsidRPr="00F47F24" w:rsidRDefault="00BF7885" w:rsidP="0023389B">
      <w:pPr>
        <w:ind w:left="1440" w:hanging="720"/>
        <w:rPr>
          <w:rFonts w:ascii="Verdana" w:hAnsi="Verdana"/>
          <w:sz w:val="20"/>
        </w:rPr>
      </w:pPr>
      <w:r w:rsidRPr="00F47F24">
        <w:rPr>
          <w:rFonts w:ascii="Verdana" w:hAnsi="Verdana"/>
          <w:sz w:val="20"/>
        </w:rPr>
        <w:t>See M2 Non-Institutional File Specifications.</w:t>
      </w:r>
    </w:p>
    <w:p w:rsidR="00BF7885" w:rsidRPr="00F47F24" w:rsidRDefault="00BF7885" w:rsidP="00BF7885">
      <w:pPr>
        <w:rPr>
          <w:rFonts w:ascii="Verdana" w:hAnsi="Verdana"/>
          <w:sz w:val="20"/>
        </w:rPr>
      </w:pPr>
    </w:p>
    <w:p w:rsidR="00BF7885" w:rsidRPr="00F47F24" w:rsidRDefault="00BF7885" w:rsidP="00BF7885">
      <w:pPr>
        <w:pStyle w:val="Sub-Header"/>
        <w:rPr>
          <w:rFonts w:ascii="Verdana" w:hAnsi="Verdana"/>
          <w:sz w:val="20"/>
        </w:rPr>
      </w:pPr>
      <w:r w:rsidRPr="00F47F24">
        <w:rPr>
          <w:rFonts w:ascii="Verdana" w:hAnsi="Verdana"/>
          <w:sz w:val="20"/>
        </w:rPr>
        <w:t>Special Outputs</w:t>
      </w:r>
    </w:p>
    <w:p w:rsidR="00BF7885" w:rsidRPr="00F47F24" w:rsidRDefault="00BF7885" w:rsidP="00BF7885">
      <w:pPr>
        <w:rPr>
          <w:rFonts w:ascii="Verdana" w:hAnsi="Verdana"/>
          <w:sz w:val="20"/>
        </w:rPr>
      </w:pPr>
    </w:p>
    <w:p w:rsidR="00BF7885" w:rsidRPr="00F47F24" w:rsidRDefault="00BF7885" w:rsidP="00BF7885">
      <w:pPr>
        <w:ind w:left="720"/>
        <w:rPr>
          <w:rFonts w:ascii="Verdana" w:hAnsi="Verdana"/>
          <w:sz w:val="20"/>
        </w:rPr>
      </w:pPr>
      <w:r w:rsidRPr="00F47F24">
        <w:rPr>
          <w:rFonts w:ascii="Verdana" w:hAnsi="Verdana"/>
          <w:sz w:val="20"/>
        </w:rPr>
        <w:t>Periodically, a study should test whether the completion factors are still accurate that are used to estimate missing HCSRs based on lag since the end-date-of-care.</w:t>
      </w:r>
    </w:p>
    <w:p w:rsidR="00BF7885" w:rsidRPr="00F47F24" w:rsidRDefault="00BF7885" w:rsidP="00BF7885">
      <w:pPr>
        <w:pStyle w:val="PlainText"/>
        <w:jc w:val="center"/>
        <w:rPr>
          <w:rFonts w:ascii="Verdana" w:hAnsi="Verdana"/>
          <w:b/>
        </w:rPr>
      </w:pPr>
      <w:r w:rsidRPr="00F47F24">
        <w:rPr>
          <w:rFonts w:ascii="Verdana" w:hAnsi="Verdana"/>
        </w:rPr>
        <w:br w:type="page"/>
      </w:r>
      <w:r w:rsidRPr="00F47F24">
        <w:rPr>
          <w:rFonts w:ascii="Verdana" w:hAnsi="Verdana"/>
          <w:b/>
        </w:rPr>
        <w:lastRenderedPageBreak/>
        <w:t xml:space="preserve">Appendix A: File Layout for Records in all HCSR(NI) files for the MDR for Fiscal Years </w:t>
      </w:r>
      <w:r w:rsidR="00B70F0B">
        <w:rPr>
          <w:rFonts w:ascii="Verdana" w:hAnsi="Verdana"/>
          <w:b/>
        </w:rPr>
        <w:t>2000</w:t>
      </w:r>
      <w:r w:rsidRPr="00F47F24">
        <w:rPr>
          <w:rFonts w:ascii="Verdana" w:hAnsi="Verdana"/>
          <w:b/>
        </w:rPr>
        <w:t xml:space="preserve"> and Previous</w:t>
      </w:r>
      <w:r w:rsidRPr="00F47F24">
        <w:rPr>
          <w:rStyle w:val="FootnoteReference"/>
          <w:rFonts w:ascii="Verdana" w:hAnsi="Verdana"/>
          <w:b/>
        </w:rPr>
        <w:footnoteReference w:id="1"/>
      </w:r>
    </w:p>
    <w:p w:rsidR="00BF7885" w:rsidRPr="00F47F24" w:rsidRDefault="00BF7885" w:rsidP="00BF7885">
      <w:pPr>
        <w:pStyle w:val="PlainText"/>
        <w:ind w:left="1440"/>
        <w:rPr>
          <w:rFonts w:ascii="Verdana" w:hAnsi="Verdana"/>
          <w:b/>
        </w:rPr>
      </w:pPr>
    </w:p>
    <w:tbl>
      <w:tblPr>
        <w:tblW w:w="0" w:type="auto"/>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720"/>
        <w:gridCol w:w="630"/>
        <w:gridCol w:w="1080"/>
        <w:gridCol w:w="2880"/>
      </w:tblGrid>
      <w:tr w:rsidR="00BF7885" w:rsidRPr="00F47F24">
        <w:trPr>
          <w:cantSplit/>
          <w:tblHeader/>
          <w:jc w:val="center"/>
        </w:trPr>
        <w:tc>
          <w:tcPr>
            <w:tcW w:w="8626" w:type="dxa"/>
            <w:gridSpan w:val="5"/>
            <w:shd w:val="pct12" w:color="auto" w:fill="auto"/>
          </w:tcPr>
          <w:p w:rsidR="00BF7885" w:rsidRPr="0023389B" w:rsidRDefault="00BF7885" w:rsidP="00BF7885">
            <w:pPr>
              <w:pStyle w:val="PlainText"/>
              <w:rPr>
                <w:rFonts w:ascii="Verdana" w:hAnsi="Verdana"/>
                <w:b/>
                <w:sz w:val="18"/>
                <w:szCs w:val="18"/>
              </w:rPr>
            </w:pPr>
            <w:r w:rsidRPr="0023389B">
              <w:rPr>
                <w:rFonts w:ascii="Verdana" w:hAnsi="Verdana"/>
                <w:b/>
                <w:sz w:val="18"/>
                <w:szCs w:val="18"/>
              </w:rPr>
              <w:t>CHAMPUS Health Care Service Record (HCSR) – Non-Institutional</w:t>
            </w:r>
          </w:p>
        </w:tc>
      </w:tr>
      <w:tr w:rsidR="00BF7885" w:rsidRPr="00F47F24">
        <w:trPr>
          <w:tblHeader/>
          <w:jc w:val="center"/>
        </w:trPr>
        <w:tc>
          <w:tcPr>
            <w:tcW w:w="3316" w:type="dxa"/>
            <w:shd w:val="pct12" w:color="auto" w:fill="auto"/>
          </w:tcPr>
          <w:p w:rsidR="00BF7885" w:rsidRPr="00F47F24" w:rsidRDefault="00BF7885" w:rsidP="00BF7885">
            <w:pPr>
              <w:pStyle w:val="PlainText"/>
              <w:rPr>
                <w:rFonts w:ascii="Verdana" w:hAnsi="Verdana"/>
                <w:b/>
                <w:sz w:val="18"/>
                <w:szCs w:val="18"/>
              </w:rPr>
            </w:pPr>
            <w:r w:rsidRPr="00F47F24">
              <w:rPr>
                <w:rFonts w:ascii="Verdana" w:hAnsi="Verdana"/>
                <w:b/>
                <w:sz w:val="18"/>
                <w:szCs w:val="18"/>
              </w:rPr>
              <w:t>Field Name</w:t>
            </w:r>
          </w:p>
        </w:tc>
        <w:tc>
          <w:tcPr>
            <w:tcW w:w="720" w:type="dxa"/>
            <w:shd w:val="pct12" w:color="auto" w:fill="auto"/>
          </w:tcPr>
          <w:p w:rsidR="00BF7885" w:rsidRPr="00F47F24" w:rsidRDefault="00BF7885" w:rsidP="00BF7885">
            <w:pPr>
              <w:pStyle w:val="PlainText"/>
              <w:rPr>
                <w:rFonts w:ascii="Verdana" w:hAnsi="Verdana"/>
                <w:b/>
                <w:sz w:val="18"/>
                <w:szCs w:val="18"/>
              </w:rPr>
            </w:pPr>
            <w:r w:rsidRPr="00F47F24">
              <w:rPr>
                <w:rFonts w:ascii="Verdana" w:hAnsi="Verdana"/>
                <w:b/>
                <w:sz w:val="18"/>
                <w:szCs w:val="18"/>
              </w:rPr>
              <w:t>Type</w:t>
            </w:r>
          </w:p>
        </w:tc>
        <w:tc>
          <w:tcPr>
            <w:tcW w:w="630" w:type="dxa"/>
            <w:shd w:val="pct12" w:color="auto" w:fill="auto"/>
          </w:tcPr>
          <w:p w:rsidR="00BF7885" w:rsidRPr="00F47F24" w:rsidRDefault="00BF7885" w:rsidP="00BF7885">
            <w:pPr>
              <w:pStyle w:val="PlainText"/>
              <w:rPr>
                <w:rFonts w:ascii="Verdana" w:hAnsi="Verdana"/>
                <w:b/>
                <w:sz w:val="18"/>
                <w:szCs w:val="18"/>
              </w:rPr>
            </w:pPr>
            <w:r w:rsidRPr="00F47F24">
              <w:rPr>
                <w:rFonts w:ascii="Verdana" w:hAnsi="Verdana"/>
                <w:b/>
                <w:sz w:val="18"/>
                <w:szCs w:val="18"/>
              </w:rPr>
              <w:t>Size</w:t>
            </w:r>
          </w:p>
        </w:tc>
        <w:tc>
          <w:tcPr>
            <w:tcW w:w="1080" w:type="dxa"/>
            <w:shd w:val="pct12" w:color="auto" w:fill="auto"/>
          </w:tcPr>
          <w:p w:rsidR="00BF7885" w:rsidRPr="00F47F24" w:rsidRDefault="00BF7885" w:rsidP="00BF7885">
            <w:pPr>
              <w:pStyle w:val="PlainText"/>
              <w:ind w:right="44"/>
              <w:rPr>
                <w:rFonts w:ascii="Verdana" w:hAnsi="Verdana"/>
                <w:b/>
                <w:bCs/>
                <w:sz w:val="18"/>
                <w:szCs w:val="18"/>
              </w:rPr>
            </w:pPr>
            <w:r w:rsidRPr="00F47F24">
              <w:rPr>
                <w:rFonts w:ascii="Verdana" w:hAnsi="Verdana"/>
                <w:b/>
                <w:bCs/>
                <w:sz w:val="18"/>
                <w:szCs w:val="18"/>
              </w:rPr>
              <w:t>Position</w:t>
            </w:r>
          </w:p>
        </w:tc>
        <w:tc>
          <w:tcPr>
            <w:tcW w:w="2880" w:type="dxa"/>
            <w:shd w:val="pct12" w:color="auto" w:fill="auto"/>
          </w:tcPr>
          <w:p w:rsidR="00BF7885" w:rsidRPr="00F47F24" w:rsidRDefault="00BF7885" w:rsidP="00BF7885">
            <w:pPr>
              <w:pStyle w:val="PlainText"/>
              <w:rPr>
                <w:rFonts w:ascii="Verdana" w:hAnsi="Verdana"/>
                <w:sz w:val="18"/>
                <w:szCs w:val="18"/>
              </w:rPr>
            </w:pPr>
            <w:r w:rsidRPr="00F47F24">
              <w:rPr>
                <w:rFonts w:ascii="Verdana" w:hAnsi="Verdana"/>
                <w:sz w:val="18"/>
                <w:szCs w:val="18"/>
              </w:rPr>
              <w:t>Comments</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Error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1-3</w:t>
            </w:r>
          </w:p>
        </w:tc>
        <w:tc>
          <w:tcPr>
            <w:tcW w:w="28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Record Type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28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i/>
                <w:sz w:val="18"/>
                <w:szCs w:val="18"/>
              </w:rPr>
            </w:pPr>
            <w:r w:rsidRPr="00F47F24">
              <w:rPr>
                <w:rFonts w:ascii="Verdana" w:hAnsi="Verdana"/>
                <w:i/>
                <w:sz w:val="18"/>
                <w:szCs w:val="18"/>
              </w:rPr>
              <w:t>Batch Group</w:t>
            </w:r>
          </w:p>
        </w:tc>
        <w:tc>
          <w:tcPr>
            <w:tcW w:w="720" w:type="dxa"/>
          </w:tcPr>
          <w:p w:rsidR="00BF7885" w:rsidRPr="00F47F24" w:rsidRDefault="00BF7885" w:rsidP="00BF7885">
            <w:pPr>
              <w:pStyle w:val="PlainText"/>
              <w:rPr>
                <w:rFonts w:ascii="Verdana" w:hAnsi="Verdana"/>
                <w:i/>
                <w:sz w:val="18"/>
                <w:szCs w:val="18"/>
              </w:rPr>
            </w:pPr>
          </w:p>
        </w:tc>
        <w:tc>
          <w:tcPr>
            <w:tcW w:w="630" w:type="dxa"/>
          </w:tcPr>
          <w:p w:rsidR="00BF7885" w:rsidRPr="00F47F24" w:rsidRDefault="00BF7885" w:rsidP="00BF7885">
            <w:pPr>
              <w:pStyle w:val="PlainText"/>
              <w:rPr>
                <w:rFonts w:ascii="Verdana" w:hAnsi="Verdana"/>
                <w:i/>
                <w:sz w:val="18"/>
                <w:szCs w:val="18"/>
              </w:rPr>
            </w:pPr>
          </w:p>
        </w:tc>
        <w:tc>
          <w:tcPr>
            <w:tcW w:w="1080" w:type="dxa"/>
          </w:tcPr>
          <w:p w:rsidR="00BF7885" w:rsidRPr="00F47F24" w:rsidRDefault="00BF7885" w:rsidP="00BF7885">
            <w:pPr>
              <w:pStyle w:val="PlainText"/>
              <w:rPr>
                <w:rFonts w:ascii="Verdana" w:hAnsi="Verdana"/>
                <w:i/>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Contractor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i/>
                <w:sz w:val="18"/>
                <w:szCs w:val="18"/>
              </w:rPr>
            </w:pPr>
            <w:r w:rsidRPr="00F47F24">
              <w:rPr>
                <w:rFonts w:ascii="Verdana" w:hAnsi="Verdana"/>
                <w:i/>
                <w:sz w:val="18"/>
                <w:szCs w:val="18"/>
              </w:rPr>
              <w:t xml:space="preserve">  Batch Record Data</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HCSR Contract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7-13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Batch Record Type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i/>
                <w:sz w:val="18"/>
                <w:szCs w:val="18"/>
              </w:rPr>
            </w:pPr>
            <w:r w:rsidRPr="00F47F24">
              <w:rPr>
                <w:rFonts w:ascii="Verdana" w:hAnsi="Verdana"/>
                <w:i/>
                <w:sz w:val="18"/>
                <w:szCs w:val="18"/>
              </w:rPr>
              <w:t xml:space="preserve">   Batch Control Data</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Batch Create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15-21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Batch Sequence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22-23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Batch Resubmit Seq.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24-25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i/>
                <w:sz w:val="18"/>
                <w:szCs w:val="18"/>
              </w:rPr>
            </w:pPr>
            <w:r w:rsidRPr="00F47F24">
              <w:rPr>
                <w:rFonts w:ascii="Verdana" w:hAnsi="Verdana"/>
                <w:i/>
                <w:sz w:val="18"/>
                <w:szCs w:val="18"/>
              </w:rPr>
              <w:t xml:space="preserve">   Voucher Control Data</w:t>
            </w:r>
          </w:p>
        </w:tc>
        <w:tc>
          <w:tcPr>
            <w:tcW w:w="720" w:type="dxa"/>
          </w:tcPr>
          <w:p w:rsidR="00BF7885" w:rsidRPr="00F47F24" w:rsidRDefault="00BF7885" w:rsidP="00BF7885">
            <w:pPr>
              <w:pStyle w:val="PlainText"/>
              <w:rPr>
                <w:rFonts w:ascii="Verdana" w:hAnsi="Verdana"/>
                <w:i/>
                <w:sz w:val="18"/>
                <w:szCs w:val="18"/>
              </w:rPr>
            </w:pPr>
          </w:p>
        </w:tc>
        <w:tc>
          <w:tcPr>
            <w:tcW w:w="630" w:type="dxa"/>
          </w:tcPr>
          <w:p w:rsidR="00BF7885" w:rsidRPr="00F47F24" w:rsidRDefault="00BF7885" w:rsidP="00BF7885">
            <w:pPr>
              <w:pStyle w:val="PlainText"/>
              <w:rPr>
                <w:rFonts w:ascii="Verdana" w:hAnsi="Verdana"/>
                <w:i/>
                <w:sz w:val="18"/>
                <w:szCs w:val="18"/>
              </w:rPr>
            </w:pPr>
          </w:p>
        </w:tc>
        <w:tc>
          <w:tcPr>
            <w:tcW w:w="1080" w:type="dxa"/>
          </w:tcPr>
          <w:p w:rsidR="00BF7885" w:rsidRPr="00F47F24" w:rsidRDefault="00BF7885" w:rsidP="00BF7885">
            <w:pPr>
              <w:pStyle w:val="PlainText"/>
              <w:rPr>
                <w:rFonts w:ascii="Verdana" w:hAnsi="Verdana"/>
                <w:i/>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Number ID</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Number FI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15-16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Branch of Service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15-16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Number FY</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Number </w:t>
            </w:r>
            <w:proofErr w:type="spellStart"/>
            <w:r w:rsidRPr="00F47F24">
              <w:rPr>
                <w:rFonts w:ascii="Verdana" w:hAnsi="Verdana"/>
                <w:sz w:val="18"/>
                <w:szCs w:val="18"/>
              </w:rPr>
              <w:t>Seq</w:t>
            </w:r>
            <w:proofErr w:type="spellEnd"/>
            <w:r w:rsidRPr="00F47F24">
              <w:rPr>
                <w:rFonts w:ascii="Verdana" w:hAnsi="Verdana"/>
                <w:sz w:val="18"/>
                <w:szCs w:val="18"/>
              </w:rPr>
              <w:t xml:space="preserv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18-20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Voucher Resubmit </w:t>
            </w:r>
            <w:proofErr w:type="spellStart"/>
            <w:r w:rsidRPr="00F47F24">
              <w:rPr>
                <w:rFonts w:ascii="Verdana" w:hAnsi="Verdana"/>
                <w:sz w:val="18"/>
                <w:szCs w:val="18"/>
              </w:rPr>
              <w:t>Seq</w:t>
            </w:r>
            <w:proofErr w:type="spellEnd"/>
            <w:r w:rsidRPr="00F47F24">
              <w:rPr>
                <w:rFonts w:ascii="Verdana" w:hAnsi="Verdana"/>
                <w:sz w:val="18"/>
                <w:szCs w:val="18"/>
              </w:rPr>
              <w:t xml:space="preserv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21-22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Filler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23-25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shd w:val="pct10" w:color="auto" w:fill="auto"/>
          </w:tcPr>
          <w:p w:rsidR="00BF7885" w:rsidRPr="00F47F24" w:rsidRDefault="00BF7885" w:rsidP="00BF7885">
            <w:pPr>
              <w:pStyle w:val="PlainText"/>
              <w:rPr>
                <w:rFonts w:ascii="Verdana" w:hAnsi="Verdana"/>
                <w:sz w:val="18"/>
                <w:szCs w:val="18"/>
              </w:rPr>
            </w:pPr>
          </w:p>
        </w:tc>
        <w:tc>
          <w:tcPr>
            <w:tcW w:w="720" w:type="dxa"/>
            <w:shd w:val="pct10" w:color="auto" w:fill="auto"/>
          </w:tcPr>
          <w:p w:rsidR="00BF7885" w:rsidRPr="00F47F24" w:rsidRDefault="00BF7885" w:rsidP="00BF7885">
            <w:pPr>
              <w:pStyle w:val="PlainText"/>
              <w:rPr>
                <w:rFonts w:ascii="Verdana" w:hAnsi="Verdana"/>
                <w:sz w:val="18"/>
                <w:szCs w:val="18"/>
              </w:rPr>
            </w:pPr>
          </w:p>
        </w:tc>
        <w:tc>
          <w:tcPr>
            <w:tcW w:w="630" w:type="dxa"/>
            <w:shd w:val="pct10" w:color="auto" w:fill="auto"/>
          </w:tcPr>
          <w:p w:rsidR="00BF7885" w:rsidRPr="00F47F24" w:rsidRDefault="00BF7885" w:rsidP="00BF7885">
            <w:pPr>
              <w:pStyle w:val="PlainText"/>
              <w:rPr>
                <w:rFonts w:ascii="Verdana" w:hAnsi="Verdana"/>
                <w:sz w:val="18"/>
                <w:szCs w:val="18"/>
              </w:rPr>
            </w:pPr>
          </w:p>
        </w:tc>
        <w:tc>
          <w:tcPr>
            <w:tcW w:w="1080" w:type="dxa"/>
            <w:shd w:val="pct10" w:color="auto" w:fill="auto"/>
          </w:tcPr>
          <w:p w:rsidR="00BF7885" w:rsidRPr="00F47F24" w:rsidRDefault="00BF7885" w:rsidP="00BF7885">
            <w:pPr>
              <w:pStyle w:val="PlainText"/>
              <w:rPr>
                <w:rFonts w:ascii="Verdana" w:hAnsi="Verdana"/>
                <w:sz w:val="18"/>
                <w:szCs w:val="18"/>
              </w:rPr>
            </w:pPr>
          </w:p>
        </w:tc>
        <w:tc>
          <w:tcPr>
            <w:tcW w:w="2880" w:type="dxa"/>
            <w:shd w:val="pct10" w:color="auto" w:fill="auto"/>
          </w:tcPr>
          <w:p w:rsidR="00BF7885" w:rsidRPr="00F47F24" w:rsidRDefault="00BF7885" w:rsidP="00BF7885">
            <w:pPr>
              <w:pStyle w:val="PlainText"/>
              <w:rPr>
                <w:rFonts w:ascii="Verdana" w:hAnsi="Verdana"/>
                <w:sz w:val="18"/>
                <w:szCs w:val="18"/>
              </w:rPr>
            </w:pP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HCSR Batch Begin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26-33</w:t>
            </w:r>
          </w:p>
        </w:tc>
        <w:tc>
          <w:tcPr>
            <w:tcW w:w="2880" w:type="dxa"/>
          </w:tcPr>
          <w:p w:rsidR="00BF7885" w:rsidRPr="00F47F24" w:rsidRDefault="00BF7885" w:rsidP="00BF7885">
            <w:pPr>
              <w:pStyle w:val="PlainText"/>
              <w:rPr>
                <w:rFonts w:ascii="Verdana" w:hAnsi="Verdana"/>
                <w:caps/>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HCSR Batch End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34-41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Voucher Notice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42-49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Voucher Create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50-57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Subtype Sort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58-59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Record Received Sequence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60-66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ind w:right="-67"/>
              <w:rPr>
                <w:rFonts w:ascii="Verdana" w:hAnsi="Verdana"/>
                <w:sz w:val="18"/>
                <w:szCs w:val="18"/>
              </w:rPr>
            </w:pPr>
            <w:r w:rsidRPr="00F47F24">
              <w:rPr>
                <w:rFonts w:ascii="Verdana" w:hAnsi="Verdana"/>
                <w:sz w:val="18"/>
                <w:szCs w:val="18"/>
              </w:rPr>
              <w:t xml:space="preserve">  Record Processed Sequence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67-73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Filler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74-89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HCSR Number</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ind w:right="-67"/>
              <w:rPr>
                <w:rFonts w:ascii="Verdana" w:hAnsi="Verdana"/>
                <w:sz w:val="18"/>
                <w:szCs w:val="18"/>
              </w:rPr>
            </w:pPr>
            <w:r w:rsidRPr="00F47F24">
              <w:rPr>
                <w:rFonts w:ascii="Verdana" w:hAnsi="Verdana"/>
                <w:sz w:val="18"/>
                <w:szCs w:val="18"/>
              </w:rPr>
              <w:t xml:space="preserve">  HCSR Internal Control Number (ICN)</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HCSR Filing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90-96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r w:rsidRPr="00F47F24">
              <w:rPr>
                <w:rFonts w:ascii="Verdana" w:hAnsi="Verdana"/>
                <w:caps/>
                <w:sz w:val="18"/>
                <w:szCs w:val="18"/>
              </w:rPr>
              <w:t xml:space="preserve"> .  </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Filing State/Country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97-98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092660">
            <w:pPr>
              <w:pStyle w:val="PlainText"/>
              <w:rPr>
                <w:rFonts w:ascii="Verdana" w:hAnsi="Verdana"/>
                <w:sz w:val="18"/>
                <w:szCs w:val="18"/>
              </w:rPr>
            </w:pPr>
            <w:r w:rsidRPr="00F47F24">
              <w:rPr>
                <w:rFonts w:ascii="Verdana" w:hAnsi="Verdana"/>
                <w:sz w:val="18"/>
                <w:szCs w:val="18"/>
              </w:rPr>
              <w:t xml:space="preserve">   HCSR Sequence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99-103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HCSR Time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104-109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HCSR Suffix</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110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Program Indicator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111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HCSR Processed to Completion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112-119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HCSR Adjustment Identified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120-127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Sponsor SSN</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128-136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Sponsor Pay Grade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137-138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Sponsor Branch of Service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139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Category</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Sponsor Status</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140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lastRenderedPageBreak/>
              <w:t xml:space="preserve">  Patient Relationship</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141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Name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142-168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SSN</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169-177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DOB</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178-185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 xml:space="preserve">No transformation </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DEERS Dependent Suffix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186-187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Sex</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188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Zip/Country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189-197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Enrollment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198-199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i/>
                <w:sz w:val="18"/>
                <w:szCs w:val="18"/>
              </w:rPr>
            </w:pPr>
            <w:r w:rsidRPr="00F47F24">
              <w:rPr>
                <w:rFonts w:ascii="Verdana" w:hAnsi="Verdana"/>
                <w:i/>
                <w:sz w:val="18"/>
                <w:szCs w:val="18"/>
              </w:rPr>
              <w:t>NAS ID Number</w:t>
            </w:r>
          </w:p>
        </w:tc>
        <w:tc>
          <w:tcPr>
            <w:tcW w:w="720" w:type="dxa"/>
          </w:tcPr>
          <w:p w:rsidR="00BF7885" w:rsidRPr="00F47F24" w:rsidRDefault="00BF7885" w:rsidP="00BF7885">
            <w:pPr>
              <w:pStyle w:val="PlainText"/>
              <w:rPr>
                <w:rFonts w:ascii="Verdana" w:hAnsi="Verdana"/>
                <w:sz w:val="18"/>
                <w:szCs w:val="18"/>
              </w:rPr>
            </w:pPr>
          </w:p>
        </w:tc>
        <w:tc>
          <w:tcPr>
            <w:tcW w:w="630" w:type="dxa"/>
          </w:tcPr>
          <w:p w:rsidR="00BF7885" w:rsidRPr="00F47F24" w:rsidRDefault="00BF7885" w:rsidP="00BF7885">
            <w:pPr>
              <w:pStyle w:val="PlainText"/>
              <w:rPr>
                <w:rFonts w:ascii="Verdana" w:hAnsi="Verdana"/>
                <w:sz w:val="18"/>
                <w:szCs w:val="18"/>
              </w:rPr>
            </w:pPr>
          </w:p>
        </w:tc>
        <w:tc>
          <w:tcPr>
            <w:tcW w:w="1080" w:type="dxa"/>
          </w:tcPr>
          <w:p w:rsidR="00BF7885" w:rsidRPr="00F47F24" w:rsidRDefault="00BF7885" w:rsidP="00BF7885">
            <w:pPr>
              <w:pStyle w:val="PlainText"/>
              <w:rPr>
                <w:rFonts w:ascii="Verdana" w:hAnsi="Verdana"/>
                <w:sz w:val="18"/>
                <w:szCs w:val="18"/>
              </w:rPr>
            </w:pP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NAS ID Number Prefix</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200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NAS MTF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201-203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NAS Issue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204-207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NAS Facility Sequence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208-210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Reason for Payment Reduction</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Major Diagnostic Category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212-213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Derived Major Diagnostic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214-215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NAS Issue Reason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Claim Form Type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MTF Code Authorized Care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218-221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Number Payment Reduction Days</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222-224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Total Amount Billed</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225-233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Total Amount Allowed</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234-242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Paid by OHI</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243-251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Allowed by OHI</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252-260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Third Party Liability</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261-269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of Payment Reduction</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270-278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Coinsurance Amount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279-286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Copayment Amount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287-294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Paid by Govt Contractor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295-303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Filler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7</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304-310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Override Code 1</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311-312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Override Code 2</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313-314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Override Code 3</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315-316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Type of Submission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317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NAS Exception Reason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318-319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Health Care Plan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320-321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ICD Edition ID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HCSR Adjust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Special Processing Code 1</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324-325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Special Processing Code 2</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326-327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Special Processing Code 3</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328-329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Special Rate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330-331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Contract Affiliation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332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State/Country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333-334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Tax ID</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335-343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Multiple Provider Indicator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344-347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Care Zip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348-356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Participation Indicator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357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Principle Diagnosis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358-363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Secondary Diagnosis Code 1</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364-369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Secondary Diagnosis Code 2</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370-375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Secondary Diagnosis Code 3</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376-381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Secondary Diagnosis Code 4</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382-387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lastRenderedPageBreak/>
              <w:t>Region Code Header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388-389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Filler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390-417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Pay Total</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418-426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MTF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427-429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MTF Branch of Service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430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Bill MTF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431-433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Bill Branch of Service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434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Patient Age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435-437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Cycle Number Year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438-439</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Cycle Number Month</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440-441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Cycle Sequence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442-443</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HCSR Accept Date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444-449</w:t>
            </w:r>
          </w:p>
        </w:tc>
        <w:tc>
          <w:tcPr>
            <w:tcW w:w="28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No transformation.</w:t>
            </w:r>
          </w:p>
          <w:p w:rsidR="00BF7885" w:rsidRPr="00F47F24" w:rsidRDefault="00BF7885" w:rsidP="00BF7885">
            <w:pPr>
              <w:rPr>
                <w:rFonts w:ascii="Verdana" w:hAnsi="Verdana"/>
                <w:sz w:val="18"/>
                <w:szCs w:val="18"/>
              </w:rPr>
            </w:pP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Claim Count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Benefit Claim Count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Administrative Claim Count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Source Health Care Data</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453-454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Net Record Type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Key Field Change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Hospital Department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457-458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Care End Fiscal Year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459-462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Health Services Region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463-464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Beneficiary Category</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465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Relative Value Unit (RVU) for Line Item 1</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466-469</w:t>
            </w:r>
          </w:p>
        </w:tc>
        <w:tc>
          <w:tcPr>
            <w:tcW w:w="28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Relative Value Unit corresponding to the Procedure Code on the first line item based on look-up to RVU table * number of services.   If greater than 99.99, then set to 99.99.   Decimal is implied between the second and third digits.  Zero fill if missing and zero pad on left and right.  Only populated for FY99.</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Amount Applied to Deductible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470-474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Provider Major Specialty Code</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475-476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Deductible Flag</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477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CHAMPUS Location Number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478-480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Care End Date Year</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481-484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Care End Date Month</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485-486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Procedure Text ID</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487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Relative Value Unit (RVU) for Line Items 2-25</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96</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488-583</w:t>
            </w:r>
          </w:p>
        </w:tc>
        <w:tc>
          <w:tcPr>
            <w:tcW w:w="28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Relative Value Unit corresponding to the Procedure Code on the second through twenty-fifth line item based on look-up to RVU table * the number of services.  Set to 99.99 if greater than 99.99.   Every field is exactly four characters long.  Decimal is implied between the second and third digits.  Zero fill if </w:t>
            </w:r>
            <w:r w:rsidRPr="00F47F24">
              <w:rPr>
                <w:rFonts w:ascii="Verdana" w:hAnsi="Verdana"/>
                <w:sz w:val="18"/>
                <w:szCs w:val="18"/>
              </w:rPr>
              <w:lastRenderedPageBreak/>
              <w:t>missing and zero pad on left and right.  The RVU for line item 3 will immediately follow (no delimiter) the RVU for line item 2.  RVU 4 will follow RVU 3, and so on.  Only populated for FY99.</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lastRenderedPageBreak/>
              <w:t>Care Information Occurrence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584-585</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No transformation.</w:t>
            </w:r>
          </w:p>
        </w:tc>
      </w:tr>
      <w:tr w:rsidR="00BF7885" w:rsidRPr="00F47F24">
        <w:trPr>
          <w:jc w:val="center"/>
        </w:trPr>
        <w:tc>
          <w:tcPr>
            <w:tcW w:w="8626" w:type="dxa"/>
            <w:gridSpan w:val="5"/>
          </w:tcPr>
          <w:p w:rsidR="00BF7885" w:rsidRPr="00F47F24" w:rsidRDefault="00BF7885" w:rsidP="00BF7885">
            <w:pPr>
              <w:rPr>
                <w:rFonts w:ascii="Verdana" w:hAnsi="Verdana"/>
                <w:sz w:val="18"/>
                <w:szCs w:val="18"/>
              </w:rPr>
            </w:pPr>
            <w:r w:rsidRPr="00F47F24">
              <w:rPr>
                <w:rFonts w:ascii="Verdana" w:hAnsi="Verdana"/>
                <w:sz w:val="18"/>
                <w:szCs w:val="18"/>
              </w:rPr>
              <w:t>Line Item Segments.  Data in positions 586-650 are repeated.  The number of segments is equal to the care information occurrence count in position 584.</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Procedure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586-590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Number of Services</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591-592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Total Charges by Procedure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593-601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ind w:right="-67"/>
              <w:rPr>
                <w:rFonts w:ascii="Verdana" w:hAnsi="Verdana"/>
                <w:sz w:val="18"/>
                <w:szCs w:val="18"/>
              </w:rPr>
            </w:pPr>
            <w:r w:rsidRPr="00F47F24">
              <w:rPr>
                <w:rFonts w:ascii="Verdana" w:hAnsi="Verdana"/>
                <w:sz w:val="18"/>
                <w:szCs w:val="18"/>
              </w:rPr>
              <w:t xml:space="preserve">  Amount Allowed by Procedure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9,2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602-610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Pricing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611-612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Care Begin Date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613-620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Care End Date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8</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621-628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Place of Service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629-630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Type of Service 1</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631</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Type of Service 2</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Denial Reason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633-634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Pricing Profile Year</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635-636</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CPT-4 Modifier 1</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637-638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CPT-4 Modifier 2</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639-640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Occurrence Num</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641-642</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Previous Denial Reason Code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643-644</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Number of Visits</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SN</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3</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645-647</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Primary Procedure Flag</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1</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648</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r w:rsidR="00BF7885" w:rsidRPr="00F47F24">
        <w:trPr>
          <w:jc w:val="center"/>
        </w:trPr>
        <w:tc>
          <w:tcPr>
            <w:tcW w:w="3316"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 xml:space="preserve">  Category of Care</w:t>
            </w:r>
            <w:r w:rsidRPr="00F47F24">
              <w:rPr>
                <w:rFonts w:ascii="Verdana" w:hAnsi="Verdana"/>
                <w:sz w:val="18"/>
                <w:szCs w:val="18"/>
                <w:vertAlign w:val="subscript"/>
              </w:rPr>
              <w:t>1-occ count</w:t>
            </w:r>
          </w:p>
        </w:tc>
        <w:tc>
          <w:tcPr>
            <w:tcW w:w="72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A</w:t>
            </w:r>
          </w:p>
        </w:tc>
        <w:tc>
          <w:tcPr>
            <w:tcW w:w="63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2</w:t>
            </w:r>
          </w:p>
        </w:tc>
        <w:tc>
          <w:tcPr>
            <w:tcW w:w="1080" w:type="dxa"/>
          </w:tcPr>
          <w:p w:rsidR="00BF7885" w:rsidRPr="00F47F24" w:rsidRDefault="00BF7885" w:rsidP="00BF7885">
            <w:pPr>
              <w:pStyle w:val="PlainText"/>
              <w:rPr>
                <w:rFonts w:ascii="Verdana" w:hAnsi="Verdana"/>
                <w:sz w:val="18"/>
                <w:szCs w:val="18"/>
              </w:rPr>
            </w:pPr>
            <w:r w:rsidRPr="00F47F24">
              <w:rPr>
                <w:rFonts w:ascii="Verdana" w:hAnsi="Verdana"/>
                <w:sz w:val="18"/>
                <w:szCs w:val="18"/>
              </w:rPr>
              <w:t>649-650</w:t>
            </w:r>
          </w:p>
        </w:tc>
        <w:tc>
          <w:tcPr>
            <w:tcW w:w="2880" w:type="dxa"/>
          </w:tcPr>
          <w:p w:rsidR="00BF7885" w:rsidRPr="00F47F24" w:rsidRDefault="00BF7885" w:rsidP="00BF7885">
            <w:pPr>
              <w:rPr>
                <w:rFonts w:ascii="Verdana" w:hAnsi="Verdana"/>
                <w:sz w:val="18"/>
                <w:szCs w:val="18"/>
              </w:rPr>
            </w:pPr>
            <w:r w:rsidRPr="00F47F24">
              <w:rPr>
                <w:rFonts w:ascii="Verdana" w:hAnsi="Verdana"/>
                <w:sz w:val="18"/>
                <w:szCs w:val="18"/>
              </w:rPr>
              <w:t>Up to 25 separate fields.  No transformation</w:t>
            </w:r>
          </w:p>
        </w:tc>
      </w:tr>
    </w:tbl>
    <w:p w:rsidR="00BF7885" w:rsidRPr="00F47F24" w:rsidRDefault="00BF7885" w:rsidP="00BF7885">
      <w:pPr>
        <w:rPr>
          <w:rFonts w:ascii="Verdana" w:hAnsi="Verdana"/>
          <w:sz w:val="20"/>
        </w:rPr>
      </w:pPr>
    </w:p>
    <w:p w:rsidR="00BF7885" w:rsidRPr="00F47F24" w:rsidRDefault="00BF7885" w:rsidP="0023389B">
      <w:pPr>
        <w:jc w:val="center"/>
        <w:rPr>
          <w:rFonts w:ascii="Verdana" w:hAnsi="Verdana"/>
          <w:b/>
          <w:sz w:val="20"/>
        </w:rPr>
      </w:pPr>
      <w:r w:rsidRPr="00F47F24">
        <w:rPr>
          <w:rFonts w:ascii="Verdana" w:hAnsi="Verdana"/>
          <w:b/>
          <w:sz w:val="20"/>
        </w:rPr>
        <w:br w:type="page"/>
      </w:r>
      <w:r w:rsidRPr="00F47F24">
        <w:rPr>
          <w:rFonts w:ascii="Verdana" w:hAnsi="Verdana"/>
          <w:b/>
          <w:sz w:val="20"/>
        </w:rPr>
        <w:lastRenderedPageBreak/>
        <w:t>Appendix B:  MERHCF Flag</w:t>
      </w:r>
    </w:p>
    <w:p w:rsidR="00BF7885" w:rsidRPr="00F47F24" w:rsidRDefault="00BF7885" w:rsidP="00BF7885">
      <w:pPr>
        <w:rPr>
          <w:rFonts w:ascii="Verdana" w:hAnsi="Verdana"/>
          <w:sz w:val="20"/>
        </w:rPr>
      </w:pPr>
    </w:p>
    <w:tbl>
      <w:tblPr>
        <w:tblW w:w="8655" w:type="dxa"/>
        <w:tblInd w:w="93" w:type="dxa"/>
        <w:tblLook w:val="0000" w:firstRow="0" w:lastRow="0" w:firstColumn="0" w:lastColumn="0" w:noHBand="0" w:noVBand="0"/>
      </w:tblPr>
      <w:tblGrid>
        <w:gridCol w:w="787"/>
        <w:gridCol w:w="1324"/>
        <w:gridCol w:w="1406"/>
        <w:gridCol w:w="928"/>
        <w:gridCol w:w="1316"/>
        <w:gridCol w:w="827"/>
        <w:gridCol w:w="1152"/>
        <w:gridCol w:w="915"/>
      </w:tblGrid>
      <w:tr w:rsidR="00BF7885" w:rsidRPr="00F47F24">
        <w:trPr>
          <w:trHeight w:val="780"/>
        </w:trPr>
        <w:tc>
          <w:tcPr>
            <w:tcW w:w="922" w:type="dxa"/>
            <w:tcBorders>
              <w:top w:val="single" w:sz="8" w:space="0" w:color="auto"/>
              <w:left w:val="single" w:sz="8" w:space="0" w:color="auto"/>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TFL Flag</w:t>
            </w:r>
          </w:p>
        </w:tc>
        <w:tc>
          <w:tcPr>
            <w:tcW w:w="1194"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Enrollment Status</w:t>
            </w:r>
          </w:p>
        </w:tc>
        <w:tc>
          <w:tcPr>
            <w:tcW w:w="1220"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Order of Assignment</w:t>
            </w:r>
          </w:p>
        </w:tc>
        <w:tc>
          <w:tcPr>
            <w:tcW w:w="944"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proofErr w:type="spellStart"/>
            <w:r w:rsidRPr="00F47F24">
              <w:rPr>
                <w:rFonts w:ascii="Verdana" w:hAnsi="Verdana"/>
                <w:b/>
                <w:bCs/>
                <w:sz w:val="18"/>
                <w:szCs w:val="18"/>
              </w:rPr>
              <w:t>Bencat</w:t>
            </w:r>
            <w:proofErr w:type="spellEnd"/>
          </w:p>
        </w:tc>
        <w:tc>
          <w:tcPr>
            <w:tcW w:w="1246"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Any Special Processing Code</w:t>
            </w:r>
          </w:p>
        </w:tc>
        <w:tc>
          <w:tcPr>
            <w:tcW w:w="930"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Date of Birth</w:t>
            </w:r>
          </w:p>
        </w:tc>
        <w:tc>
          <w:tcPr>
            <w:tcW w:w="1016"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Program Indicator Code</w:t>
            </w:r>
          </w:p>
        </w:tc>
        <w:tc>
          <w:tcPr>
            <w:tcW w:w="1183" w:type="dxa"/>
            <w:tcBorders>
              <w:top w:val="single" w:sz="8" w:space="0" w:color="auto"/>
              <w:left w:val="nil"/>
              <w:bottom w:val="single" w:sz="8" w:space="0" w:color="auto"/>
              <w:right w:val="single" w:sz="8" w:space="0" w:color="auto"/>
            </w:tcBorders>
            <w:shd w:val="clear" w:color="auto" w:fill="C0C0C0"/>
          </w:tcPr>
          <w:p w:rsidR="00BF7885" w:rsidRPr="00F47F24" w:rsidRDefault="00BF7885" w:rsidP="00BF7885">
            <w:pPr>
              <w:jc w:val="center"/>
              <w:rPr>
                <w:rFonts w:ascii="Verdana" w:hAnsi="Verdana"/>
                <w:b/>
                <w:bCs/>
                <w:sz w:val="18"/>
                <w:szCs w:val="18"/>
              </w:rPr>
            </w:pPr>
            <w:r w:rsidRPr="00F47F24">
              <w:rPr>
                <w:rFonts w:ascii="Verdana" w:hAnsi="Verdana"/>
                <w:b/>
                <w:bCs/>
                <w:sz w:val="18"/>
                <w:szCs w:val="18"/>
              </w:rPr>
              <w:t>ACV</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1</w:t>
            </w:r>
          </w:p>
        </w:tc>
        <w:tc>
          <w:tcPr>
            <w:tcW w:w="4136" w:type="dxa"/>
            <w:gridSpan w:val="4"/>
            <w:tcBorders>
              <w:top w:val="single" w:sz="8" w:space="0" w:color="auto"/>
              <w:left w:val="nil"/>
              <w:bottom w:val="single" w:sz="8" w:space="0" w:color="auto"/>
              <w:right w:val="single" w:sz="8" w:space="0" w:color="000000"/>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R</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 xml:space="preserve">T </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2</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Not 1 or 4</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FF, FG, FS</w:t>
            </w:r>
          </w:p>
        </w:tc>
        <w:tc>
          <w:tcPr>
            <w:tcW w:w="1946" w:type="dxa"/>
            <w:gridSpan w:val="2"/>
            <w:tcBorders>
              <w:top w:val="single" w:sz="8" w:space="0" w:color="auto"/>
              <w:left w:val="nil"/>
              <w:bottom w:val="single" w:sz="8" w:space="0" w:color="auto"/>
              <w:right w:val="single" w:sz="8" w:space="0" w:color="000000"/>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 </w:t>
            </w:r>
          </w:p>
        </w:tc>
      </w:tr>
      <w:tr w:rsidR="00BF7885" w:rsidRPr="00F47F24">
        <w:trPr>
          <w:trHeight w:val="1035"/>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T</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3</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Not 1 or 4</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93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Age 65 or older on  April 1, 2001</w:t>
            </w:r>
          </w:p>
        </w:tc>
        <w:tc>
          <w:tcPr>
            <w:tcW w:w="101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D</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T</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PS</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4</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Not 1 or 4</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93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01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D</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U</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5</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Not 1 or 4</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R,T</w:t>
            </w:r>
          </w:p>
        </w:tc>
        <w:tc>
          <w:tcPr>
            <w:tcW w:w="3129" w:type="dxa"/>
            <w:gridSpan w:val="3"/>
            <w:tcBorders>
              <w:top w:val="single" w:sz="8" w:space="0" w:color="auto"/>
              <w:left w:val="nil"/>
              <w:bottom w:val="single" w:sz="8" w:space="0" w:color="auto"/>
              <w:right w:val="single" w:sz="8" w:space="0" w:color="000000"/>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6</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1 or 4</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946" w:type="dxa"/>
            <w:gridSpan w:val="2"/>
            <w:tcBorders>
              <w:top w:val="single" w:sz="8" w:space="0" w:color="auto"/>
              <w:left w:val="nil"/>
              <w:bottom w:val="single" w:sz="8" w:space="0" w:color="auto"/>
              <w:right w:val="single" w:sz="8" w:space="0" w:color="000000"/>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Not R</w:t>
            </w:r>
          </w:p>
        </w:tc>
      </w:tr>
      <w:tr w:rsidR="00BF7885" w:rsidRPr="00F47F24">
        <w:trPr>
          <w:trHeight w:val="270"/>
        </w:trPr>
        <w:tc>
          <w:tcPr>
            <w:tcW w:w="922" w:type="dxa"/>
            <w:tcBorders>
              <w:top w:val="nil"/>
              <w:left w:val="single" w:sz="8" w:space="0" w:color="auto"/>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N</w:t>
            </w:r>
          </w:p>
        </w:tc>
        <w:tc>
          <w:tcPr>
            <w:tcW w:w="119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2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7</w:t>
            </w:r>
          </w:p>
        </w:tc>
        <w:tc>
          <w:tcPr>
            <w:tcW w:w="944"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24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930"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016"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c>
          <w:tcPr>
            <w:tcW w:w="1183" w:type="dxa"/>
            <w:tcBorders>
              <w:top w:val="nil"/>
              <w:left w:val="nil"/>
              <w:bottom w:val="single" w:sz="8" w:space="0" w:color="auto"/>
              <w:right w:val="single" w:sz="8" w:space="0" w:color="auto"/>
            </w:tcBorders>
          </w:tcPr>
          <w:p w:rsidR="00BF7885" w:rsidRPr="00F47F24" w:rsidRDefault="00BF7885" w:rsidP="00BF7885">
            <w:pPr>
              <w:jc w:val="center"/>
              <w:rPr>
                <w:rFonts w:ascii="Verdana" w:hAnsi="Verdana"/>
                <w:sz w:val="18"/>
                <w:szCs w:val="18"/>
              </w:rPr>
            </w:pPr>
            <w:r w:rsidRPr="00F47F24">
              <w:rPr>
                <w:rFonts w:ascii="Verdana" w:hAnsi="Verdana"/>
                <w:sz w:val="18"/>
                <w:szCs w:val="18"/>
              </w:rPr>
              <w:t>Any</w:t>
            </w:r>
          </w:p>
        </w:tc>
      </w:tr>
    </w:tbl>
    <w:p w:rsidR="00BF7885" w:rsidRPr="00F47F24" w:rsidRDefault="00BF7885" w:rsidP="00BF7885">
      <w:pPr>
        <w:rPr>
          <w:rFonts w:ascii="Verdana" w:hAnsi="Verdana"/>
          <w:sz w:val="20"/>
        </w:rPr>
      </w:pPr>
    </w:p>
    <w:p w:rsidR="0023389B" w:rsidRDefault="0023389B" w:rsidP="0023389B">
      <w:pPr>
        <w:jc w:val="center"/>
        <w:rPr>
          <w:rFonts w:ascii="Verdana" w:hAnsi="Verdana"/>
          <w:b/>
          <w:sz w:val="20"/>
          <w:u w:val="single"/>
        </w:rPr>
      </w:pPr>
      <w:r>
        <w:rPr>
          <w:rFonts w:ascii="Verdana" w:hAnsi="Verdana"/>
          <w:b/>
          <w:sz w:val="20"/>
          <w:u w:val="single"/>
        </w:rPr>
        <w:br w:type="page"/>
      </w:r>
      <w:r w:rsidR="00BF7885" w:rsidRPr="00F47F24">
        <w:rPr>
          <w:rFonts w:ascii="Verdana" w:hAnsi="Verdana"/>
          <w:b/>
          <w:sz w:val="20"/>
          <w:u w:val="single"/>
        </w:rPr>
        <w:lastRenderedPageBreak/>
        <w:t xml:space="preserve">Appendix C: Provider Specialty Codes Receiving Work and </w:t>
      </w:r>
    </w:p>
    <w:p w:rsidR="00BF7885" w:rsidRPr="00F47F24" w:rsidRDefault="00BF7885" w:rsidP="0023389B">
      <w:pPr>
        <w:jc w:val="center"/>
        <w:rPr>
          <w:rFonts w:ascii="Verdana" w:hAnsi="Verdana"/>
          <w:b/>
          <w:sz w:val="20"/>
          <w:u w:val="single"/>
        </w:rPr>
      </w:pPr>
      <w:r w:rsidRPr="00F47F24">
        <w:rPr>
          <w:rFonts w:ascii="Verdana" w:hAnsi="Verdana"/>
          <w:b/>
          <w:sz w:val="20"/>
          <w:u w:val="single"/>
        </w:rPr>
        <w:t>Practice Expense RVU Credit</w:t>
      </w:r>
    </w:p>
    <w:p w:rsidR="00BF7885" w:rsidRPr="00F47F24" w:rsidRDefault="00BF7885" w:rsidP="00BF7885">
      <w:pPr>
        <w:rPr>
          <w:rFonts w:ascii="Verdana" w:hAnsi="Verdana"/>
          <w:sz w:val="20"/>
        </w:rPr>
      </w:pPr>
    </w:p>
    <w:p w:rsidR="00BF7885" w:rsidRPr="00F47F24" w:rsidRDefault="00BF7885" w:rsidP="0023389B">
      <w:pPr>
        <w:jc w:val="both"/>
        <w:rPr>
          <w:rFonts w:ascii="Verdana" w:hAnsi="Verdana"/>
          <w:sz w:val="20"/>
        </w:rPr>
      </w:pPr>
      <w:r w:rsidRPr="00F47F24">
        <w:rPr>
          <w:rFonts w:ascii="Verdana" w:hAnsi="Verdana"/>
          <w:sz w:val="20"/>
        </w:rPr>
        <w:t>Work Relative Value Units are assigned to each record by matching the MDR Purchased Care RVU Format Table to each non-institutional record based on CPT code and CPT modifier 1 and calculating work RVUs for only specific provider specialty codes. The codes that receive work RVU credit are contained in the table below.</w:t>
      </w:r>
    </w:p>
    <w:p w:rsidR="00BF7885" w:rsidRPr="00F47F24" w:rsidRDefault="00BF7885" w:rsidP="00BF7885">
      <w:pPr>
        <w:rPr>
          <w:rFonts w:ascii="Verdana" w:hAnsi="Verdana"/>
          <w:sz w:val="20"/>
        </w:rPr>
      </w:pPr>
    </w:p>
    <w:tbl>
      <w:tblPr>
        <w:tblW w:w="7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6444"/>
      </w:tblGrid>
      <w:tr w:rsidR="00BF7885" w:rsidRPr="00F47F24">
        <w:trPr>
          <w:trHeight w:val="264"/>
          <w:tblHeader/>
        </w:trPr>
        <w:tc>
          <w:tcPr>
            <w:tcW w:w="876" w:type="dxa"/>
            <w:shd w:val="clear" w:color="auto" w:fill="E0E0E0"/>
            <w:noWrap/>
            <w:vAlign w:val="bottom"/>
          </w:tcPr>
          <w:p w:rsidR="00BF7885" w:rsidRPr="0023389B" w:rsidRDefault="00BF7885" w:rsidP="00BF7885">
            <w:pPr>
              <w:jc w:val="center"/>
              <w:rPr>
                <w:rFonts w:ascii="Verdana" w:hAnsi="Verdana" w:cs="Tahoma"/>
                <w:b/>
                <w:sz w:val="20"/>
              </w:rPr>
            </w:pPr>
            <w:bookmarkStart w:id="1" w:name="_GoBack" w:colFirst="0" w:colLast="2"/>
            <w:r w:rsidRPr="0023389B">
              <w:rPr>
                <w:rFonts w:ascii="Verdana" w:hAnsi="Verdana" w:cs="Tahoma"/>
                <w:b/>
                <w:sz w:val="20"/>
              </w:rPr>
              <w:t>Code</w:t>
            </w:r>
          </w:p>
        </w:tc>
        <w:tc>
          <w:tcPr>
            <w:tcW w:w="6444" w:type="dxa"/>
            <w:shd w:val="clear" w:color="auto" w:fill="E0E0E0"/>
            <w:vAlign w:val="bottom"/>
          </w:tcPr>
          <w:p w:rsidR="00BF7885" w:rsidRPr="0023389B" w:rsidRDefault="00BF7885" w:rsidP="00BF7885">
            <w:pPr>
              <w:rPr>
                <w:rFonts w:ascii="Verdana" w:hAnsi="Verdana" w:cs="Tahoma"/>
                <w:b/>
                <w:sz w:val="20"/>
              </w:rPr>
            </w:pPr>
            <w:r w:rsidRPr="0023389B">
              <w:rPr>
                <w:rFonts w:ascii="Verdana" w:hAnsi="Verdana" w:cs="Tahoma"/>
                <w:b/>
                <w:sz w:val="20"/>
              </w:rPr>
              <w:t>Description</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01</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General Practice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General 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Allergy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Otology, Laryngology, Rhinology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Anesthesiology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Cardiovascular Disease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07</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Dermatology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08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Family Practice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Gastroenterology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11</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Internal Medicine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Neurology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Neurosurgery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Obstetrics/Gynecology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Ophthalmology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19</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Oral Surgery (Dentists only)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Orthopedic 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Pathology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Plastic 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Physical Medicine and Rehabilitation</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Psychiatry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Proctology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29</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Pulmonary Diseases</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Radiology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Thoracic 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Urology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Chiropractor, licensed</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Nuclear Medicine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37</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Pediatrics</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Geriatrics</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39</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Nephrology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Neonatology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Nurses (RN)</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Nurses (LPN)</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Occupational Therapy (OTR)</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Speech Pathologist/Speech Therapist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47</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Endocrinology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48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Podiatry - Surgical Chiropody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50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Proctology and Rectal Surgery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57</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 xml:space="preserve">Certified </w:t>
            </w:r>
            <w:proofErr w:type="spellStart"/>
            <w:r w:rsidRPr="00F47F24">
              <w:rPr>
                <w:rFonts w:ascii="Verdana" w:hAnsi="Verdana" w:cs="Tahoma"/>
                <w:sz w:val="20"/>
              </w:rPr>
              <w:t>Prosthetist</w:t>
            </w:r>
            <w:proofErr w:type="spellEnd"/>
            <w:r w:rsidRPr="00F47F24">
              <w:rPr>
                <w:rFonts w:ascii="Verdana" w:hAnsi="Verdana" w:cs="Tahoma"/>
                <w:sz w:val="20"/>
              </w:rPr>
              <w:t xml:space="preserve"> - </w:t>
            </w:r>
            <w:proofErr w:type="spellStart"/>
            <w:r w:rsidRPr="00F47F24">
              <w:rPr>
                <w:rFonts w:ascii="Verdana" w:hAnsi="Verdana" w:cs="Tahoma"/>
                <w:sz w:val="20"/>
              </w:rPr>
              <w:t>Orthotist</w:t>
            </w:r>
            <w:proofErr w:type="spellEnd"/>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lastRenderedPageBreak/>
              <w:t>62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Clinical Psychologist (Billing Independently)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64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Audiologists (Billing Independently)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65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Physical Therapist (Independent Practice)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69</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Independent Laboratory (Billing Independently)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70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Clinic or other group practice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Anesthetist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81</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Dietitian (Deleted 10/25/98)</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Education Specialist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Nurse, Private Duty</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Physician’s Assistant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Certified Clinical Social Worker</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86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Christian Science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90</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Nurse Practitioner</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91</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Clinical Psychiatric Nurse Specialist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92</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Certified Nurse Midwife</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93</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Mental Health Counselor</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94</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Certified Marriage and Family Therapist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95</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Pastoral Counselor</w:t>
            </w:r>
          </w:p>
        </w:tc>
      </w:tr>
      <w:tr w:rsidR="00BF7885" w:rsidRPr="00F47F24">
        <w:trPr>
          <w:trHeight w:val="468"/>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96</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Marriage and Family Therapist (Only valid for Connecticut, Massachusetts, New Jersey and New York) (Deleted 10/25/94)</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97</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M.S.W., A.C.S.W. (Deleted 10/25/94)</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98</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Optometrist</w:t>
            </w:r>
          </w:p>
        </w:tc>
      </w:tr>
      <w:tr w:rsidR="00BF7885" w:rsidRPr="00F47F24">
        <w:trPr>
          <w:trHeight w:val="264"/>
        </w:trPr>
        <w:tc>
          <w:tcPr>
            <w:tcW w:w="876" w:type="dxa"/>
            <w:noWrap/>
            <w:vAlign w:val="bottom"/>
          </w:tcPr>
          <w:p w:rsidR="00BF7885" w:rsidRPr="00F47F24" w:rsidRDefault="00BF7885" w:rsidP="00BF7885">
            <w:pPr>
              <w:jc w:val="center"/>
              <w:rPr>
                <w:rFonts w:ascii="Verdana" w:hAnsi="Verdana" w:cs="Tahoma"/>
                <w:sz w:val="20"/>
              </w:rPr>
            </w:pPr>
            <w:r w:rsidRPr="00F47F24">
              <w:rPr>
                <w:rFonts w:ascii="Verdana" w:hAnsi="Verdana" w:cs="Tahoma"/>
                <w:sz w:val="20"/>
              </w:rPr>
              <w:t>HH</w:t>
            </w:r>
          </w:p>
        </w:tc>
        <w:tc>
          <w:tcPr>
            <w:tcW w:w="6444" w:type="dxa"/>
            <w:vAlign w:val="bottom"/>
          </w:tcPr>
          <w:p w:rsidR="00BF7885" w:rsidRPr="00F47F24" w:rsidRDefault="00BF7885" w:rsidP="00BF7885">
            <w:pPr>
              <w:rPr>
                <w:rFonts w:ascii="Verdana" w:hAnsi="Verdana" w:cs="Tahoma"/>
                <w:sz w:val="20"/>
              </w:rPr>
            </w:pPr>
            <w:r w:rsidRPr="00F47F24">
              <w:rPr>
                <w:rFonts w:ascii="Verdana" w:hAnsi="Verdana" w:cs="Tahoma"/>
                <w:sz w:val="20"/>
              </w:rPr>
              <w:t>Home Health Aide/Homemaker</w:t>
            </w:r>
          </w:p>
        </w:tc>
      </w:tr>
      <w:bookmarkEnd w:id="1"/>
    </w:tbl>
    <w:p w:rsidR="00BF7885" w:rsidRPr="00F47F24" w:rsidRDefault="00BF7885" w:rsidP="00BF7885">
      <w:pPr>
        <w:rPr>
          <w:rFonts w:ascii="Verdana" w:hAnsi="Verdana"/>
          <w:sz w:val="20"/>
        </w:rPr>
      </w:pPr>
    </w:p>
    <w:p w:rsidR="00BF7885" w:rsidRPr="00F47F24" w:rsidRDefault="00BF7885">
      <w:pPr>
        <w:rPr>
          <w:rFonts w:ascii="Verdana" w:hAnsi="Verdana"/>
          <w:sz w:val="20"/>
        </w:rPr>
      </w:pPr>
    </w:p>
    <w:sectPr w:rsidR="00BF7885" w:rsidRPr="00F47F24" w:rsidSect="00F47F24">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71" w:rsidRDefault="00EA4D71">
      <w:r>
        <w:separator/>
      </w:r>
    </w:p>
  </w:endnote>
  <w:endnote w:type="continuationSeparator" w:id="0">
    <w:p w:rsidR="00EA4D71" w:rsidRDefault="00EA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B5" w:rsidRDefault="00095E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5EB5" w:rsidRDefault="00095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B5" w:rsidRPr="00F47F24" w:rsidRDefault="00CA1268" w:rsidP="00F47F24">
    <w:pPr>
      <w:pStyle w:val="Footer"/>
      <w:tabs>
        <w:tab w:val="clear" w:pos="8640"/>
        <w:tab w:val="right" w:pos="9360"/>
      </w:tabs>
      <w:rPr>
        <w:rFonts w:ascii="Verdana" w:hAnsi="Verdana"/>
        <w:sz w:val="20"/>
      </w:rPr>
    </w:pPr>
    <w:r w:rsidRPr="00F47F24">
      <w:rPr>
        <w:rFonts w:ascii="Verdana" w:hAnsi="Verdana"/>
        <w:sz w:val="20"/>
      </w:rPr>
      <w:t>Version 1.0</w:t>
    </w:r>
    <w:r w:rsidR="008E70E2" w:rsidRPr="00F47F24">
      <w:rPr>
        <w:rFonts w:ascii="Verdana" w:hAnsi="Verdana"/>
        <w:sz w:val="20"/>
      </w:rPr>
      <w:t>0.0</w:t>
    </w:r>
    <w:r w:rsidR="00B70F0B">
      <w:rPr>
        <w:rFonts w:ascii="Verdana" w:hAnsi="Verdana"/>
        <w:sz w:val="20"/>
      </w:rPr>
      <w:t>1</w:t>
    </w:r>
    <w:r w:rsidR="00F47F24">
      <w:rPr>
        <w:rFonts w:ascii="Verdana" w:hAnsi="Verdana"/>
        <w:sz w:val="20"/>
      </w:rPr>
      <w:tab/>
    </w:r>
    <w:r w:rsidRPr="00F47F24">
      <w:rPr>
        <w:rFonts w:ascii="Verdana" w:hAnsi="Verdana"/>
        <w:sz w:val="20"/>
      </w:rPr>
      <w:t>MDR</w:t>
    </w:r>
    <w:r w:rsidR="00F47F24">
      <w:rPr>
        <w:rFonts w:ascii="Verdana" w:hAnsi="Verdana"/>
        <w:sz w:val="20"/>
      </w:rPr>
      <w:t xml:space="preserve"> </w:t>
    </w:r>
    <w:r w:rsidRPr="00F47F24">
      <w:rPr>
        <w:rFonts w:ascii="Verdana" w:hAnsi="Verdana"/>
        <w:sz w:val="20"/>
      </w:rPr>
      <w:t xml:space="preserve">HCSR–NI - </w:t>
    </w:r>
    <w:r w:rsidRPr="00F47F24">
      <w:rPr>
        <w:rStyle w:val="PageNumber"/>
        <w:rFonts w:ascii="Verdana" w:hAnsi="Verdana"/>
        <w:sz w:val="20"/>
      </w:rPr>
      <w:fldChar w:fldCharType="begin"/>
    </w:r>
    <w:r w:rsidRPr="00F47F24">
      <w:rPr>
        <w:rStyle w:val="PageNumber"/>
        <w:rFonts w:ascii="Verdana" w:hAnsi="Verdana"/>
        <w:sz w:val="20"/>
      </w:rPr>
      <w:instrText xml:space="preserve"> PAGE </w:instrText>
    </w:r>
    <w:r w:rsidRPr="00F47F24">
      <w:rPr>
        <w:rStyle w:val="PageNumber"/>
        <w:rFonts w:ascii="Verdana" w:hAnsi="Verdana"/>
        <w:sz w:val="20"/>
      </w:rPr>
      <w:fldChar w:fldCharType="separate"/>
    </w:r>
    <w:r w:rsidR="00092660">
      <w:rPr>
        <w:rStyle w:val="PageNumber"/>
        <w:rFonts w:ascii="Verdana" w:hAnsi="Verdana"/>
        <w:noProof/>
        <w:sz w:val="20"/>
      </w:rPr>
      <w:t>17</w:t>
    </w:r>
    <w:r w:rsidRPr="00F47F24">
      <w:rPr>
        <w:rStyle w:val="PageNumber"/>
        <w:rFonts w:ascii="Verdana" w:hAnsi="Verdana"/>
        <w:sz w:val="20"/>
      </w:rPr>
      <w:fldChar w:fldCharType="end"/>
    </w:r>
    <w:r w:rsidR="00F47F24">
      <w:rPr>
        <w:rStyle w:val="PageNumber"/>
        <w:rFonts w:ascii="Verdana" w:hAnsi="Verdana"/>
        <w:sz w:val="20"/>
      </w:rPr>
      <w:tab/>
    </w:r>
    <w:r w:rsidR="00B70F0B">
      <w:rPr>
        <w:rStyle w:val="PageNumber"/>
        <w:rFonts w:ascii="Verdana" w:hAnsi="Verdana"/>
        <w:sz w:val="20"/>
      </w:rPr>
      <w:t>17</w:t>
    </w:r>
    <w:r w:rsidR="00F47F24">
      <w:rPr>
        <w:rStyle w:val="PageNumber"/>
        <w:rFonts w:ascii="Verdana" w:hAnsi="Verdana"/>
        <w:sz w:val="20"/>
      </w:rPr>
      <w:t xml:space="preserve"> </w:t>
    </w:r>
    <w:r w:rsidR="00B70F0B">
      <w:rPr>
        <w:rStyle w:val="PageNumber"/>
        <w:rFonts w:ascii="Verdana" w:hAnsi="Verdana"/>
        <w:sz w:val="20"/>
      </w:rPr>
      <w:t>May</w:t>
    </w:r>
    <w:r w:rsidRPr="00F47F24">
      <w:rPr>
        <w:rStyle w:val="PageNumber"/>
        <w:rFonts w:ascii="Verdana" w:hAnsi="Verdana"/>
        <w:sz w:val="20"/>
      </w:rPr>
      <w:t xml:space="preserve"> 20</w:t>
    </w:r>
    <w:r w:rsidR="00B70F0B">
      <w:rPr>
        <w:rStyle w:val="PageNumber"/>
        <w:rFonts w:ascii="Verdana" w:hAnsi="Verdana"/>
        <w:sz w:val="2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71" w:rsidRDefault="00EA4D71">
      <w:r>
        <w:separator/>
      </w:r>
    </w:p>
  </w:footnote>
  <w:footnote w:type="continuationSeparator" w:id="0">
    <w:p w:rsidR="00EA4D71" w:rsidRDefault="00EA4D71">
      <w:r>
        <w:continuationSeparator/>
      </w:r>
    </w:p>
  </w:footnote>
  <w:footnote w:id="1">
    <w:p w:rsidR="00095EB5" w:rsidRPr="0023389B" w:rsidRDefault="00095EB5" w:rsidP="00BF7885">
      <w:pPr>
        <w:pStyle w:val="FootnoteText"/>
        <w:rPr>
          <w:rFonts w:ascii="Verdana" w:hAnsi="Verdana"/>
          <w:sz w:val="16"/>
          <w:szCs w:val="16"/>
        </w:rPr>
      </w:pPr>
      <w:r w:rsidRPr="0023389B">
        <w:rPr>
          <w:rStyle w:val="FootnoteReference"/>
          <w:rFonts w:ascii="Verdana" w:hAnsi="Verdana"/>
          <w:sz w:val="16"/>
          <w:szCs w:val="16"/>
        </w:rPr>
        <w:footnoteRef/>
      </w:r>
      <w:r w:rsidRPr="0023389B">
        <w:rPr>
          <w:rFonts w:ascii="Verdana" w:hAnsi="Verdana"/>
          <w:sz w:val="16"/>
          <w:szCs w:val="16"/>
        </w:rPr>
        <w:t xml:space="preserve"> The position of the HCSR Number is different for fiscal years </w:t>
      </w:r>
      <w:r w:rsidR="00B70F0B">
        <w:rPr>
          <w:rFonts w:ascii="Verdana" w:hAnsi="Verdana"/>
          <w:sz w:val="16"/>
          <w:szCs w:val="16"/>
        </w:rPr>
        <w:t>2000</w:t>
      </w:r>
      <w:r w:rsidRPr="0023389B">
        <w:rPr>
          <w:rFonts w:ascii="Verdana" w:hAnsi="Verdana"/>
          <w:sz w:val="16"/>
          <w:szCs w:val="16"/>
        </w:rPr>
        <w:t xml:space="preserve"> and previous, compared with fiscal years 200</w:t>
      </w:r>
      <w:r w:rsidR="00B70F0B">
        <w:rPr>
          <w:rFonts w:ascii="Verdana" w:hAnsi="Verdana"/>
          <w:sz w:val="16"/>
          <w:szCs w:val="16"/>
        </w:rPr>
        <w:t>1</w:t>
      </w:r>
      <w:r w:rsidRPr="0023389B">
        <w:rPr>
          <w:rFonts w:ascii="Verdana" w:hAnsi="Verdana"/>
          <w:sz w:val="16"/>
          <w:szCs w:val="16"/>
        </w:rPr>
        <w:t xml:space="preserve"> and later.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A539BA"/>
    <w:multiLevelType w:val="hybridMultilevel"/>
    <w:tmpl w:val="99D61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12E2C"/>
    <w:multiLevelType w:val="hybridMultilevel"/>
    <w:tmpl w:val="15C446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A76540E"/>
    <w:multiLevelType w:val="hybridMultilevel"/>
    <w:tmpl w:val="A448C5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5">
    <w:nsid w:val="25A55C83"/>
    <w:multiLevelType w:val="hybridMultilevel"/>
    <w:tmpl w:val="CC6E320E"/>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8839CE"/>
    <w:multiLevelType w:val="hybridMultilevel"/>
    <w:tmpl w:val="B43031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2B061D"/>
    <w:multiLevelType w:val="multilevel"/>
    <w:tmpl w:val="6B68DF72"/>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F79592C"/>
    <w:multiLevelType w:val="singleLevel"/>
    <w:tmpl w:val="76A6519A"/>
    <w:lvl w:ilvl="0">
      <w:start w:val="214"/>
      <w:numFmt w:val="bullet"/>
      <w:lvlText w:val="-"/>
      <w:lvlJc w:val="left"/>
      <w:pPr>
        <w:tabs>
          <w:tab w:val="num" w:pos="405"/>
        </w:tabs>
        <w:ind w:left="405" w:hanging="360"/>
      </w:pPr>
      <w:rPr>
        <w:rFonts w:hint="default"/>
      </w:rPr>
    </w:lvl>
  </w:abstractNum>
  <w:abstractNum w:abstractNumId="9">
    <w:nsid w:val="4F037B72"/>
    <w:multiLevelType w:val="hybridMultilevel"/>
    <w:tmpl w:val="FC56F6C8"/>
    <w:lvl w:ilvl="0" w:tplc="6FAA39FE">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nsid w:val="5BFF1574"/>
    <w:multiLevelType w:val="hybridMultilevel"/>
    <w:tmpl w:val="6B68DF72"/>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3">
    <w:nsid w:val="66051AFE"/>
    <w:multiLevelType w:val="hybridMultilevel"/>
    <w:tmpl w:val="8EE0BD12"/>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3066F0"/>
    <w:multiLevelType w:val="hybridMultilevel"/>
    <w:tmpl w:val="940E8B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DB14C3"/>
    <w:multiLevelType w:val="hybridMultilevel"/>
    <w:tmpl w:val="42C4B5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C301026"/>
    <w:multiLevelType w:val="multilevel"/>
    <w:tmpl w:val="B43031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4"/>
  </w:num>
  <w:num w:numId="3">
    <w:abstractNumId w:val="10"/>
  </w:num>
  <w:num w:numId="4">
    <w:abstractNumId w:val="10"/>
    <w:lvlOverride w:ilvl="0">
      <w:startOverride w:val="1"/>
    </w:lvlOverride>
  </w:num>
  <w:num w:numId="5">
    <w:abstractNumId w:val="8"/>
  </w:num>
  <w:num w:numId="6">
    <w:abstractNumId w:val="3"/>
  </w:num>
  <w:num w:numId="7">
    <w:abstractNumId w:val="16"/>
  </w:num>
  <w:num w:numId="8">
    <w:abstractNumId w:val="2"/>
  </w:num>
  <w:num w:numId="9">
    <w:abstractNumId w:val="6"/>
  </w:num>
  <w:num w:numId="10">
    <w:abstractNumId w:val="17"/>
  </w:num>
  <w:num w:numId="11">
    <w:abstractNumId w:val="11"/>
  </w:num>
  <w:num w:numId="12">
    <w:abstractNumId w:val="7"/>
  </w:num>
  <w:num w:numId="13">
    <w:abstractNumId w:val="5"/>
  </w:num>
  <w:num w:numId="14">
    <w:abstractNumId w:val="9"/>
  </w:num>
  <w:num w:numId="15">
    <w:abstractNumId w:val="13"/>
  </w:num>
  <w:num w:numId="16">
    <w:abstractNumId w:val="1"/>
  </w:num>
  <w:num w:numId="17">
    <w:abstractNumId w:val="14"/>
  </w:num>
  <w:num w:numId="18">
    <w:abstractNumId w:val="10"/>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85"/>
    <w:rsid w:val="00092660"/>
    <w:rsid w:val="00095EB5"/>
    <w:rsid w:val="0023389B"/>
    <w:rsid w:val="00295F7E"/>
    <w:rsid w:val="006752D5"/>
    <w:rsid w:val="006805B6"/>
    <w:rsid w:val="006A3C83"/>
    <w:rsid w:val="007860C9"/>
    <w:rsid w:val="008E70E2"/>
    <w:rsid w:val="00975AA6"/>
    <w:rsid w:val="00B01267"/>
    <w:rsid w:val="00B70F0B"/>
    <w:rsid w:val="00BF7885"/>
    <w:rsid w:val="00C635A9"/>
    <w:rsid w:val="00CA1268"/>
    <w:rsid w:val="00EA4D71"/>
    <w:rsid w:val="00F47F24"/>
    <w:rsid w:val="00F8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885"/>
    <w:rPr>
      <w:sz w:val="24"/>
    </w:rPr>
  </w:style>
  <w:style w:type="paragraph" w:styleId="Heading1">
    <w:name w:val="heading 1"/>
    <w:basedOn w:val="Normal"/>
    <w:next w:val="Normal"/>
    <w:link w:val="Heading1Char"/>
    <w:qFormat/>
    <w:rsid w:val="00BF7885"/>
    <w:pPr>
      <w:keepNext/>
      <w:spacing w:before="240" w:after="60"/>
      <w:outlineLvl w:val="0"/>
    </w:pPr>
    <w:rPr>
      <w:rFonts w:ascii="Arial" w:hAnsi="Arial"/>
      <w:b/>
      <w:kern w:val="28"/>
      <w:sz w:val="28"/>
    </w:rPr>
  </w:style>
  <w:style w:type="paragraph" w:styleId="Heading2">
    <w:name w:val="heading 2"/>
    <w:basedOn w:val="Normal"/>
    <w:next w:val="Normal"/>
    <w:qFormat/>
    <w:rsid w:val="00BF7885"/>
    <w:pPr>
      <w:keepNext/>
      <w:ind w:left="720"/>
      <w:outlineLvl w:val="1"/>
    </w:pPr>
    <w:rPr>
      <w:i/>
    </w:rPr>
  </w:style>
  <w:style w:type="paragraph" w:styleId="Heading3">
    <w:name w:val="heading 3"/>
    <w:basedOn w:val="Normal"/>
    <w:next w:val="Normal"/>
    <w:qFormat/>
    <w:rsid w:val="00BF7885"/>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F7885"/>
    <w:pPr>
      <w:numPr>
        <w:numId w:val="3"/>
      </w:numPr>
    </w:pPr>
    <w:rPr>
      <w:b/>
      <w:smallCaps/>
    </w:rPr>
  </w:style>
  <w:style w:type="paragraph" w:styleId="Footer">
    <w:name w:val="footer"/>
    <w:basedOn w:val="Normal"/>
    <w:rsid w:val="00BF7885"/>
    <w:pPr>
      <w:tabs>
        <w:tab w:val="center" w:pos="4320"/>
        <w:tab w:val="right" w:pos="8640"/>
      </w:tabs>
    </w:pPr>
  </w:style>
  <w:style w:type="character" w:styleId="PageNumber">
    <w:name w:val="page number"/>
    <w:basedOn w:val="DefaultParagraphFont"/>
    <w:rsid w:val="00BF7885"/>
  </w:style>
  <w:style w:type="paragraph" w:styleId="Header">
    <w:name w:val="header"/>
    <w:basedOn w:val="Normal"/>
    <w:rsid w:val="00BF7885"/>
    <w:pPr>
      <w:tabs>
        <w:tab w:val="center" w:pos="4320"/>
        <w:tab w:val="right" w:pos="8640"/>
      </w:tabs>
    </w:pPr>
  </w:style>
  <w:style w:type="paragraph" w:styleId="PlainText">
    <w:name w:val="Plain Text"/>
    <w:basedOn w:val="Normal"/>
    <w:rsid w:val="00BF7885"/>
    <w:rPr>
      <w:rFonts w:ascii="Courier New" w:hAnsi="Courier New"/>
      <w:sz w:val="20"/>
    </w:rPr>
  </w:style>
  <w:style w:type="paragraph" w:customStyle="1" w:styleId="DefinitionList">
    <w:name w:val="Definition List"/>
    <w:basedOn w:val="Normal"/>
    <w:next w:val="Normal"/>
    <w:rsid w:val="00BF7885"/>
    <w:pPr>
      <w:ind w:left="360"/>
    </w:pPr>
    <w:rPr>
      <w:snapToGrid w:val="0"/>
    </w:rPr>
  </w:style>
  <w:style w:type="character" w:styleId="FootnoteReference">
    <w:name w:val="footnote reference"/>
    <w:basedOn w:val="DefaultParagraphFont"/>
    <w:semiHidden/>
    <w:rsid w:val="00BF7885"/>
    <w:rPr>
      <w:vertAlign w:val="superscript"/>
    </w:rPr>
  </w:style>
  <w:style w:type="paragraph" w:styleId="Title">
    <w:name w:val="Title"/>
    <w:basedOn w:val="Normal"/>
    <w:qFormat/>
    <w:rsid w:val="00BF7885"/>
    <w:pPr>
      <w:ind w:right="1710"/>
      <w:jc w:val="center"/>
    </w:pPr>
    <w:rPr>
      <w:b/>
      <w:sz w:val="20"/>
    </w:rPr>
  </w:style>
  <w:style w:type="paragraph" w:styleId="FootnoteText">
    <w:name w:val="footnote text"/>
    <w:basedOn w:val="Normal"/>
    <w:semiHidden/>
    <w:rsid w:val="00BF7885"/>
    <w:rPr>
      <w:sz w:val="20"/>
    </w:rPr>
  </w:style>
  <w:style w:type="paragraph" w:styleId="BodyText">
    <w:name w:val="Body Text"/>
    <w:basedOn w:val="Normal"/>
    <w:rsid w:val="00BF7885"/>
    <w:rPr>
      <w:sz w:val="16"/>
    </w:rPr>
  </w:style>
  <w:style w:type="character" w:customStyle="1" w:styleId="Heading1Char">
    <w:name w:val="Heading 1 Char"/>
    <w:basedOn w:val="DefaultParagraphFont"/>
    <w:link w:val="Heading1"/>
    <w:rsid w:val="00295F7E"/>
    <w:rPr>
      <w:rFonts w:ascii="Arial" w:hAnsi="Arial"/>
      <w:b/>
      <w:kern w:val="28"/>
      <w:sz w:val="28"/>
    </w:rPr>
  </w:style>
  <w:style w:type="paragraph" w:customStyle="1" w:styleId="CoverSubtitleDocumentName">
    <w:name w:val="Cover Subtitle (Document Name)"/>
    <w:basedOn w:val="Title"/>
    <w:rsid w:val="00295F7E"/>
    <w:pPr>
      <w:spacing w:after="480"/>
      <w:ind w:right="0"/>
    </w:pPr>
    <w:rPr>
      <w:rFonts w:ascii="Helvetica" w:hAnsi="Helvetica"/>
      <w:kern w:val="28"/>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885"/>
    <w:rPr>
      <w:sz w:val="24"/>
    </w:rPr>
  </w:style>
  <w:style w:type="paragraph" w:styleId="Heading1">
    <w:name w:val="heading 1"/>
    <w:basedOn w:val="Normal"/>
    <w:next w:val="Normal"/>
    <w:link w:val="Heading1Char"/>
    <w:qFormat/>
    <w:rsid w:val="00BF7885"/>
    <w:pPr>
      <w:keepNext/>
      <w:spacing w:before="240" w:after="60"/>
      <w:outlineLvl w:val="0"/>
    </w:pPr>
    <w:rPr>
      <w:rFonts w:ascii="Arial" w:hAnsi="Arial"/>
      <w:b/>
      <w:kern w:val="28"/>
      <w:sz w:val="28"/>
    </w:rPr>
  </w:style>
  <w:style w:type="paragraph" w:styleId="Heading2">
    <w:name w:val="heading 2"/>
    <w:basedOn w:val="Normal"/>
    <w:next w:val="Normal"/>
    <w:qFormat/>
    <w:rsid w:val="00BF7885"/>
    <w:pPr>
      <w:keepNext/>
      <w:ind w:left="720"/>
      <w:outlineLvl w:val="1"/>
    </w:pPr>
    <w:rPr>
      <w:i/>
    </w:rPr>
  </w:style>
  <w:style w:type="paragraph" w:styleId="Heading3">
    <w:name w:val="heading 3"/>
    <w:basedOn w:val="Normal"/>
    <w:next w:val="Normal"/>
    <w:qFormat/>
    <w:rsid w:val="00BF7885"/>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F7885"/>
    <w:pPr>
      <w:numPr>
        <w:numId w:val="3"/>
      </w:numPr>
    </w:pPr>
    <w:rPr>
      <w:b/>
      <w:smallCaps/>
    </w:rPr>
  </w:style>
  <w:style w:type="paragraph" w:styleId="Footer">
    <w:name w:val="footer"/>
    <w:basedOn w:val="Normal"/>
    <w:rsid w:val="00BF7885"/>
    <w:pPr>
      <w:tabs>
        <w:tab w:val="center" w:pos="4320"/>
        <w:tab w:val="right" w:pos="8640"/>
      </w:tabs>
    </w:pPr>
  </w:style>
  <w:style w:type="character" w:styleId="PageNumber">
    <w:name w:val="page number"/>
    <w:basedOn w:val="DefaultParagraphFont"/>
    <w:rsid w:val="00BF7885"/>
  </w:style>
  <w:style w:type="paragraph" w:styleId="Header">
    <w:name w:val="header"/>
    <w:basedOn w:val="Normal"/>
    <w:rsid w:val="00BF7885"/>
    <w:pPr>
      <w:tabs>
        <w:tab w:val="center" w:pos="4320"/>
        <w:tab w:val="right" w:pos="8640"/>
      </w:tabs>
    </w:pPr>
  </w:style>
  <w:style w:type="paragraph" w:styleId="PlainText">
    <w:name w:val="Plain Text"/>
    <w:basedOn w:val="Normal"/>
    <w:rsid w:val="00BF7885"/>
    <w:rPr>
      <w:rFonts w:ascii="Courier New" w:hAnsi="Courier New"/>
      <w:sz w:val="20"/>
    </w:rPr>
  </w:style>
  <w:style w:type="paragraph" w:customStyle="1" w:styleId="DefinitionList">
    <w:name w:val="Definition List"/>
    <w:basedOn w:val="Normal"/>
    <w:next w:val="Normal"/>
    <w:rsid w:val="00BF7885"/>
    <w:pPr>
      <w:ind w:left="360"/>
    </w:pPr>
    <w:rPr>
      <w:snapToGrid w:val="0"/>
    </w:rPr>
  </w:style>
  <w:style w:type="character" w:styleId="FootnoteReference">
    <w:name w:val="footnote reference"/>
    <w:basedOn w:val="DefaultParagraphFont"/>
    <w:semiHidden/>
    <w:rsid w:val="00BF7885"/>
    <w:rPr>
      <w:vertAlign w:val="superscript"/>
    </w:rPr>
  </w:style>
  <w:style w:type="paragraph" w:styleId="Title">
    <w:name w:val="Title"/>
    <w:basedOn w:val="Normal"/>
    <w:qFormat/>
    <w:rsid w:val="00BF7885"/>
    <w:pPr>
      <w:ind w:right="1710"/>
      <w:jc w:val="center"/>
    </w:pPr>
    <w:rPr>
      <w:b/>
      <w:sz w:val="20"/>
    </w:rPr>
  </w:style>
  <w:style w:type="paragraph" w:styleId="FootnoteText">
    <w:name w:val="footnote text"/>
    <w:basedOn w:val="Normal"/>
    <w:semiHidden/>
    <w:rsid w:val="00BF7885"/>
    <w:rPr>
      <w:sz w:val="20"/>
    </w:rPr>
  </w:style>
  <w:style w:type="paragraph" w:styleId="BodyText">
    <w:name w:val="Body Text"/>
    <w:basedOn w:val="Normal"/>
    <w:rsid w:val="00BF7885"/>
    <w:rPr>
      <w:sz w:val="16"/>
    </w:rPr>
  </w:style>
  <w:style w:type="character" w:customStyle="1" w:styleId="Heading1Char">
    <w:name w:val="Heading 1 Char"/>
    <w:basedOn w:val="DefaultParagraphFont"/>
    <w:link w:val="Heading1"/>
    <w:rsid w:val="00295F7E"/>
    <w:rPr>
      <w:rFonts w:ascii="Arial" w:hAnsi="Arial"/>
      <w:b/>
      <w:kern w:val="28"/>
      <w:sz w:val="28"/>
    </w:rPr>
  </w:style>
  <w:style w:type="paragraph" w:customStyle="1" w:styleId="CoverSubtitleDocumentName">
    <w:name w:val="Cover Subtitle (Document Name)"/>
    <w:basedOn w:val="Title"/>
    <w:rsid w:val="00295F7E"/>
    <w:pPr>
      <w:spacing w:after="480"/>
      <w:ind w:right="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C598-B015-4B29-BB5C-F6AC5F64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5458</Words>
  <Characters>27736</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MDR Non-Institutional Claims File</vt:lpstr>
    </vt:vector>
  </TitlesOfParts>
  <Company>Kennell and Associates, Inc.</Company>
  <LinksUpToDate>false</LinksUpToDate>
  <CharactersWithSpaces>33128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Non-Institutional Claims File</dc:title>
  <dc:creator>Wendy Funk</dc:creator>
  <cp:lastModifiedBy>Kennedy, Brian, CIV, OASD(HA)/TMA</cp:lastModifiedBy>
  <cp:revision>3</cp:revision>
  <dcterms:created xsi:type="dcterms:W3CDTF">2012-10-02T18:49:00Z</dcterms:created>
  <dcterms:modified xsi:type="dcterms:W3CDTF">2012-10-04T16:36:00Z</dcterms:modified>
</cp:coreProperties>
</file>