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D74626" w:rsidRDefault="00A83A18" w:rsidP="00A83A18">
      <w:pPr>
        <w:jc w:val="right"/>
        <w:rPr>
          <w:rFonts w:ascii="Verdana" w:hAnsi="Verdana"/>
          <w:b/>
          <w:color w:val="000000"/>
          <w:sz w:val="20"/>
          <w:szCs w:val="20"/>
        </w:rPr>
      </w:pPr>
      <w:bookmarkStart w:id="0" w:name="_Toc481221467"/>
    </w:p>
    <w:p w:rsidR="00A83A18" w:rsidRPr="00930A77" w:rsidRDefault="00B44D18" w:rsidP="00BA1053">
      <w:pPr>
        <w:spacing w:line="960" w:lineRule="auto"/>
        <w:jc w:val="right"/>
        <w:rPr>
          <w:rFonts w:ascii="Verdana" w:hAnsi="Verdana" w:cs="Calibri"/>
          <w:color w:val="000000"/>
          <w:sz w:val="20"/>
        </w:rPr>
      </w:pPr>
      <w:r w:rsidRPr="00930A77">
        <w:rPr>
          <w:rFonts w:ascii="Verdana" w:hAnsi="Verdana" w:cs="Calibri"/>
          <w:b/>
          <w:sz w:val="28"/>
          <w:szCs w:val="28"/>
        </w:rPr>
        <w:t>21</w:t>
      </w:r>
      <w:r w:rsidR="00FF13C6" w:rsidRPr="00930A77">
        <w:rPr>
          <w:rFonts w:ascii="Verdana" w:hAnsi="Verdana" w:cs="Calibri"/>
          <w:b/>
          <w:sz w:val="28"/>
          <w:szCs w:val="28"/>
        </w:rPr>
        <w:t xml:space="preserve"> </w:t>
      </w:r>
      <w:r w:rsidRPr="00930A77">
        <w:rPr>
          <w:rFonts w:ascii="Verdana" w:hAnsi="Verdana" w:cs="Calibri"/>
          <w:b/>
          <w:sz w:val="28"/>
          <w:szCs w:val="28"/>
        </w:rPr>
        <w:t>Septem</w:t>
      </w:r>
      <w:r w:rsidR="00FF13C6" w:rsidRPr="00930A77">
        <w:rPr>
          <w:rFonts w:ascii="Verdana" w:hAnsi="Verdana" w:cs="Calibri"/>
          <w:b/>
          <w:sz w:val="28"/>
          <w:szCs w:val="28"/>
        </w:rPr>
        <w:t>be</w:t>
      </w:r>
      <w:r w:rsidR="008B4B37" w:rsidRPr="00930A77">
        <w:rPr>
          <w:rFonts w:ascii="Verdana" w:hAnsi="Verdana" w:cs="Calibri"/>
          <w:b/>
          <w:sz w:val="28"/>
          <w:szCs w:val="28"/>
        </w:rPr>
        <w:t>r</w:t>
      </w:r>
      <w:r w:rsidR="0094413E" w:rsidRPr="00930A77">
        <w:rPr>
          <w:rFonts w:ascii="Verdana" w:hAnsi="Verdana" w:cs="Calibri"/>
          <w:b/>
          <w:sz w:val="28"/>
          <w:szCs w:val="28"/>
        </w:rPr>
        <w:t xml:space="preserve"> 201</w:t>
      </w:r>
      <w:r w:rsidRPr="00930A77">
        <w:rPr>
          <w:rFonts w:ascii="Verdana" w:hAnsi="Verdana" w:cs="Calibri"/>
          <w:b/>
          <w:sz w:val="28"/>
          <w:szCs w:val="28"/>
        </w:rPr>
        <w:t>3</w:t>
      </w:r>
    </w:p>
    <w:p w:rsidR="00A83A18" w:rsidRPr="00930A77" w:rsidRDefault="00530F60" w:rsidP="00A83A18">
      <w:pPr>
        <w:pStyle w:val="CoverSubtitleDocumentName"/>
        <w:spacing w:after="60"/>
        <w:rPr>
          <w:rFonts w:ascii="Verdana" w:hAnsi="Verdana" w:cs="Calibri"/>
          <w:color w:val="000000"/>
          <w:sz w:val="32"/>
          <w:szCs w:val="32"/>
        </w:rPr>
      </w:pPr>
      <w:r w:rsidRPr="00930A77">
        <w:rPr>
          <w:rFonts w:ascii="Verdana" w:hAnsi="Verdana" w:cs="Calibri"/>
          <w:color w:val="000000"/>
          <w:sz w:val="32"/>
          <w:szCs w:val="32"/>
        </w:rPr>
        <w:t xml:space="preserve">CHCS </w:t>
      </w:r>
      <w:r w:rsidR="004A4730" w:rsidRPr="00930A77">
        <w:rPr>
          <w:rFonts w:ascii="Verdana" w:hAnsi="Verdana" w:cs="Calibri"/>
          <w:color w:val="000000"/>
          <w:sz w:val="32"/>
          <w:szCs w:val="32"/>
        </w:rPr>
        <w:t>Other Health Insurance</w:t>
      </w:r>
      <w:r w:rsidRPr="00930A77">
        <w:rPr>
          <w:rFonts w:ascii="Verdana" w:hAnsi="Verdana" w:cs="Calibri"/>
          <w:color w:val="000000"/>
          <w:sz w:val="32"/>
          <w:szCs w:val="32"/>
        </w:rPr>
        <w:t xml:space="preserve"> (</w:t>
      </w:r>
      <w:r w:rsidR="004A4730" w:rsidRPr="00930A77">
        <w:rPr>
          <w:rFonts w:ascii="Verdana" w:hAnsi="Verdana" w:cs="Calibri"/>
          <w:color w:val="000000"/>
          <w:sz w:val="32"/>
          <w:szCs w:val="32"/>
        </w:rPr>
        <w:t>OHI</w:t>
      </w:r>
      <w:r w:rsidRPr="00930A77">
        <w:rPr>
          <w:rFonts w:ascii="Verdana" w:hAnsi="Verdana" w:cs="Calibri"/>
          <w:color w:val="000000"/>
          <w:sz w:val="32"/>
          <w:szCs w:val="32"/>
        </w:rPr>
        <w:t>) Table</w:t>
      </w:r>
    </w:p>
    <w:p w:rsidR="00A83A18" w:rsidRPr="00930A77" w:rsidRDefault="00A83A18" w:rsidP="00A83A18">
      <w:pPr>
        <w:pStyle w:val="CoverSubtitleDocumentName"/>
        <w:spacing w:after="60"/>
        <w:rPr>
          <w:rFonts w:ascii="Verdana" w:hAnsi="Verdana" w:cs="Calibri"/>
          <w:color w:val="000000"/>
          <w:sz w:val="32"/>
          <w:szCs w:val="32"/>
        </w:rPr>
      </w:pPr>
      <w:proofErr w:type="gramStart"/>
      <w:r w:rsidRPr="00930A77">
        <w:rPr>
          <w:rFonts w:ascii="Verdana" w:hAnsi="Verdana" w:cs="Calibri"/>
          <w:color w:val="000000"/>
          <w:sz w:val="32"/>
          <w:szCs w:val="32"/>
        </w:rPr>
        <w:t>for</w:t>
      </w:r>
      <w:proofErr w:type="gramEnd"/>
      <w:r w:rsidRPr="00930A77">
        <w:rPr>
          <w:rFonts w:ascii="Verdana" w:hAnsi="Verdana" w:cs="Calibri"/>
          <w:color w:val="000000"/>
          <w:sz w:val="32"/>
          <w:szCs w:val="32"/>
        </w:rPr>
        <w:t xml:space="preserve"> the</w:t>
      </w:r>
    </w:p>
    <w:p w:rsidR="00A83A18" w:rsidRPr="00930A77" w:rsidRDefault="00530F60" w:rsidP="00A83A18">
      <w:pPr>
        <w:pStyle w:val="CoverSubtitleDocumentName"/>
        <w:spacing w:after="60"/>
        <w:rPr>
          <w:rFonts w:ascii="Verdana" w:hAnsi="Verdana" w:cs="Calibri"/>
          <w:color w:val="000000"/>
          <w:sz w:val="32"/>
          <w:szCs w:val="32"/>
        </w:rPr>
      </w:pPr>
      <w:r w:rsidRPr="00930A77">
        <w:rPr>
          <w:rFonts w:ascii="Verdana" w:hAnsi="Verdana" w:cs="Calibri"/>
          <w:color w:val="000000"/>
          <w:sz w:val="32"/>
          <w:szCs w:val="32"/>
        </w:rPr>
        <w:t>Centralized Billing Event Repo</w:t>
      </w:r>
      <w:r w:rsidR="004A4730" w:rsidRPr="00930A77">
        <w:rPr>
          <w:rFonts w:ascii="Verdana" w:hAnsi="Verdana" w:cs="Calibri"/>
          <w:color w:val="000000"/>
          <w:sz w:val="32"/>
          <w:szCs w:val="32"/>
        </w:rPr>
        <w:t>sit</w:t>
      </w:r>
      <w:r w:rsidRPr="00930A77">
        <w:rPr>
          <w:rFonts w:ascii="Verdana" w:hAnsi="Verdana" w:cs="Calibri"/>
          <w:color w:val="000000"/>
          <w:sz w:val="32"/>
          <w:szCs w:val="32"/>
        </w:rPr>
        <w:t>ory</w:t>
      </w:r>
    </w:p>
    <w:p w:rsidR="00D74626" w:rsidRPr="00930A77" w:rsidRDefault="00D74626" w:rsidP="00A83A18">
      <w:pPr>
        <w:pStyle w:val="CoverSubtitleDocumentName"/>
        <w:spacing w:after="60"/>
        <w:rPr>
          <w:rFonts w:ascii="Verdana" w:hAnsi="Verdana" w:cs="Calibri"/>
          <w:color w:val="000000"/>
          <w:sz w:val="32"/>
          <w:szCs w:val="32"/>
        </w:rPr>
      </w:pPr>
      <w:r w:rsidRPr="00930A77">
        <w:rPr>
          <w:rFonts w:ascii="Verdana" w:hAnsi="Verdana" w:cs="Calibri"/>
          <w:color w:val="000000"/>
          <w:sz w:val="32"/>
          <w:szCs w:val="32"/>
        </w:rPr>
        <w:t>In the MHS Data Repository (MDR)</w:t>
      </w:r>
    </w:p>
    <w:p w:rsidR="00BA1053" w:rsidRPr="00930A77" w:rsidRDefault="00A83A18" w:rsidP="00BA1053">
      <w:pPr>
        <w:pStyle w:val="CoverSubtitleDocumentName"/>
        <w:spacing w:after="60" w:line="1680" w:lineRule="auto"/>
        <w:rPr>
          <w:rFonts w:ascii="Verdana" w:hAnsi="Verdana" w:cs="Calibri"/>
          <w:color w:val="000000"/>
          <w:sz w:val="32"/>
          <w:szCs w:val="32"/>
        </w:rPr>
      </w:pPr>
      <w:r w:rsidRPr="00930A77">
        <w:rPr>
          <w:rFonts w:ascii="Verdana" w:hAnsi="Verdana" w:cs="Calibri"/>
          <w:color w:val="000000"/>
          <w:sz w:val="32"/>
          <w:szCs w:val="32"/>
        </w:rPr>
        <w:t>(Version 1.</w:t>
      </w:r>
      <w:r w:rsidR="00D74626" w:rsidRPr="00930A77">
        <w:rPr>
          <w:rFonts w:ascii="Verdana" w:hAnsi="Verdana" w:cs="Calibri"/>
          <w:color w:val="000000"/>
          <w:sz w:val="32"/>
          <w:szCs w:val="32"/>
        </w:rPr>
        <w:t>0</w:t>
      </w:r>
      <w:r w:rsidR="00FF13C6" w:rsidRPr="00930A77">
        <w:rPr>
          <w:rFonts w:ascii="Verdana" w:hAnsi="Verdana" w:cs="Calibri"/>
          <w:color w:val="000000"/>
          <w:sz w:val="32"/>
          <w:szCs w:val="32"/>
        </w:rPr>
        <w:t>7</w:t>
      </w:r>
      <w:r w:rsidR="00D74626" w:rsidRPr="00930A77">
        <w:rPr>
          <w:rFonts w:ascii="Verdana" w:hAnsi="Verdana" w:cs="Calibri"/>
          <w:color w:val="000000"/>
          <w:sz w:val="32"/>
          <w:szCs w:val="32"/>
        </w:rPr>
        <w:t>.0</w:t>
      </w:r>
      <w:r w:rsidR="00B44D18" w:rsidRPr="00930A77">
        <w:rPr>
          <w:rFonts w:ascii="Verdana" w:hAnsi="Verdana" w:cs="Calibri"/>
          <w:color w:val="000000"/>
          <w:sz w:val="32"/>
          <w:szCs w:val="32"/>
        </w:rPr>
        <w:t>1</w:t>
      </w:r>
      <w:r w:rsidR="00D74626" w:rsidRPr="00930A77">
        <w:rPr>
          <w:rFonts w:ascii="Verdana" w:hAnsi="Verdana" w:cs="Calibri"/>
          <w:color w:val="000000"/>
          <w:sz w:val="32"/>
          <w:szCs w:val="32"/>
        </w:rPr>
        <w:t>)</w:t>
      </w:r>
    </w:p>
    <w:p w:rsidR="00A83A18" w:rsidRPr="00930A77" w:rsidRDefault="00930A77" w:rsidP="00BA1053">
      <w:pPr>
        <w:pStyle w:val="CoverSubtitleDocumentName"/>
        <w:spacing w:after="60" w:line="1680" w:lineRule="auto"/>
        <w:rPr>
          <w:rFonts w:ascii="Verdana" w:hAnsi="Verdana" w:cs="Calibri"/>
          <w:color w:val="000000"/>
          <w:sz w:val="28"/>
          <w:szCs w:val="28"/>
        </w:rPr>
      </w:pPr>
      <w:r>
        <w:rPr>
          <w:rFonts w:ascii="Verdana" w:hAnsi="Verdana" w:cs="Calibri"/>
          <w:color w:val="000000"/>
          <w:sz w:val="28"/>
          <w:szCs w:val="28"/>
        </w:rPr>
        <w:t>Current</w:t>
      </w:r>
      <w:bookmarkStart w:id="1" w:name="_GoBack"/>
      <w:bookmarkEnd w:id="1"/>
      <w:r w:rsidR="00A60961" w:rsidRPr="00930A77">
        <w:rPr>
          <w:rFonts w:ascii="Verdana" w:hAnsi="Verdana" w:cs="Calibri"/>
          <w:color w:val="000000"/>
          <w:sz w:val="28"/>
          <w:szCs w:val="28"/>
        </w:rPr>
        <w:t xml:space="preserve"> Specification</w:t>
      </w:r>
    </w:p>
    <w:p w:rsidR="00A83A18" w:rsidRPr="00930A77" w:rsidRDefault="00A83A18" w:rsidP="00A83A18">
      <w:pPr>
        <w:pStyle w:val="CoverSubtitleDocumentName"/>
        <w:spacing w:after="0"/>
        <w:rPr>
          <w:rFonts w:ascii="Verdana" w:hAnsi="Verdana" w:cs="Calibri"/>
          <w:color w:val="000000"/>
          <w:sz w:val="20"/>
        </w:rPr>
      </w:pPr>
    </w:p>
    <w:p w:rsidR="00A83A18" w:rsidRPr="00930A77" w:rsidRDefault="00A83A18" w:rsidP="00A83A18">
      <w:pPr>
        <w:pStyle w:val="CoverSubtitleDocumentName"/>
        <w:spacing w:after="0"/>
        <w:rPr>
          <w:rFonts w:ascii="Verdana" w:hAnsi="Verdana" w:cs="Calibri"/>
          <w:sz w:val="20"/>
        </w:rPr>
      </w:pPr>
    </w:p>
    <w:p w:rsidR="00A83A18" w:rsidRPr="00930A77" w:rsidRDefault="00A83A18" w:rsidP="00A83A18">
      <w:pPr>
        <w:pStyle w:val="CoverSubtitleDocumentName"/>
        <w:spacing w:after="0"/>
        <w:rPr>
          <w:rFonts w:ascii="Verdana" w:hAnsi="Verdana" w:cs="Calibri"/>
          <w:sz w:val="20"/>
        </w:rPr>
        <w:sectPr w:rsidR="00A83A18" w:rsidRPr="00930A77" w:rsidSect="00A83A18">
          <w:pgSz w:w="12240" w:h="15840"/>
          <w:pgMar w:top="1440" w:right="1440" w:bottom="1440" w:left="1440" w:header="720" w:footer="720" w:gutter="0"/>
          <w:cols w:space="720"/>
        </w:sectPr>
      </w:pPr>
    </w:p>
    <w:p w:rsidR="00A83A18" w:rsidRPr="00930A77" w:rsidRDefault="00A83A18" w:rsidP="00A83A18">
      <w:pPr>
        <w:jc w:val="center"/>
        <w:rPr>
          <w:rFonts w:ascii="Verdana" w:hAnsi="Verdana" w:cs="Calibri"/>
          <w:b/>
          <w:sz w:val="20"/>
          <w:szCs w:val="20"/>
        </w:rPr>
      </w:pPr>
      <w:r w:rsidRPr="00930A77">
        <w:rPr>
          <w:rFonts w:ascii="Verdana" w:hAnsi="Verdana" w:cs="Calibri"/>
          <w:b/>
          <w:sz w:val="20"/>
          <w:szCs w:val="20"/>
        </w:rPr>
        <w:lastRenderedPageBreak/>
        <w:t>Revision History</w:t>
      </w:r>
    </w:p>
    <w:p w:rsidR="00A83A18" w:rsidRPr="00930A77" w:rsidRDefault="00A83A18" w:rsidP="00A83A18">
      <w:pPr>
        <w:rPr>
          <w:rFonts w:ascii="Verdana" w:hAnsi="Verdana" w:cs="Calibri"/>
          <w:sz w:val="20"/>
          <w:szCs w:val="20"/>
        </w:rPr>
      </w:pPr>
    </w:p>
    <w:tbl>
      <w:tblPr>
        <w:tblW w:w="9913" w:type="dxa"/>
        <w:jc w:val="center"/>
        <w:tblLayout w:type="fixed"/>
        <w:tblCellMar>
          <w:left w:w="80" w:type="dxa"/>
          <w:right w:w="80" w:type="dxa"/>
        </w:tblCellMar>
        <w:tblLook w:val="0000" w:firstRow="0" w:lastRow="0" w:firstColumn="0" w:lastColumn="0" w:noHBand="0" w:noVBand="0"/>
      </w:tblPr>
      <w:tblGrid>
        <w:gridCol w:w="953"/>
        <w:gridCol w:w="1400"/>
        <w:gridCol w:w="1344"/>
        <w:gridCol w:w="2070"/>
        <w:gridCol w:w="4146"/>
      </w:tblGrid>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D74626" w:rsidRPr="00930A77" w:rsidRDefault="00D74626" w:rsidP="00D74626">
            <w:pPr>
              <w:ind w:left="-67"/>
              <w:jc w:val="center"/>
              <w:rPr>
                <w:rFonts w:ascii="Verdana" w:hAnsi="Verdana" w:cs="Calibri"/>
                <w:b/>
                <w:sz w:val="18"/>
                <w:szCs w:val="18"/>
              </w:rPr>
            </w:pPr>
            <w:r w:rsidRPr="00930A77">
              <w:rPr>
                <w:rFonts w:ascii="Verdana" w:hAnsi="Verdana" w:cs="Calibr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D74626" w:rsidRPr="00930A77" w:rsidRDefault="00D74626" w:rsidP="00D74626">
            <w:pPr>
              <w:jc w:val="center"/>
              <w:rPr>
                <w:rFonts w:ascii="Verdana" w:hAnsi="Verdana" w:cs="Calibri"/>
                <w:b/>
                <w:sz w:val="18"/>
                <w:szCs w:val="18"/>
              </w:rPr>
            </w:pPr>
            <w:r w:rsidRPr="00930A77">
              <w:rPr>
                <w:rFonts w:ascii="Verdana" w:hAnsi="Verdana" w:cs="Calibri"/>
                <w:b/>
                <w:sz w:val="18"/>
                <w:szCs w:val="18"/>
              </w:rPr>
              <w:t>Date</w:t>
            </w:r>
          </w:p>
        </w:tc>
        <w:tc>
          <w:tcPr>
            <w:tcW w:w="1344" w:type="dxa"/>
            <w:tcBorders>
              <w:top w:val="single" w:sz="6" w:space="0" w:color="auto"/>
              <w:left w:val="single" w:sz="6" w:space="0" w:color="auto"/>
              <w:bottom w:val="single" w:sz="6" w:space="0" w:color="auto"/>
              <w:right w:val="single" w:sz="6" w:space="0" w:color="auto"/>
            </w:tcBorders>
            <w:shd w:val="clear" w:color="auto" w:fill="E6E6E6"/>
          </w:tcPr>
          <w:p w:rsidR="00D74626" w:rsidRPr="00930A77" w:rsidRDefault="00D74626" w:rsidP="0009741A">
            <w:pPr>
              <w:rPr>
                <w:rFonts w:ascii="Verdana" w:hAnsi="Verdana" w:cs="Calibri"/>
                <w:b/>
                <w:sz w:val="18"/>
                <w:szCs w:val="18"/>
              </w:rPr>
            </w:pPr>
            <w:r w:rsidRPr="00930A77">
              <w:rPr>
                <w:rFonts w:ascii="Verdana" w:hAnsi="Verdana" w:cs="Calibri"/>
                <w:b/>
                <w:sz w:val="18"/>
                <w:szCs w:val="18"/>
              </w:rPr>
              <w:t>Originator</w:t>
            </w:r>
          </w:p>
        </w:tc>
        <w:tc>
          <w:tcPr>
            <w:tcW w:w="2070" w:type="dxa"/>
            <w:tcBorders>
              <w:top w:val="single" w:sz="6" w:space="0" w:color="auto"/>
              <w:left w:val="single" w:sz="6" w:space="0" w:color="auto"/>
              <w:bottom w:val="single" w:sz="6" w:space="0" w:color="auto"/>
              <w:right w:val="single" w:sz="6" w:space="0" w:color="auto"/>
            </w:tcBorders>
            <w:shd w:val="clear" w:color="auto" w:fill="E6E6E6"/>
          </w:tcPr>
          <w:p w:rsidR="00D74626" w:rsidRPr="00930A77" w:rsidRDefault="00D74626" w:rsidP="00977E83">
            <w:pPr>
              <w:rPr>
                <w:rFonts w:ascii="Verdana" w:hAnsi="Verdana" w:cs="Calibri"/>
                <w:b/>
                <w:sz w:val="18"/>
                <w:szCs w:val="18"/>
              </w:rPr>
            </w:pPr>
            <w:r w:rsidRPr="00930A77">
              <w:rPr>
                <w:rFonts w:ascii="Verdana" w:hAnsi="Verdana" w:cs="Calibri"/>
                <w:b/>
                <w:sz w:val="18"/>
                <w:szCs w:val="18"/>
              </w:rPr>
              <w:t>Para/</w:t>
            </w:r>
            <w:proofErr w:type="spellStart"/>
            <w:r w:rsidRPr="00930A77">
              <w:rPr>
                <w:rFonts w:ascii="Verdana" w:hAnsi="Verdana" w:cs="Calibri"/>
                <w:b/>
                <w:sz w:val="18"/>
                <w:szCs w:val="18"/>
              </w:rPr>
              <w:t>Tbl</w:t>
            </w:r>
            <w:proofErr w:type="spellEnd"/>
            <w:r w:rsidRPr="00930A77">
              <w:rPr>
                <w:rFonts w:ascii="Verdana" w:hAnsi="Verdana" w:cs="Calibri"/>
                <w:b/>
                <w:sz w:val="18"/>
                <w:szCs w:val="18"/>
              </w:rPr>
              <w:t>/Fig</w:t>
            </w:r>
          </w:p>
        </w:tc>
        <w:tc>
          <w:tcPr>
            <w:tcW w:w="4146" w:type="dxa"/>
            <w:tcBorders>
              <w:top w:val="single" w:sz="6" w:space="0" w:color="auto"/>
              <w:left w:val="single" w:sz="6" w:space="0" w:color="auto"/>
              <w:bottom w:val="single" w:sz="6" w:space="0" w:color="auto"/>
              <w:right w:val="single" w:sz="6" w:space="0" w:color="auto"/>
            </w:tcBorders>
            <w:shd w:val="clear" w:color="auto" w:fill="E6E6E6"/>
          </w:tcPr>
          <w:p w:rsidR="00D74626" w:rsidRPr="00930A77" w:rsidRDefault="00D74626" w:rsidP="00977E83">
            <w:pPr>
              <w:rPr>
                <w:rFonts w:ascii="Verdana" w:hAnsi="Verdana" w:cs="Calibri"/>
                <w:b/>
                <w:sz w:val="18"/>
                <w:szCs w:val="18"/>
              </w:rPr>
            </w:pPr>
            <w:r w:rsidRPr="00930A77">
              <w:rPr>
                <w:rFonts w:ascii="Verdana" w:hAnsi="Verdana" w:cs="Calibri"/>
                <w:b/>
                <w:sz w:val="18"/>
                <w:szCs w:val="18"/>
              </w:rPr>
              <w:t>Description of Change</w:t>
            </w:r>
          </w:p>
        </w:tc>
      </w:tr>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74626" w:rsidRPr="00930A77" w:rsidRDefault="00D74626" w:rsidP="00D74626">
            <w:pPr>
              <w:ind w:left="-67"/>
              <w:jc w:val="center"/>
              <w:rPr>
                <w:rFonts w:ascii="Verdana" w:hAnsi="Verdana" w:cs="Calibri"/>
                <w:sz w:val="18"/>
                <w:szCs w:val="18"/>
              </w:rPr>
            </w:pPr>
            <w:r w:rsidRPr="00930A77">
              <w:rPr>
                <w:rFonts w:ascii="Verdana" w:hAnsi="Verdana" w:cs="Calibr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jc w:val="center"/>
              <w:rPr>
                <w:rFonts w:ascii="Verdana" w:hAnsi="Verdana" w:cs="Calibri"/>
                <w:sz w:val="18"/>
                <w:szCs w:val="18"/>
              </w:rPr>
            </w:pPr>
            <w:r w:rsidRPr="00930A77">
              <w:rPr>
                <w:rFonts w:ascii="Verdana" w:hAnsi="Verdana" w:cs="Calibri"/>
                <w:sz w:val="18"/>
                <w:szCs w:val="18"/>
              </w:rPr>
              <w:t>5/25/2011</w:t>
            </w:r>
          </w:p>
        </w:tc>
        <w:tc>
          <w:tcPr>
            <w:tcW w:w="1344" w:type="dxa"/>
            <w:tcBorders>
              <w:top w:val="single" w:sz="6" w:space="0" w:color="auto"/>
              <w:left w:val="single" w:sz="6" w:space="0" w:color="auto"/>
              <w:bottom w:val="single" w:sz="6" w:space="0" w:color="auto"/>
              <w:right w:val="single" w:sz="6" w:space="0" w:color="auto"/>
            </w:tcBorders>
          </w:tcPr>
          <w:p w:rsidR="00D74626" w:rsidRPr="00930A77" w:rsidRDefault="00D74626"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Initial publication</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Initial version</w:t>
            </w:r>
          </w:p>
        </w:tc>
      </w:tr>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74626" w:rsidRPr="00930A77" w:rsidRDefault="00D74626" w:rsidP="00D74626">
            <w:pPr>
              <w:ind w:left="-67"/>
              <w:jc w:val="center"/>
              <w:rPr>
                <w:rFonts w:ascii="Verdana" w:hAnsi="Verdana" w:cs="Calibri"/>
                <w:sz w:val="18"/>
                <w:szCs w:val="18"/>
              </w:rPr>
            </w:pPr>
            <w:r w:rsidRPr="00930A77">
              <w:rPr>
                <w:rFonts w:ascii="Verdana" w:hAnsi="Verdana" w:cs="Calibri"/>
                <w:sz w:val="18"/>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jc w:val="center"/>
              <w:rPr>
                <w:rFonts w:ascii="Verdana" w:hAnsi="Verdana" w:cs="Calibri"/>
                <w:sz w:val="18"/>
                <w:szCs w:val="18"/>
              </w:rPr>
            </w:pPr>
            <w:r w:rsidRPr="00930A77">
              <w:rPr>
                <w:rFonts w:ascii="Verdana" w:hAnsi="Verdana" w:cs="Calibri"/>
                <w:sz w:val="18"/>
                <w:szCs w:val="18"/>
              </w:rPr>
              <w:t>12/19/2011</w:t>
            </w:r>
          </w:p>
        </w:tc>
        <w:tc>
          <w:tcPr>
            <w:tcW w:w="1344" w:type="dxa"/>
            <w:tcBorders>
              <w:top w:val="single" w:sz="6" w:space="0" w:color="auto"/>
              <w:left w:val="single" w:sz="6" w:space="0" w:color="auto"/>
              <w:bottom w:val="single" w:sz="6" w:space="0" w:color="auto"/>
              <w:right w:val="single" w:sz="6" w:space="0" w:color="auto"/>
            </w:tcBorders>
          </w:tcPr>
          <w:p w:rsidR="00D74626" w:rsidRPr="00930A77" w:rsidRDefault="00D74626"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6 and Table 3</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update rules.</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“file date”</w:t>
            </w:r>
          </w:p>
        </w:tc>
      </w:tr>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74626" w:rsidRPr="00930A77" w:rsidRDefault="00D74626" w:rsidP="00D74626">
            <w:pPr>
              <w:ind w:left="-67"/>
              <w:jc w:val="center"/>
              <w:rPr>
                <w:rFonts w:ascii="Verdana" w:hAnsi="Verdana" w:cs="Calibri"/>
                <w:sz w:val="18"/>
                <w:szCs w:val="18"/>
              </w:rPr>
            </w:pPr>
            <w:r w:rsidRPr="00930A77">
              <w:rPr>
                <w:rFonts w:ascii="Verdana" w:hAnsi="Verdana" w:cs="Calibri"/>
                <w:sz w:val="18"/>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jc w:val="center"/>
              <w:rPr>
                <w:rFonts w:ascii="Verdana" w:hAnsi="Verdana" w:cs="Calibri"/>
                <w:sz w:val="18"/>
                <w:szCs w:val="18"/>
              </w:rPr>
            </w:pPr>
            <w:r w:rsidRPr="00930A77">
              <w:rPr>
                <w:rFonts w:ascii="Verdana" w:hAnsi="Verdana" w:cs="Calibri"/>
                <w:sz w:val="18"/>
                <w:szCs w:val="18"/>
              </w:rPr>
              <w:t>3/16/2012</w:t>
            </w:r>
          </w:p>
        </w:tc>
        <w:tc>
          <w:tcPr>
            <w:tcW w:w="1344" w:type="dxa"/>
            <w:tcBorders>
              <w:top w:val="single" w:sz="6" w:space="0" w:color="auto"/>
              <w:left w:val="single" w:sz="6" w:space="0" w:color="auto"/>
              <w:bottom w:val="single" w:sz="6" w:space="0" w:color="auto"/>
              <w:right w:val="single" w:sz="6" w:space="0" w:color="auto"/>
            </w:tcBorders>
          </w:tcPr>
          <w:p w:rsidR="00D74626" w:rsidRPr="00930A77" w:rsidRDefault="00D74626"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All</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DMDC feeds as initial source.</w:t>
            </w:r>
          </w:p>
        </w:tc>
      </w:tr>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74626" w:rsidRPr="00930A77" w:rsidRDefault="00D74626" w:rsidP="00D74626">
            <w:pPr>
              <w:ind w:left="-67"/>
              <w:jc w:val="center"/>
              <w:rPr>
                <w:rFonts w:ascii="Verdana" w:hAnsi="Verdana" w:cs="Calibri"/>
                <w:sz w:val="18"/>
                <w:szCs w:val="18"/>
              </w:rPr>
            </w:pPr>
            <w:r w:rsidRPr="00930A77">
              <w:rPr>
                <w:rFonts w:ascii="Verdana" w:hAnsi="Verdana" w:cs="Calibri"/>
                <w:sz w:val="18"/>
                <w:szCs w:val="18"/>
              </w:rPr>
              <w:t>1.04.00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jc w:val="center"/>
              <w:rPr>
                <w:rFonts w:ascii="Verdana" w:hAnsi="Verdana" w:cs="Calibri"/>
                <w:sz w:val="18"/>
                <w:szCs w:val="18"/>
              </w:rPr>
            </w:pPr>
            <w:r w:rsidRPr="00930A77">
              <w:rPr>
                <w:rFonts w:ascii="Verdana" w:hAnsi="Verdana" w:cs="Calibri"/>
                <w:sz w:val="18"/>
                <w:szCs w:val="18"/>
              </w:rPr>
              <w:t>4/18/2012</w:t>
            </w:r>
          </w:p>
        </w:tc>
        <w:tc>
          <w:tcPr>
            <w:tcW w:w="1344" w:type="dxa"/>
            <w:tcBorders>
              <w:top w:val="single" w:sz="6" w:space="0" w:color="auto"/>
              <w:left w:val="single" w:sz="6" w:space="0" w:color="auto"/>
              <w:bottom w:val="single" w:sz="6" w:space="0" w:color="auto"/>
              <w:right w:val="single" w:sz="6" w:space="0" w:color="auto"/>
            </w:tcBorders>
          </w:tcPr>
          <w:p w:rsidR="00D74626" w:rsidRPr="00930A77" w:rsidRDefault="00D74626"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4</w:t>
            </w:r>
          </w:p>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6</w:t>
            </w:r>
          </w:p>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Appendix</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Modified file names.</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update rules (still draft)</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appendix to describe pre-processing of the DMDC feed to shape it like the CHCS feed.</w:t>
            </w:r>
          </w:p>
        </w:tc>
      </w:tr>
      <w:tr w:rsidR="00D7462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74626" w:rsidRPr="00930A77" w:rsidRDefault="00D74626" w:rsidP="00D74626">
            <w:pPr>
              <w:ind w:left="-67"/>
              <w:jc w:val="center"/>
              <w:rPr>
                <w:rFonts w:ascii="Verdana" w:hAnsi="Verdana" w:cs="Calibri"/>
                <w:sz w:val="18"/>
                <w:szCs w:val="18"/>
              </w:rPr>
            </w:pPr>
            <w:r w:rsidRPr="00930A77">
              <w:rPr>
                <w:rFonts w:ascii="Verdana" w:hAnsi="Verdana" w:cs="Calibri"/>
                <w:sz w:val="18"/>
                <w:szCs w:val="18"/>
              </w:rPr>
              <w:t>1.05.00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jc w:val="center"/>
              <w:rPr>
                <w:rFonts w:ascii="Verdana" w:hAnsi="Verdana" w:cs="Calibri"/>
                <w:sz w:val="18"/>
                <w:szCs w:val="18"/>
              </w:rPr>
            </w:pPr>
            <w:r w:rsidRPr="00930A77">
              <w:rPr>
                <w:rFonts w:ascii="Verdana" w:hAnsi="Verdana" w:cs="Calibri"/>
                <w:sz w:val="18"/>
                <w:szCs w:val="18"/>
              </w:rPr>
              <w:t>5/31/2012</w:t>
            </w:r>
          </w:p>
        </w:tc>
        <w:tc>
          <w:tcPr>
            <w:tcW w:w="1344" w:type="dxa"/>
            <w:tcBorders>
              <w:top w:val="single" w:sz="6" w:space="0" w:color="auto"/>
              <w:left w:val="single" w:sz="6" w:space="0" w:color="auto"/>
              <w:bottom w:val="single" w:sz="6" w:space="0" w:color="auto"/>
              <w:right w:val="single" w:sz="6" w:space="0" w:color="auto"/>
            </w:tcBorders>
          </w:tcPr>
          <w:p w:rsidR="00D74626" w:rsidRPr="00930A77" w:rsidRDefault="00D74626"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4, 6 and 10</w:t>
            </w:r>
          </w:p>
          <w:p w:rsidR="00D74626" w:rsidRPr="00930A77" w:rsidRDefault="00D7462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Table 2</w:t>
            </w:r>
          </w:p>
          <w:p w:rsidR="00D74626" w:rsidRPr="00930A77" w:rsidRDefault="00D74626" w:rsidP="00E623FD">
            <w:pPr>
              <w:ind w:left="10"/>
              <w:rPr>
                <w:rFonts w:ascii="Verdana" w:hAnsi="Verdana" w:cs="Calibri"/>
                <w:sz w:val="18"/>
                <w:szCs w:val="18"/>
              </w:rPr>
            </w:pP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Modified update logic.</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three new data elements.</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quality review requirements.</w:t>
            </w:r>
          </w:p>
          <w:p w:rsidR="00D74626" w:rsidRPr="00930A77" w:rsidRDefault="00D7462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a requirement to remove unprintable characters from the feed.</w:t>
            </w:r>
          </w:p>
        </w:tc>
      </w:tr>
      <w:tr w:rsidR="0009741A"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09741A" w:rsidRPr="00930A77" w:rsidRDefault="0009741A" w:rsidP="00D74626">
            <w:pPr>
              <w:ind w:left="-67"/>
              <w:jc w:val="center"/>
              <w:rPr>
                <w:rFonts w:ascii="Verdana" w:hAnsi="Verdana" w:cs="Calibri"/>
                <w:sz w:val="18"/>
                <w:szCs w:val="18"/>
              </w:rPr>
            </w:pPr>
            <w:r w:rsidRPr="00930A77">
              <w:rPr>
                <w:rFonts w:ascii="Verdana" w:hAnsi="Verdana" w:cs="Calibri"/>
                <w:sz w:val="18"/>
                <w:szCs w:val="18"/>
              </w:rPr>
              <w:t>1.06.00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09741A" w:rsidRPr="00930A77" w:rsidRDefault="0009741A" w:rsidP="00D74626">
            <w:pPr>
              <w:jc w:val="center"/>
              <w:rPr>
                <w:rFonts w:ascii="Verdana" w:hAnsi="Verdana" w:cs="Calibri"/>
                <w:sz w:val="18"/>
                <w:szCs w:val="18"/>
              </w:rPr>
            </w:pPr>
            <w:r w:rsidRPr="00930A77">
              <w:rPr>
                <w:rFonts w:ascii="Verdana" w:hAnsi="Verdana" w:cs="Calibri"/>
                <w:sz w:val="18"/>
                <w:szCs w:val="18"/>
              </w:rPr>
              <w:t>9/26/2012</w:t>
            </w:r>
          </w:p>
        </w:tc>
        <w:tc>
          <w:tcPr>
            <w:tcW w:w="1344" w:type="dxa"/>
            <w:tcBorders>
              <w:top w:val="single" w:sz="6" w:space="0" w:color="auto"/>
              <w:left w:val="single" w:sz="6" w:space="0" w:color="auto"/>
              <w:bottom w:val="single" w:sz="6" w:space="0" w:color="auto"/>
              <w:right w:val="single" w:sz="6" w:space="0" w:color="auto"/>
            </w:tcBorders>
          </w:tcPr>
          <w:p w:rsidR="0009741A" w:rsidRPr="00930A77" w:rsidRDefault="0009741A" w:rsidP="0009741A">
            <w:pPr>
              <w:rPr>
                <w:rFonts w:ascii="Verdana" w:hAnsi="Verdana" w:cs="Calibri"/>
                <w:sz w:val="18"/>
                <w:szCs w:val="18"/>
              </w:rPr>
            </w:pPr>
            <w:r w:rsidRPr="00930A77">
              <w:rPr>
                <w:rFonts w:ascii="Verdana" w:hAnsi="Verdana" w:cs="Calibri"/>
                <w:sz w:val="18"/>
                <w:szCs w:val="18"/>
              </w:rPr>
              <w:t>V. Badurova, K. Hofmann</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09741A" w:rsidRPr="00930A77" w:rsidRDefault="0009741A"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6</w:t>
            </w:r>
          </w:p>
          <w:p w:rsidR="0009741A" w:rsidRPr="00930A77" w:rsidRDefault="0009741A"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Table 2</w:t>
            </w:r>
          </w:p>
          <w:p w:rsidR="0009741A" w:rsidRPr="00930A77" w:rsidRDefault="0009741A"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Appendix A</w:t>
            </w:r>
          </w:p>
          <w:p w:rsidR="0009741A" w:rsidRPr="00930A77" w:rsidRDefault="0009741A"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7</w:t>
            </w:r>
          </w:p>
          <w:p w:rsidR="00D576FA" w:rsidRPr="00930A77" w:rsidRDefault="00D576FA"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8</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09741A" w:rsidRPr="00930A77" w:rsidRDefault="0009741A"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Updated field unprocurable through MPI macro</w:t>
            </w:r>
          </w:p>
          <w:p w:rsidR="0009741A" w:rsidRPr="00930A77" w:rsidRDefault="0009741A"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Modified number of repeated loops</w:t>
            </w:r>
          </w:p>
          <w:p w:rsidR="00D576FA" w:rsidRPr="00930A77" w:rsidRDefault="00D576FA"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Updated incoming filters</w:t>
            </w:r>
          </w:p>
          <w:p w:rsidR="0009741A" w:rsidRPr="00930A77" w:rsidRDefault="0009741A"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Updated Business Rules</w:t>
            </w:r>
          </w:p>
        </w:tc>
      </w:tr>
      <w:tr w:rsidR="00FF13C6"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FF13C6" w:rsidRPr="00930A77" w:rsidRDefault="00FF13C6" w:rsidP="00D74626">
            <w:pPr>
              <w:ind w:left="-67"/>
              <w:jc w:val="center"/>
              <w:rPr>
                <w:rFonts w:ascii="Verdana" w:hAnsi="Verdana" w:cs="Calibri"/>
                <w:sz w:val="18"/>
                <w:szCs w:val="18"/>
              </w:rPr>
            </w:pPr>
            <w:r w:rsidRPr="00930A77">
              <w:rPr>
                <w:rFonts w:ascii="Verdana" w:hAnsi="Verdana" w:cs="Calibri"/>
                <w:sz w:val="18"/>
                <w:szCs w:val="18"/>
              </w:rPr>
              <w:t>1.07.00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FF13C6" w:rsidRPr="00930A77" w:rsidRDefault="00FF13C6" w:rsidP="004858DB">
            <w:pPr>
              <w:jc w:val="center"/>
              <w:rPr>
                <w:rFonts w:ascii="Verdana" w:hAnsi="Verdana" w:cs="Calibri"/>
                <w:sz w:val="18"/>
                <w:szCs w:val="18"/>
              </w:rPr>
            </w:pPr>
            <w:r w:rsidRPr="00930A77">
              <w:rPr>
                <w:rFonts w:ascii="Verdana" w:hAnsi="Verdana" w:cs="Calibri"/>
                <w:sz w:val="18"/>
                <w:szCs w:val="18"/>
              </w:rPr>
              <w:t>10/</w:t>
            </w:r>
            <w:r w:rsidR="00084D42" w:rsidRPr="00930A77">
              <w:rPr>
                <w:rFonts w:ascii="Verdana" w:hAnsi="Verdana" w:cs="Calibri"/>
                <w:sz w:val="18"/>
                <w:szCs w:val="18"/>
              </w:rPr>
              <w:t>1</w:t>
            </w:r>
            <w:r w:rsidR="004858DB" w:rsidRPr="00930A77">
              <w:rPr>
                <w:rFonts w:ascii="Verdana" w:hAnsi="Verdana" w:cs="Calibri"/>
                <w:sz w:val="18"/>
                <w:szCs w:val="18"/>
              </w:rPr>
              <w:t>5</w:t>
            </w:r>
            <w:r w:rsidRPr="00930A77">
              <w:rPr>
                <w:rFonts w:ascii="Verdana" w:hAnsi="Verdana" w:cs="Calibri"/>
                <w:sz w:val="18"/>
                <w:szCs w:val="18"/>
              </w:rPr>
              <w:t>/2012</w:t>
            </w:r>
          </w:p>
        </w:tc>
        <w:tc>
          <w:tcPr>
            <w:tcW w:w="1344" w:type="dxa"/>
            <w:tcBorders>
              <w:top w:val="single" w:sz="6" w:space="0" w:color="auto"/>
              <w:left w:val="single" w:sz="6" w:space="0" w:color="auto"/>
              <w:bottom w:val="single" w:sz="6" w:space="0" w:color="auto"/>
              <w:right w:val="single" w:sz="6" w:space="0" w:color="auto"/>
            </w:tcBorders>
          </w:tcPr>
          <w:p w:rsidR="00FF13C6" w:rsidRPr="00930A77" w:rsidRDefault="00FF13C6" w:rsidP="0009741A">
            <w:pPr>
              <w:rPr>
                <w:rFonts w:ascii="Verdana" w:hAnsi="Verdana" w:cs="Calibri"/>
                <w:sz w:val="18"/>
                <w:szCs w:val="18"/>
              </w:rPr>
            </w:pPr>
            <w:r w:rsidRPr="00930A77">
              <w:rPr>
                <w:rFonts w:ascii="Verdana" w:hAnsi="Verdana" w:cs="Calibri"/>
                <w:sz w:val="18"/>
                <w:szCs w:val="18"/>
              </w:rPr>
              <w:t>K. Hofmann</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FF13C6" w:rsidRPr="00930A77" w:rsidRDefault="00FF13C6"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6</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FF13C6" w:rsidRPr="00930A77" w:rsidRDefault="00FF13C6"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Change update process, specifically concerning Demographic Records</w:t>
            </w:r>
          </w:p>
        </w:tc>
      </w:tr>
      <w:tr w:rsidR="00B44D18" w:rsidRPr="00930A77" w:rsidTr="00D74626">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44D18" w:rsidRPr="00930A77" w:rsidRDefault="00B44D18" w:rsidP="00D74626">
            <w:pPr>
              <w:ind w:left="-67"/>
              <w:jc w:val="center"/>
              <w:rPr>
                <w:rFonts w:ascii="Verdana" w:hAnsi="Verdana" w:cs="Calibri"/>
                <w:sz w:val="18"/>
                <w:szCs w:val="18"/>
              </w:rPr>
            </w:pPr>
            <w:r w:rsidRPr="00930A77">
              <w:rPr>
                <w:rFonts w:ascii="Verdana" w:hAnsi="Verdana" w:cs="Calibri"/>
                <w:sz w:val="18"/>
                <w:szCs w:val="18"/>
              </w:rPr>
              <w:t>1.07.01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44D18" w:rsidRPr="00930A77" w:rsidRDefault="00B44D18" w:rsidP="004858DB">
            <w:pPr>
              <w:jc w:val="center"/>
              <w:rPr>
                <w:rFonts w:ascii="Verdana" w:hAnsi="Verdana" w:cs="Calibri"/>
                <w:sz w:val="18"/>
                <w:szCs w:val="18"/>
              </w:rPr>
            </w:pPr>
            <w:r w:rsidRPr="00930A77">
              <w:rPr>
                <w:rFonts w:ascii="Verdana" w:hAnsi="Verdana" w:cs="Calibri"/>
                <w:sz w:val="18"/>
                <w:szCs w:val="18"/>
              </w:rPr>
              <w:t>9/21/2013</w:t>
            </w:r>
          </w:p>
        </w:tc>
        <w:tc>
          <w:tcPr>
            <w:tcW w:w="1344" w:type="dxa"/>
            <w:tcBorders>
              <w:top w:val="single" w:sz="6" w:space="0" w:color="auto"/>
              <w:left w:val="single" w:sz="6" w:space="0" w:color="auto"/>
              <w:bottom w:val="single" w:sz="6" w:space="0" w:color="auto"/>
              <w:right w:val="single" w:sz="6" w:space="0" w:color="auto"/>
            </w:tcBorders>
          </w:tcPr>
          <w:p w:rsidR="00B44D18" w:rsidRPr="00930A77" w:rsidRDefault="00B44D18" w:rsidP="0009741A">
            <w:pPr>
              <w:rPr>
                <w:rFonts w:ascii="Verdana" w:hAnsi="Verdana" w:cs="Calibri"/>
                <w:sz w:val="18"/>
                <w:szCs w:val="18"/>
              </w:rPr>
            </w:pPr>
            <w:r w:rsidRPr="00930A77">
              <w:rPr>
                <w:rFonts w:ascii="Verdana" w:hAnsi="Verdana" w:cs="Calibri"/>
                <w:sz w:val="18"/>
                <w:szCs w:val="18"/>
              </w:rPr>
              <w:t>W. Funk</w:t>
            </w:r>
          </w:p>
        </w:tc>
        <w:tc>
          <w:tcPr>
            <w:tcW w:w="2070" w:type="dxa"/>
            <w:tcBorders>
              <w:top w:val="single" w:sz="6" w:space="0" w:color="auto"/>
              <w:left w:val="single" w:sz="6" w:space="0" w:color="auto"/>
              <w:bottom w:val="single" w:sz="6" w:space="0" w:color="auto"/>
              <w:right w:val="single" w:sz="6" w:space="0" w:color="auto"/>
            </w:tcBorders>
            <w:shd w:val="clear" w:color="auto" w:fill="auto"/>
          </w:tcPr>
          <w:p w:rsidR="00B44D18" w:rsidRPr="00930A77" w:rsidRDefault="00CD1F21"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Section 3</w:t>
            </w:r>
          </w:p>
          <w:p w:rsidR="00CD1F21" w:rsidRPr="00930A77" w:rsidRDefault="00CD1F21" w:rsidP="00977E83">
            <w:pPr>
              <w:numPr>
                <w:ilvl w:val="0"/>
                <w:numId w:val="5"/>
              </w:numPr>
              <w:tabs>
                <w:tab w:val="clear" w:pos="720"/>
                <w:tab w:val="num" w:pos="190"/>
              </w:tabs>
              <w:ind w:left="190" w:hanging="180"/>
              <w:rPr>
                <w:rFonts w:ascii="Verdana" w:hAnsi="Verdana" w:cs="Calibri"/>
                <w:sz w:val="18"/>
                <w:szCs w:val="18"/>
              </w:rPr>
            </w:pPr>
            <w:r w:rsidRPr="00930A77">
              <w:rPr>
                <w:rFonts w:ascii="Verdana" w:hAnsi="Verdana" w:cs="Calibri"/>
                <w:sz w:val="18"/>
                <w:szCs w:val="18"/>
              </w:rPr>
              <w:t xml:space="preserve">Section </w:t>
            </w:r>
            <w:r w:rsidR="00E05544" w:rsidRPr="00930A77">
              <w:rPr>
                <w:rFonts w:ascii="Verdana" w:hAnsi="Verdana" w:cs="Calibri"/>
                <w:sz w:val="18"/>
                <w:szCs w:val="18"/>
              </w:rPr>
              <w:t>12</w:t>
            </w:r>
          </w:p>
        </w:tc>
        <w:tc>
          <w:tcPr>
            <w:tcW w:w="4146" w:type="dxa"/>
            <w:tcBorders>
              <w:top w:val="single" w:sz="6" w:space="0" w:color="auto"/>
              <w:left w:val="single" w:sz="6" w:space="0" w:color="auto"/>
              <w:bottom w:val="single" w:sz="6" w:space="0" w:color="auto"/>
              <w:right w:val="single" w:sz="6" w:space="0" w:color="auto"/>
            </w:tcBorders>
            <w:shd w:val="clear" w:color="auto" w:fill="auto"/>
          </w:tcPr>
          <w:p w:rsidR="00B44D18" w:rsidRPr="00930A77" w:rsidRDefault="00CD1F21"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Added reference to the Service text output</w:t>
            </w:r>
          </w:p>
          <w:p w:rsidR="00CD1F21" w:rsidRPr="00930A77" w:rsidRDefault="00CD1F21" w:rsidP="00D74626">
            <w:pPr>
              <w:numPr>
                <w:ilvl w:val="0"/>
                <w:numId w:val="5"/>
              </w:numPr>
              <w:tabs>
                <w:tab w:val="clear" w:pos="720"/>
                <w:tab w:val="num" w:pos="184"/>
              </w:tabs>
              <w:ind w:left="184" w:hanging="180"/>
              <w:rPr>
                <w:rFonts w:ascii="Verdana" w:hAnsi="Verdana" w:cs="Calibri"/>
                <w:sz w:val="18"/>
                <w:szCs w:val="18"/>
              </w:rPr>
            </w:pPr>
            <w:r w:rsidRPr="00930A77">
              <w:rPr>
                <w:rFonts w:ascii="Verdana" w:hAnsi="Verdana" w:cs="Calibri"/>
                <w:sz w:val="18"/>
                <w:szCs w:val="18"/>
              </w:rPr>
              <w:t>Described the Service text output</w:t>
            </w:r>
          </w:p>
        </w:tc>
      </w:tr>
    </w:tbl>
    <w:p w:rsidR="00A83A18" w:rsidRPr="00930A77" w:rsidRDefault="00A83A18" w:rsidP="00A83A18">
      <w:pPr>
        <w:rPr>
          <w:rFonts w:ascii="Verdana" w:hAnsi="Verdana" w:cs="Calibri"/>
          <w:sz w:val="20"/>
          <w:szCs w:val="20"/>
        </w:rPr>
      </w:pPr>
    </w:p>
    <w:p w:rsidR="003310FE" w:rsidRPr="00930A77" w:rsidRDefault="00A83A18" w:rsidP="00A83A18">
      <w:pPr>
        <w:keepNext/>
        <w:jc w:val="center"/>
        <w:outlineLvl w:val="0"/>
        <w:rPr>
          <w:rFonts w:ascii="Verdana" w:hAnsi="Verdana" w:cs="Calibri"/>
          <w:b/>
          <w:kern w:val="36"/>
          <w:sz w:val="20"/>
          <w:szCs w:val="20"/>
        </w:rPr>
      </w:pPr>
      <w:r w:rsidRPr="00930A77">
        <w:rPr>
          <w:rFonts w:ascii="Verdana" w:hAnsi="Verdana" w:cs="Calibri"/>
          <w:sz w:val="20"/>
          <w:szCs w:val="20"/>
        </w:rPr>
        <w:br w:type="page"/>
      </w:r>
      <w:bookmarkEnd w:id="0"/>
      <w:r w:rsidR="009339D3" w:rsidRPr="00930A77">
        <w:rPr>
          <w:rFonts w:ascii="Verdana" w:hAnsi="Verdana" w:cs="Calibri"/>
          <w:b/>
          <w:kern w:val="36"/>
          <w:sz w:val="20"/>
          <w:szCs w:val="20"/>
        </w:rPr>
        <w:lastRenderedPageBreak/>
        <w:t xml:space="preserve">CHCS </w:t>
      </w:r>
      <w:r w:rsidR="004A4730" w:rsidRPr="00930A77">
        <w:rPr>
          <w:rFonts w:ascii="Verdana" w:hAnsi="Verdana" w:cs="Calibri"/>
          <w:b/>
          <w:kern w:val="36"/>
          <w:sz w:val="20"/>
          <w:szCs w:val="20"/>
        </w:rPr>
        <w:t>Other Health Insurance (OHI) Processing</w:t>
      </w:r>
      <w:r w:rsidR="009339D3" w:rsidRPr="00930A77">
        <w:rPr>
          <w:rFonts w:ascii="Verdana" w:hAnsi="Verdana" w:cs="Calibri"/>
          <w:b/>
          <w:kern w:val="36"/>
          <w:sz w:val="20"/>
          <w:szCs w:val="20"/>
        </w:rPr>
        <w:t xml:space="preserve"> for the CBER</w:t>
      </w:r>
    </w:p>
    <w:p w:rsidR="003310FE" w:rsidRPr="00930A77" w:rsidRDefault="003310FE" w:rsidP="003310FE">
      <w:pPr>
        <w:rPr>
          <w:rFonts w:ascii="Verdana" w:hAnsi="Verdana" w:cs="Calibri"/>
          <w:sz w:val="20"/>
          <w:szCs w:val="20"/>
        </w:rPr>
      </w:pPr>
    </w:p>
    <w:p w:rsidR="003310FE" w:rsidRPr="00930A77" w:rsidRDefault="003310FE" w:rsidP="003310FE">
      <w:pPr>
        <w:pStyle w:val="Sub-Header"/>
        <w:numPr>
          <w:ilvl w:val="0"/>
          <w:numId w:val="2"/>
        </w:numPr>
        <w:rPr>
          <w:rFonts w:ascii="Verdana" w:hAnsi="Verdana" w:cs="Calibri"/>
          <w:color w:val="000000"/>
          <w:sz w:val="20"/>
        </w:rPr>
      </w:pPr>
      <w:r w:rsidRPr="00930A77">
        <w:rPr>
          <w:rFonts w:ascii="Verdana" w:hAnsi="Verdana" w:cs="Calibri"/>
          <w:color w:val="000000"/>
          <w:sz w:val="20"/>
        </w:rPr>
        <w:t>Background:</w:t>
      </w:r>
    </w:p>
    <w:p w:rsidR="003310FE" w:rsidRPr="00930A77" w:rsidRDefault="003310FE" w:rsidP="003310FE">
      <w:pPr>
        <w:pStyle w:val="Sub-Header"/>
        <w:numPr>
          <w:ilvl w:val="0"/>
          <w:numId w:val="0"/>
        </w:numPr>
        <w:ind w:left="720" w:hanging="720"/>
        <w:rPr>
          <w:rFonts w:ascii="Verdana" w:hAnsi="Verdana" w:cs="Calibri"/>
          <w:color w:val="000000"/>
          <w:sz w:val="20"/>
        </w:rPr>
      </w:pPr>
    </w:p>
    <w:p w:rsidR="003310FE" w:rsidRPr="00930A77" w:rsidRDefault="00D15242" w:rsidP="00D74626">
      <w:pPr>
        <w:ind w:left="720"/>
        <w:jc w:val="both"/>
        <w:rPr>
          <w:rFonts w:ascii="Verdana" w:hAnsi="Verdana" w:cs="Calibri"/>
          <w:sz w:val="20"/>
          <w:szCs w:val="20"/>
        </w:rPr>
      </w:pPr>
      <w:r w:rsidRPr="00930A77">
        <w:rPr>
          <w:rFonts w:ascii="Verdana" w:hAnsi="Verdana" w:cs="Calibri"/>
          <w:sz w:val="20"/>
          <w:szCs w:val="20"/>
        </w:rPr>
        <w:t xml:space="preserve">The Centralized Billing Event Repository (CBER) is intended to assist the Services in billing other </w:t>
      </w:r>
      <w:proofErr w:type="spellStart"/>
      <w:r w:rsidRPr="00930A77">
        <w:rPr>
          <w:rFonts w:ascii="Verdana" w:hAnsi="Verdana" w:cs="Calibri"/>
          <w:sz w:val="20"/>
          <w:szCs w:val="20"/>
        </w:rPr>
        <w:t>payors</w:t>
      </w:r>
      <w:proofErr w:type="spellEnd"/>
      <w:r w:rsidRPr="00930A77">
        <w:rPr>
          <w:rFonts w:ascii="Verdana" w:hAnsi="Verdana" w:cs="Calibri"/>
          <w:sz w:val="20"/>
          <w:szCs w:val="20"/>
        </w:rPr>
        <w:t xml:space="preserve"> for services provided in Military Treatment Facilities (MTFs). </w:t>
      </w:r>
      <w:r w:rsidR="00CE722D" w:rsidRPr="00930A77">
        <w:rPr>
          <w:rFonts w:ascii="Verdana" w:hAnsi="Verdana" w:cs="Calibri"/>
          <w:sz w:val="20"/>
          <w:szCs w:val="20"/>
        </w:rPr>
        <w:t>Th</w:t>
      </w:r>
      <w:r w:rsidRPr="00930A77">
        <w:rPr>
          <w:rFonts w:ascii="Verdana" w:hAnsi="Verdana" w:cs="Calibri"/>
          <w:sz w:val="20"/>
          <w:szCs w:val="20"/>
        </w:rPr>
        <w:t>e OHI</w:t>
      </w:r>
      <w:r w:rsidR="00CE722D" w:rsidRPr="00930A77">
        <w:rPr>
          <w:rFonts w:ascii="Verdana" w:hAnsi="Verdana" w:cs="Calibri"/>
          <w:sz w:val="20"/>
          <w:szCs w:val="20"/>
        </w:rPr>
        <w:t xml:space="preserve"> table </w:t>
      </w:r>
      <w:r w:rsidR="004A4730" w:rsidRPr="00930A77">
        <w:rPr>
          <w:rFonts w:ascii="Verdana" w:hAnsi="Verdana" w:cs="Calibri"/>
          <w:sz w:val="20"/>
          <w:szCs w:val="20"/>
        </w:rPr>
        <w:t xml:space="preserve">includes information </w:t>
      </w:r>
      <w:r w:rsidRPr="00930A77">
        <w:rPr>
          <w:rFonts w:ascii="Verdana" w:hAnsi="Verdana" w:cs="Calibri"/>
          <w:sz w:val="20"/>
          <w:szCs w:val="20"/>
        </w:rPr>
        <w:t>about i</w:t>
      </w:r>
      <w:r w:rsidR="004A4730" w:rsidRPr="00930A77">
        <w:rPr>
          <w:rFonts w:ascii="Verdana" w:hAnsi="Verdana" w:cs="Calibri"/>
          <w:sz w:val="20"/>
          <w:szCs w:val="20"/>
        </w:rPr>
        <w:t>nsurance policies that MHS beneficiaries have.</w:t>
      </w:r>
      <w:r w:rsidR="00CE722D" w:rsidRPr="00930A77">
        <w:rPr>
          <w:rFonts w:ascii="Verdana" w:hAnsi="Verdana" w:cs="Calibri"/>
          <w:sz w:val="20"/>
          <w:szCs w:val="20"/>
        </w:rPr>
        <w:t xml:space="preserve"> </w:t>
      </w:r>
      <w:r w:rsidR="0094413E" w:rsidRPr="00930A77">
        <w:rPr>
          <w:rFonts w:ascii="Verdana" w:hAnsi="Verdana" w:cs="Calibri"/>
          <w:sz w:val="20"/>
          <w:szCs w:val="20"/>
        </w:rPr>
        <w:t>The initial “seed” file to prepare this data set was provided by the Defense Manpower Data Center (DMDC), but updates are provided from the CHCS Hosts.</w:t>
      </w:r>
    </w:p>
    <w:p w:rsidR="003310FE" w:rsidRPr="00930A77" w:rsidRDefault="003310FE" w:rsidP="00D15242">
      <w:pPr>
        <w:pStyle w:val="Sub-Header"/>
        <w:numPr>
          <w:ilvl w:val="0"/>
          <w:numId w:val="0"/>
        </w:numPr>
        <w:ind w:left="720" w:hanging="720"/>
        <w:rPr>
          <w:rFonts w:ascii="Verdana" w:hAnsi="Verdana" w:cs="Calibri"/>
          <w:color w:val="000000"/>
          <w:sz w:val="20"/>
        </w:rPr>
      </w:pPr>
    </w:p>
    <w:p w:rsidR="003310FE" w:rsidRPr="00930A77" w:rsidRDefault="003310FE" w:rsidP="003310FE">
      <w:pPr>
        <w:pStyle w:val="Sub-Header"/>
        <w:numPr>
          <w:ilvl w:val="0"/>
          <w:numId w:val="2"/>
        </w:numPr>
        <w:rPr>
          <w:rFonts w:ascii="Verdana" w:hAnsi="Verdana" w:cs="Calibri"/>
          <w:color w:val="000000"/>
          <w:sz w:val="20"/>
        </w:rPr>
      </w:pPr>
      <w:r w:rsidRPr="00930A77">
        <w:rPr>
          <w:rFonts w:ascii="Verdana" w:hAnsi="Verdana" w:cs="Calibri"/>
          <w:color w:val="000000"/>
          <w:sz w:val="20"/>
        </w:rPr>
        <w:t>Source:</w:t>
      </w:r>
    </w:p>
    <w:p w:rsidR="003310FE" w:rsidRPr="00930A77" w:rsidRDefault="003310FE" w:rsidP="003310FE">
      <w:pPr>
        <w:ind w:left="720"/>
        <w:rPr>
          <w:rFonts w:ascii="Verdana" w:hAnsi="Verdana" w:cs="Calibri"/>
          <w:color w:val="000000"/>
          <w:sz w:val="20"/>
          <w:szCs w:val="20"/>
        </w:rPr>
      </w:pPr>
    </w:p>
    <w:p w:rsidR="0094413E" w:rsidRPr="00930A77" w:rsidRDefault="003310FE" w:rsidP="00504086">
      <w:pPr>
        <w:ind w:left="720"/>
        <w:jc w:val="both"/>
        <w:rPr>
          <w:rFonts w:ascii="Verdana" w:hAnsi="Verdana" w:cs="Calibri"/>
          <w:sz w:val="20"/>
          <w:szCs w:val="20"/>
        </w:rPr>
      </w:pPr>
      <w:r w:rsidRPr="00930A77">
        <w:rPr>
          <w:rFonts w:ascii="Verdana" w:hAnsi="Verdana" w:cs="Calibri"/>
          <w:color w:val="000000"/>
          <w:sz w:val="20"/>
          <w:szCs w:val="20"/>
        </w:rPr>
        <w:t>T</w:t>
      </w:r>
      <w:r w:rsidRPr="00930A77">
        <w:rPr>
          <w:rFonts w:ascii="Verdana" w:hAnsi="Verdana" w:cs="Calibri"/>
          <w:sz w:val="20"/>
          <w:szCs w:val="20"/>
        </w:rPr>
        <w:t>he</w:t>
      </w:r>
      <w:r w:rsidR="00CE722D" w:rsidRPr="00930A77">
        <w:rPr>
          <w:rFonts w:ascii="Verdana" w:hAnsi="Verdana" w:cs="Calibri"/>
          <w:sz w:val="20"/>
          <w:szCs w:val="20"/>
        </w:rPr>
        <w:t xml:space="preserve"> primary data feed</w:t>
      </w:r>
      <w:r w:rsidR="004A4730" w:rsidRPr="00930A77">
        <w:rPr>
          <w:rFonts w:ascii="Verdana" w:hAnsi="Verdana" w:cs="Calibri"/>
          <w:sz w:val="20"/>
          <w:szCs w:val="20"/>
        </w:rPr>
        <w:t>s</w:t>
      </w:r>
      <w:r w:rsidR="00CE722D" w:rsidRPr="00930A77">
        <w:rPr>
          <w:rFonts w:ascii="Verdana" w:hAnsi="Verdana" w:cs="Calibri"/>
          <w:sz w:val="20"/>
          <w:szCs w:val="20"/>
        </w:rPr>
        <w:t xml:space="preserve"> for the </w:t>
      </w:r>
      <w:r w:rsidR="004A4730" w:rsidRPr="00930A77">
        <w:rPr>
          <w:rFonts w:ascii="Verdana" w:hAnsi="Verdana" w:cs="Calibri"/>
          <w:sz w:val="20"/>
          <w:szCs w:val="20"/>
        </w:rPr>
        <w:t>OHI</w:t>
      </w:r>
      <w:r w:rsidR="00CE722D" w:rsidRPr="00930A77">
        <w:rPr>
          <w:rFonts w:ascii="Verdana" w:hAnsi="Verdana" w:cs="Calibri"/>
          <w:sz w:val="20"/>
          <w:szCs w:val="20"/>
        </w:rPr>
        <w:t xml:space="preserve"> file are</w:t>
      </w:r>
      <w:r w:rsidR="0094413E" w:rsidRPr="00930A77">
        <w:rPr>
          <w:rFonts w:ascii="Verdana" w:hAnsi="Verdana" w:cs="Calibri"/>
          <w:sz w:val="20"/>
          <w:szCs w:val="20"/>
        </w:rPr>
        <w:t>:</w:t>
      </w:r>
    </w:p>
    <w:p w:rsidR="0094413E" w:rsidRPr="00930A77" w:rsidRDefault="0094413E" w:rsidP="0094413E">
      <w:pPr>
        <w:numPr>
          <w:ilvl w:val="0"/>
          <w:numId w:val="13"/>
        </w:numPr>
        <w:jc w:val="both"/>
        <w:rPr>
          <w:rFonts w:ascii="Verdana" w:hAnsi="Verdana" w:cs="Calibri"/>
          <w:sz w:val="20"/>
          <w:szCs w:val="20"/>
        </w:rPr>
      </w:pPr>
      <w:r w:rsidRPr="00930A77">
        <w:rPr>
          <w:rFonts w:ascii="Verdana" w:hAnsi="Verdana" w:cs="Calibri"/>
          <w:sz w:val="20"/>
          <w:szCs w:val="20"/>
        </w:rPr>
        <w:t xml:space="preserve">The DMDC OHI feed is described in </w:t>
      </w:r>
      <w:r w:rsidRPr="00930A77">
        <w:rPr>
          <w:rFonts w:ascii="Verdana" w:hAnsi="Verdana" w:cs="Calibri"/>
          <w:color w:val="000000" w:themeColor="text1"/>
          <w:sz w:val="20"/>
          <w:szCs w:val="20"/>
        </w:rPr>
        <w:t>Appendix A.</w:t>
      </w:r>
    </w:p>
    <w:p w:rsidR="003310FE" w:rsidRPr="00930A77" w:rsidRDefault="00CE722D" w:rsidP="0094413E">
      <w:pPr>
        <w:numPr>
          <w:ilvl w:val="0"/>
          <w:numId w:val="13"/>
        </w:numPr>
        <w:jc w:val="both"/>
        <w:rPr>
          <w:rFonts w:ascii="Verdana" w:hAnsi="Verdana" w:cs="Calibri"/>
          <w:sz w:val="20"/>
          <w:szCs w:val="20"/>
        </w:rPr>
      </w:pPr>
      <w:r w:rsidRPr="00930A77">
        <w:rPr>
          <w:rFonts w:ascii="Verdana" w:hAnsi="Verdana" w:cs="Calibri"/>
          <w:sz w:val="20"/>
          <w:szCs w:val="20"/>
        </w:rPr>
        <w:t xml:space="preserve">CHCS </w:t>
      </w:r>
      <w:r w:rsidR="004A4730" w:rsidRPr="00930A77">
        <w:rPr>
          <w:rFonts w:ascii="Verdana" w:hAnsi="Verdana" w:cs="Calibri"/>
          <w:sz w:val="20"/>
          <w:szCs w:val="20"/>
        </w:rPr>
        <w:t>OHI</w:t>
      </w:r>
      <w:r w:rsidRPr="00930A77">
        <w:rPr>
          <w:rFonts w:ascii="Verdana" w:hAnsi="Verdana" w:cs="Calibri"/>
          <w:sz w:val="20"/>
          <w:szCs w:val="20"/>
        </w:rPr>
        <w:t xml:space="preserve"> data </w:t>
      </w:r>
      <w:r w:rsidR="0094413E" w:rsidRPr="00930A77">
        <w:rPr>
          <w:rFonts w:ascii="Verdana" w:hAnsi="Verdana" w:cs="Calibri"/>
          <w:sz w:val="20"/>
          <w:szCs w:val="20"/>
        </w:rPr>
        <w:t xml:space="preserve">are </w:t>
      </w:r>
      <w:r w:rsidRPr="00930A77">
        <w:rPr>
          <w:rFonts w:ascii="Verdana" w:hAnsi="Verdana" w:cs="Calibri"/>
          <w:sz w:val="20"/>
          <w:szCs w:val="20"/>
        </w:rPr>
        <w:t>feeds described in ICD XX</w:t>
      </w:r>
      <w:r w:rsidR="00FC3D44" w:rsidRPr="00930A77">
        <w:rPr>
          <w:rFonts w:ascii="Verdana" w:hAnsi="Verdana" w:cs="Calibri"/>
          <w:sz w:val="20"/>
          <w:szCs w:val="20"/>
        </w:rPr>
        <w:t>.</w:t>
      </w:r>
      <w:r w:rsidR="0094413E" w:rsidRPr="00930A77">
        <w:rPr>
          <w:rFonts w:ascii="Verdana" w:hAnsi="Verdana" w:cs="Calibri"/>
          <w:sz w:val="20"/>
          <w:szCs w:val="20"/>
        </w:rPr>
        <w:t xml:space="preserve"> </w:t>
      </w:r>
    </w:p>
    <w:p w:rsidR="003310FE" w:rsidRPr="00930A77" w:rsidRDefault="003310FE" w:rsidP="003310FE">
      <w:pPr>
        <w:ind w:left="720"/>
        <w:rPr>
          <w:rFonts w:ascii="Verdana" w:hAnsi="Verdana" w:cs="Calibri"/>
          <w:sz w:val="20"/>
          <w:szCs w:val="20"/>
        </w:rPr>
      </w:pPr>
    </w:p>
    <w:p w:rsidR="003310FE" w:rsidRPr="00930A77" w:rsidRDefault="003310FE" w:rsidP="003310FE">
      <w:pPr>
        <w:pStyle w:val="Sub-Header"/>
        <w:rPr>
          <w:rFonts w:ascii="Verdana" w:hAnsi="Verdana" w:cs="Calibri"/>
          <w:color w:val="000000"/>
          <w:sz w:val="20"/>
        </w:rPr>
      </w:pPr>
      <w:r w:rsidRPr="00930A77">
        <w:rPr>
          <w:rFonts w:ascii="Verdana" w:hAnsi="Verdana" w:cs="Calibri"/>
          <w:color w:val="000000"/>
          <w:sz w:val="20"/>
        </w:rPr>
        <w:t>Transmission (Format and Frequency):</w:t>
      </w:r>
    </w:p>
    <w:p w:rsidR="003310FE" w:rsidRPr="00930A77" w:rsidRDefault="003310FE" w:rsidP="003310FE">
      <w:pPr>
        <w:rPr>
          <w:rFonts w:ascii="Verdana" w:hAnsi="Verdana" w:cs="Calibri"/>
          <w:color w:val="000000"/>
          <w:sz w:val="20"/>
          <w:szCs w:val="20"/>
        </w:rPr>
      </w:pPr>
    </w:p>
    <w:p w:rsidR="003310FE" w:rsidRPr="00930A77" w:rsidRDefault="005B3E5E" w:rsidP="00D74626">
      <w:pPr>
        <w:ind w:left="720"/>
        <w:jc w:val="both"/>
        <w:rPr>
          <w:rFonts w:ascii="Verdana" w:hAnsi="Verdana" w:cs="Calibri"/>
          <w:sz w:val="20"/>
          <w:szCs w:val="20"/>
        </w:rPr>
      </w:pPr>
      <w:r w:rsidRPr="00930A77">
        <w:rPr>
          <w:rFonts w:ascii="Verdana" w:hAnsi="Verdana" w:cs="Calibri"/>
          <w:sz w:val="20"/>
          <w:szCs w:val="20"/>
        </w:rPr>
        <w:t>The DMDC s</w:t>
      </w:r>
      <w:r w:rsidR="0094413E" w:rsidRPr="00930A77">
        <w:rPr>
          <w:rFonts w:ascii="Verdana" w:hAnsi="Verdana" w:cs="Calibri"/>
          <w:sz w:val="20"/>
          <w:szCs w:val="20"/>
        </w:rPr>
        <w:t xml:space="preserve">eed file was provided via secure FTP on XXX. </w:t>
      </w:r>
      <w:r w:rsidR="007C1801" w:rsidRPr="00930A77">
        <w:rPr>
          <w:rFonts w:ascii="Verdana" w:hAnsi="Verdana" w:cs="Calibri"/>
          <w:sz w:val="20"/>
          <w:szCs w:val="20"/>
        </w:rPr>
        <w:t xml:space="preserve">The </w:t>
      </w:r>
      <w:r w:rsidR="0094413E" w:rsidRPr="00930A77">
        <w:rPr>
          <w:rFonts w:ascii="Verdana" w:hAnsi="Verdana" w:cs="Calibri"/>
          <w:sz w:val="20"/>
          <w:szCs w:val="20"/>
        </w:rPr>
        <w:t xml:space="preserve">CHCS </w:t>
      </w:r>
      <w:r w:rsidR="007C1801" w:rsidRPr="00930A77">
        <w:rPr>
          <w:rFonts w:ascii="Verdana" w:hAnsi="Verdana" w:cs="Calibri"/>
          <w:sz w:val="20"/>
          <w:szCs w:val="20"/>
        </w:rPr>
        <w:t>data feeds</w:t>
      </w:r>
      <w:r w:rsidR="00847D58" w:rsidRPr="00930A77">
        <w:rPr>
          <w:rFonts w:ascii="Verdana" w:hAnsi="Verdana" w:cs="Calibri"/>
          <w:sz w:val="20"/>
          <w:szCs w:val="20"/>
        </w:rPr>
        <w:t xml:space="preserve"> are transmitted </w:t>
      </w:r>
      <w:r w:rsidR="00CE722D" w:rsidRPr="00930A77">
        <w:rPr>
          <w:rFonts w:ascii="Verdana" w:hAnsi="Verdana" w:cs="Calibri"/>
          <w:sz w:val="20"/>
          <w:szCs w:val="20"/>
        </w:rPr>
        <w:t xml:space="preserve">daily to the MDR feed node, </w:t>
      </w:r>
      <w:r w:rsidR="000C755E" w:rsidRPr="00930A77">
        <w:rPr>
          <w:rFonts w:ascii="Verdana" w:hAnsi="Verdana" w:cs="Calibri"/>
          <w:sz w:val="20"/>
          <w:szCs w:val="20"/>
        </w:rPr>
        <w:t xml:space="preserve">according to the rules specified in </w:t>
      </w:r>
      <w:r w:rsidR="00CE722D" w:rsidRPr="00930A77">
        <w:rPr>
          <w:rFonts w:ascii="Verdana" w:hAnsi="Verdana" w:cs="Calibri"/>
          <w:sz w:val="20"/>
          <w:szCs w:val="20"/>
        </w:rPr>
        <w:t>ICD XX</w:t>
      </w:r>
      <w:r w:rsidR="000C755E" w:rsidRPr="00930A77">
        <w:rPr>
          <w:rFonts w:ascii="Verdana" w:hAnsi="Verdana" w:cs="Calibri"/>
          <w:sz w:val="20"/>
          <w:szCs w:val="20"/>
        </w:rPr>
        <w:t xml:space="preserve">. </w:t>
      </w:r>
      <w:r w:rsidR="0071750C" w:rsidRPr="00930A77">
        <w:rPr>
          <w:rFonts w:ascii="Verdana" w:hAnsi="Verdana" w:cs="Calibri"/>
          <w:sz w:val="20"/>
          <w:szCs w:val="20"/>
        </w:rPr>
        <w:t xml:space="preserve">The transfer shall occur via secure ftp. </w:t>
      </w:r>
      <w:r w:rsidR="0079161F" w:rsidRPr="00930A77">
        <w:rPr>
          <w:rFonts w:ascii="Verdana" w:hAnsi="Verdana" w:cs="Calibri"/>
          <w:sz w:val="20"/>
          <w:szCs w:val="20"/>
        </w:rPr>
        <w:t xml:space="preserve">The </w:t>
      </w:r>
      <w:r w:rsidR="004A4730" w:rsidRPr="00930A77">
        <w:rPr>
          <w:rFonts w:ascii="Verdana" w:hAnsi="Verdana" w:cs="Calibri"/>
          <w:sz w:val="20"/>
          <w:szCs w:val="20"/>
        </w:rPr>
        <w:t>OHI</w:t>
      </w:r>
      <w:r w:rsidR="0079161F" w:rsidRPr="00930A77">
        <w:rPr>
          <w:rFonts w:ascii="Verdana" w:hAnsi="Verdana" w:cs="Calibri"/>
          <w:sz w:val="20"/>
          <w:szCs w:val="20"/>
        </w:rPr>
        <w:t xml:space="preserve"> feeds must be named so that the CHCS Host that sends the feed can be identified as well as the </w:t>
      </w:r>
      <w:r w:rsidR="00131EF5" w:rsidRPr="00930A77">
        <w:rPr>
          <w:rFonts w:ascii="Verdana" w:hAnsi="Verdana" w:cs="Calibri"/>
          <w:sz w:val="20"/>
          <w:szCs w:val="20"/>
        </w:rPr>
        <w:t>file date</w:t>
      </w:r>
      <w:r w:rsidR="0079161F" w:rsidRPr="00930A77">
        <w:rPr>
          <w:rFonts w:ascii="Verdana" w:hAnsi="Verdana" w:cs="Calibri"/>
          <w:sz w:val="20"/>
          <w:szCs w:val="20"/>
        </w:rPr>
        <w:t xml:space="preserve">. </w:t>
      </w:r>
      <w:r w:rsidR="0071750C" w:rsidRPr="00930A77">
        <w:rPr>
          <w:rFonts w:ascii="Verdana" w:hAnsi="Verdana" w:cs="Calibri"/>
          <w:sz w:val="20"/>
          <w:szCs w:val="20"/>
        </w:rPr>
        <w:t>Details of file transfer must be coordinated with the DHSS program office.</w:t>
      </w:r>
      <w:r w:rsidRPr="00930A77">
        <w:rPr>
          <w:rFonts w:ascii="Verdana" w:hAnsi="Verdana" w:cs="Calibri"/>
          <w:sz w:val="20"/>
          <w:szCs w:val="20"/>
        </w:rPr>
        <w:t xml:space="preserve"> An attempt should be made when developing the initial OHI database to ensure that all CHCS updates have been received since two days before (to allow for timing differences) the transmission of the DMDC Seed File.</w:t>
      </w:r>
    </w:p>
    <w:p w:rsidR="005D52ED" w:rsidRPr="00930A77" w:rsidRDefault="005D52ED" w:rsidP="00E623FD">
      <w:pPr>
        <w:ind w:left="720"/>
        <w:rPr>
          <w:rFonts w:ascii="Verdana" w:hAnsi="Verdana" w:cs="Calibri"/>
          <w:sz w:val="20"/>
          <w:szCs w:val="20"/>
        </w:rPr>
      </w:pPr>
    </w:p>
    <w:p w:rsidR="003310FE" w:rsidRPr="00930A77" w:rsidRDefault="003310FE" w:rsidP="00E623FD">
      <w:pPr>
        <w:pStyle w:val="Sub-Header"/>
        <w:rPr>
          <w:rFonts w:ascii="Verdana" w:hAnsi="Verdana" w:cs="Calibri"/>
          <w:color w:val="000000"/>
          <w:sz w:val="20"/>
        </w:rPr>
      </w:pPr>
      <w:r w:rsidRPr="00930A77">
        <w:rPr>
          <w:rFonts w:ascii="Verdana" w:hAnsi="Verdana" w:cs="Calibri"/>
          <w:color w:val="000000"/>
          <w:sz w:val="20"/>
        </w:rPr>
        <w:t>Organization and Batching</w:t>
      </w:r>
    </w:p>
    <w:p w:rsidR="003310FE" w:rsidRPr="00930A77" w:rsidRDefault="003310FE" w:rsidP="00E623FD">
      <w:pPr>
        <w:ind w:left="720"/>
        <w:rPr>
          <w:rFonts w:ascii="Verdana" w:hAnsi="Verdana" w:cs="Calibri"/>
          <w:color w:val="000000"/>
          <w:sz w:val="20"/>
          <w:szCs w:val="20"/>
        </w:rPr>
      </w:pPr>
    </w:p>
    <w:p w:rsidR="00504086" w:rsidRPr="00930A77" w:rsidRDefault="003C3554" w:rsidP="00E623FD">
      <w:pPr>
        <w:ind w:left="720"/>
        <w:rPr>
          <w:rFonts w:ascii="Verdana" w:hAnsi="Verdana" w:cs="Calibri"/>
          <w:color w:val="000000"/>
          <w:sz w:val="20"/>
          <w:szCs w:val="20"/>
        </w:rPr>
      </w:pPr>
      <w:r w:rsidRPr="00930A77">
        <w:rPr>
          <w:rFonts w:ascii="Verdana" w:hAnsi="Verdana" w:cs="Calibri"/>
          <w:color w:val="000000"/>
          <w:sz w:val="20"/>
          <w:szCs w:val="20"/>
          <w:u w:val="single"/>
        </w:rPr>
        <w:t>Source Data</w:t>
      </w:r>
      <w:r w:rsidRPr="00930A77">
        <w:rPr>
          <w:rFonts w:ascii="Verdana" w:hAnsi="Verdana" w:cs="Calibri"/>
          <w:color w:val="000000"/>
          <w:sz w:val="20"/>
          <w:szCs w:val="20"/>
        </w:rPr>
        <w:t xml:space="preserve">: </w:t>
      </w:r>
      <w:r w:rsidR="009F32F2" w:rsidRPr="00930A77">
        <w:rPr>
          <w:rFonts w:ascii="Verdana" w:hAnsi="Verdana" w:cs="Calibri"/>
          <w:color w:val="000000"/>
          <w:sz w:val="20"/>
          <w:szCs w:val="20"/>
        </w:rPr>
        <w:t xml:space="preserve">The first step in MDR processing is to </w:t>
      </w:r>
      <w:r w:rsidR="000C755E" w:rsidRPr="00930A77">
        <w:rPr>
          <w:rFonts w:ascii="Verdana" w:hAnsi="Verdana" w:cs="Calibri"/>
          <w:color w:val="000000"/>
          <w:sz w:val="20"/>
          <w:szCs w:val="20"/>
        </w:rPr>
        <w:t>store the raw files in</w:t>
      </w:r>
    </w:p>
    <w:p w:rsidR="00504086" w:rsidRPr="00930A77" w:rsidRDefault="005B3E5E" w:rsidP="00E623FD">
      <w:pPr>
        <w:ind w:left="720"/>
        <w:rPr>
          <w:rFonts w:ascii="Verdana" w:hAnsi="Verdana" w:cs="Calibri"/>
          <w:i/>
          <w:color w:val="000000"/>
          <w:sz w:val="20"/>
          <w:szCs w:val="20"/>
        </w:rPr>
      </w:pPr>
      <w:proofErr w:type="gramStart"/>
      <w:r w:rsidRPr="00930A77">
        <w:rPr>
          <w:rFonts w:ascii="Verdana" w:hAnsi="Verdana" w:cs="Calibri"/>
          <w:i/>
          <w:color w:val="000000"/>
          <w:sz w:val="20"/>
          <w:szCs w:val="20"/>
        </w:rPr>
        <w:t>mdr/</w:t>
      </w:r>
      <w:r w:rsidR="0079161F" w:rsidRPr="00930A77">
        <w:rPr>
          <w:rFonts w:ascii="Verdana" w:hAnsi="Verdana" w:cs="Calibri"/>
          <w:i/>
          <w:color w:val="000000"/>
          <w:sz w:val="20"/>
          <w:szCs w:val="20"/>
        </w:rPr>
        <w:t>raw/</w:t>
      </w:r>
      <w:r w:rsidRPr="00930A77">
        <w:rPr>
          <w:rFonts w:ascii="Verdana" w:hAnsi="Verdana" w:cs="Calibri"/>
          <w:i/>
          <w:color w:val="000000"/>
          <w:sz w:val="20"/>
          <w:szCs w:val="20"/>
        </w:rPr>
        <w:t>cber/</w:t>
      </w:r>
      <w:r w:rsidR="0079161F" w:rsidRPr="00930A77">
        <w:rPr>
          <w:rFonts w:ascii="Verdana" w:hAnsi="Verdana" w:cs="Calibri"/>
          <w:i/>
          <w:color w:val="000000"/>
          <w:sz w:val="20"/>
          <w:szCs w:val="20"/>
        </w:rPr>
        <w:t>filename</w:t>
      </w:r>
      <w:proofErr w:type="gramEnd"/>
      <w:r w:rsidR="0094413E" w:rsidRPr="00930A77">
        <w:rPr>
          <w:rFonts w:ascii="Verdana" w:hAnsi="Verdana" w:cs="Calibri"/>
          <w:i/>
          <w:color w:val="000000"/>
          <w:sz w:val="20"/>
          <w:szCs w:val="20"/>
        </w:rPr>
        <w:t xml:space="preserve"> from ICD</w:t>
      </w:r>
    </w:p>
    <w:p w:rsidR="009B06FE" w:rsidRPr="00930A77" w:rsidRDefault="009B06FE" w:rsidP="00E623FD">
      <w:pPr>
        <w:ind w:left="720"/>
        <w:rPr>
          <w:rFonts w:ascii="Verdana" w:hAnsi="Verdana" w:cs="Calibri"/>
          <w:i/>
          <w:color w:val="000000"/>
          <w:sz w:val="20"/>
          <w:szCs w:val="20"/>
        </w:rPr>
      </w:pPr>
    </w:p>
    <w:p w:rsidR="009B06FE" w:rsidRPr="00930A77" w:rsidRDefault="0079161F" w:rsidP="00D74626">
      <w:pPr>
        <w:ind w:left="720"/>
        <w:jc w:val="both"/>
        <w:rPr>
          <w:rFonts w:ascii="Verdana" w:hAnsi="Verdana" w:cs="Calibri"/>
          <w:color w:val="000000"/>
          <w:sz w:val="20"/>
          <w:szCs w:val="20"/>
        </w:rPr>
      </w:pPr>
      <w:r w:rsidRPr="00930A77">
        <w:rPr>
          <w:rFonts w:ascii="Verdana" w:hAnsi="Verdana" w:cs="Calibri"/>
          <w:color w:val="000000"/>
          <w:sz w:val="20"/>
          <w:szCs w:val="20"/>
        </w:rPr>
        <w:t xml:space="preserve">CBER </w:t>
      </w:r>
      <w:r w:rsidR="009B06FE" w:rsidRPr="00930A77">
        <w:rPr>
          <w:rFonts w:ascii="Verdana" w:hAnsi="Verdana" w:cs="Calibri"/>
          <w:color w:val="000000"/>
          <w:sz w:val="20"/>
          <w:szCs w:val="20"/>
        </w:rPr>
        <w:t xml:space="preserve">processing will occur on a weekly basis. Records will be batched and made available for processing each </w:t>
      </w:r>
      <w:r w:rsidRPr="00930A77">
        <w:rPr>
          <w:rFonts w:ascii="Verdana" w:hAnsi="Verdana" w:cs="Calibri"/>
          <w:i/>
          <w:color w:val="000000"/>
          <w:sz w:val="20"/>
          <w:szCs w:val="20"/>
        </w:rPr>
        <w:t>pick-a-day</w:t>
      </w:r>
      <w:r w:rsidR="005B3E5E" w:rsidRPr="00930A77">
        <w:rPr>
          <w:rFonts w:ascii="Verdana" w:hAnsi="Verdana" w:cs="Calibri"/>
          <w:i/>
          <w:color w:val="000000"/>
          <w:sz w:val="20"/>
          <w:szCs w:val="20"/>
        </w:rPr>
        <w:t xml:space="preserve"> DHSS</w:t>
      </w:r>
      <w:r w:rsidR="009B06FE" w:rsidRPr="00930A77">
        <w:rPr>
          <w:rFonts w:ascii="Verdana" w:hAnsi="Verdana" w:cs="Calibri"/>
          <w:color w:val="000000"/>
          <w:sz w:val="20"/>
          <w:szCs w:val="20"/>
        </w:rPr>
        <w:t>.</w:t>
      </w:r>
      <w:r w:rsidRPr="00930A77">
        <w:rPr>
          <w:rFonts w:ascii="Verdana" w:hAnsi="Verdana" w:cs="Calibri"/>
          <w:color w:val="000000"/>
          <w:sz w:val="20"/>
          <w:szCs w:val="20"/>
        </w:rPr>
        <w:t xml:space="preserve"> The initial batch will contain the first week of feed data. Thereafter, batches will include all feeds that have been sent since the previous batching.</w:t>
      </w:r>
      <w:r w:rsidR="00E623FD" w:rsidRPr="00930A77">
        <w:rPr>
          <w:rFonts w:ascii="Verdana" w:hAnsi="Verdana" w:cs="Calibri"/>
          <w:color w:val="000000"/>
          <w:sz w:val="20"/>
          <w:szCs w:val="20"/>
        </w:rPr>
        <w:t xml:space="preserve"> Unprintable characters should be removed from data prior to submission for processing.</w:t>
      </w:r>
    </w:p>
    <w:p w:rsidR="00F12800" w:rsidRPr="00930A77" w:rsidRDefault="00F12800" w:rsidP="00E623FD">
      <w:pPr>
        <w:ind w:left="720"/>
        <w:rPr>
          <w:rFonts w:ascii="Verdana" w:hAnsi="Verdana" w:cs="Calibri"/>
          <w:color w:val="000000"/>
          <w:sz w:val="20"/>
          <w:szCs w:val="20"/>
        </w:rPr>
      </w:pPr>
    </w:p>
    <w:p w:rsidR="009B06FE" w:rsidRPr="00930A77" w:rsidRDefault="003C3554" w:rsidP="00E623FD">
      <w:pPr>
        <w:ind w:left="720"/>
        <w:rPr>
          <w:rFonts w:ascii="Verdana" w:hAnsi="Verdana" w:cs="Calibri"/>
          <w:color w:val="000000"/>
          <w:sz w:val="20"/>
          <w:szCs w:val="20"/>
        </w:rPr>
      </w:pPr>
      <w:r w:rsidRPr="00930A77">
        <w:rPr>
          <w:rFonts w:ascii="Verdana" w:hAnsi="Verdana" w:cs="Calibri"/>
          <w:color w:val="000000"/>
          <w:sz w:val="20"/>
          <w:szCs w:val="20"/>
          <w:u w:val="single"/>
        </w:rPr>
        <w:t>Output Products</w:t>
      </w:r>
      <w:r w:rsidRPr="00930A77">
        <w:rPr>
          <w:rFonts w:ascii="Verdana" w:hAnsi="Verdana" w:cs="Calibri"/>
          <w:color w:val="000000"/>
          <w:sz w:val="20"/>
          <w:szCs w:val="20"/>
        </w:rPr>
        <w:t xml:space="preserve">: The </w:t>
      </w:r>
      <w:r w:rsidR="009B06FE" w:rsidRPr="00930A77">
        <w:rPr>
          <w:rFonts w:ascii="Verdana" w:hAnsi="Verdana" w:cs="Calibri"/>
          <w:color w:val="000000"/>
          <w:sz w:val="20"/>
          <w:szCs w:val="20"/>
        </w:rPr>
        <w:t xml:space="preserve">CBER </w:t>
      </w:r>
      <w:r w:rsidR="004A4730" w:rsidRPr="00930A77">
        <w:rPr>
          <w:rFonts w:ascii="Verdana" w:hAnsi="Verdana" w:cs="Calibri"/>
          <w:color w:val="000000"/>
          <w:sz w:val="20"/>
          <w:szCs w:val="20"/>
        </w:rPr>
        <w:t>OHI</w:t>
      </w:r>
      <w:r w:rsidR="00F12800" w:rsidRPr="00930A77">
        <w:rPr>
          <w:rFonts w:ascii="Verdana" w:hAnsi="Verdana" w:cs="Calibri"/>
          <w:color w:val="000000"/>
          <w:sz w:val="20"/>
          <w:szCs w:val="20"/>
        </w:rPr>
        <w:t xml:space="preserve"> processor produces the </w:t>
      </w:r>
      <w:r w:rsidR="009B06FE" w:rsidRPr="00930A77">
        <w:rPr>
          <w:rFonts w:ascii="Verdana" w:hAnsi="Verdana" w:cs="Calibri"/>
          <w:color w:val="000000"/>
          <w:sz w:val="20"/>
          <w:szCs w:val="20"/>
        </w:rPr>
        <w:t xml:space="preserve">data file stored in:  </w:t>
      </w:r>
      <w:r w:rsidR="005B3E5E" w:rsidRPr="00930A77">
        <w:rPr>
          <w:rFonts w:ascii="Verdana" w:hAnsi="Verdana" w:cs="Calibri"/>
          <w:color w:val="000000"/>
          <w:sz w:val="20"/>
          <w:szCs w:val="20"/>
        </w:rPr>
        <w:t>mdr/pub/</w:t>
      </w:r>
      <w:r w:rsidR="0079161F" w:rsidRPr="00930A77">
        <w:rPr>
          <w:rFonts w:ascii="Verdana" w:hAnsi="Verdana" w:cs="Calibri"/>
          <w:color w:val="000000"/>
          <w:sz w:val="20"/>
          <w:szCs w:val="20"/>
        </w:rPr>
        <w:t>cber</w:t>
      </w:r>
      <w:r w:rsidR="009B06FE" w:rsidRPr="00930A77">
        <w:rPr>
          <w:rFonts w:ascii="Verdana" w:hAnsi="Verdana" w:cs="Calibri"/>
          <w:color w:val="000000"/>
          <w:sz w:val="20"/>
          <w:szCs w:val="20"/>
        </w:rPr>
        <w:t>/</w:t>
      </w:r>
      <w:proofErr w:type="spellStart"/>
      <w:r w:rsidR="005B3E5E" w:rsidRPr="00930A77">
        <w:rPr>
          <w:rFonts w:ascii="Verdana" w:hAnsi="Verdana" w:cs="Calibri"/>
          <w:color w:val="000000"/>
          <w:sz w:val="20"/>
          <w:szCs w:val="20"/>
        </w:rPr>
        <w:t>ohi.sds</w:t>
      </w:r>
      <w:proofErr w:type="spellEnd"/>
      <w:r w:rsidR="00B44D18" w:rsidRPr="00930A77">
        <w:rPr>
          <w:rFonts w:ascii="Verdana" w:hAnsi="Verdana" w:cs="Calibri"/>
          <w:color w:val="000000"/>
          <w:sz w:val="20"/>
          <w:szCs w:val="20"/>
        </w:rPr>
        <w:t xml:space="preserve">.  </w:t>
      </w:r>
      <w:r w:rsidR="00E05544" w:rsidRPr="00930A77">
        <w:rPr>
          <w:rFonts w:ascii="Verdana" w:hAnsi="Verdana" w:cs="Calibri"/>
          <w:color w:val="000000"/>
          <w:sz w:val="20"/>
          <w:szCs w:val="20"/>
        </w:rPr>
        <w:t xml:space="preserve">The CBER OHI processor </w:t>
      </w:r>
      <w:r w:rsidR="00B44D18" w:rsidRPr="00930A77">
        <w:rPr>
          <w:rFonts w:ascii="Verdana" w:hAnsi="Verdana" w:cs="Calibri"/>
          <w:color w:val="000000"/>
          <w:sz w:val="20"/>
          <w:szCs w:val="20"/>
        </w:rPr>
        <w:t xml:space="preserve">will also produce a text file for the Services.  This file is described in </w:t>
      </w:r>
      <w:r w:rsidR="00E05544" w:rsidRPr="00930A77">
        <w:rPr>
          <w:rFonts w:ascii="Verdana" w:hAnsi="Verdana" w:cs="Calibri"/>
          <w:color w:val="000000"/>
          <w:sz w:val="20"/>
          <w:szCs w:val="20"/>
        </w:rPr>
        <w:t>Section XII</w:t>
      </w:r>
      <w:r w:rsidR="00B44D18" w:rsidRPr="00930A77">
        <w:rPr>
          <w:rFonts w:ascii="Verdana" w:hAnsi="Verdana" w:cs="Calibri"/>
          <w:color w:val="000000"/>
          <w:sz w:val="20"/>
          <w:szCs w:val="20"/>
        </w:rPr>
        <w:t>.</w:t>
      </w:r>
    </w:p>
    <w:p w:rsidR="00D56E2F" w:rsidRPr="00930A77" w:rsidRDefault="00D56E2F" w:rsidP="00E623FD">
      <w:pPr>
        <w:ind w:left="720"/>
        <w:rPr>
          <w:rFonts w:ascii="Verdana" w:hAnsi="Verdana" w:cs="Calibri"/>
          <w:color w:val="000000"/>
          <w:sz w:val="20"/>
          <w:szCs w:val="20"/>
        </w:rPr>
      </w:pPr>
    </w:p>
    <w:p w:rsidR="006573E0" w:rsidRPr="00930A77" w:rsidRDefault="006573E0" w:rsidP="00D74626">
      <w:pPr>
        <w:ind w:left="720"/>
        <w:jc w:val="both"/>
        <w:rPr>
          <w:rFonts w:ascii="Verdana" w:hAnsi="Verdana" w:cs="Calibri"/>
          <w:color w:val="000000"/>
          <w:sz w:val="20"/>
          <w:szCs w:val="20"/>
        </w:rPr>
      </w:pPr>
      <w:r w:rsidRPr="00930A77">
        <w:rPr>
          <w:rFonts w:ascii="Verdana" w:hAnsi="Verdana" w:cs="Calibri"/>
          <w:color w:val="000000"/>
          <w:sz w:val="20"/>
          <w:szCs w:val="20"/>
        </w:rPr>
        <w:t>Archival of files is also required, so that corresponding “apub” and other files (i.e.</w:t>
      </w:r>
      <w:r w:rsidR="00504086" w:rsidRPr="00930A77">
        <w:rPr>
          <w:rFonts w:ascii="Verdana" w:hAnsi="Verdana" w:cs="Calibri"/>
          <w:color w:val="000000"/>
          <w:sz w:val="20"/>
          <w:szCs w:val="20"/>
        </w:rPr>
        <w:t>,</w:t>
      </w:r>
      <w:r w:rsidRPr="00930A77">
        <w:rPr>
          <w:rFonts w:ascii="Verdana" w:hAnsi="Verdana" w:cs="Calibri"/>
          <w:color w:val="000000"/>
          <w:sz w:val="20"/>
          <w:szCs w:val="20"/>
        </w:rPr>
        <w:t xml:space="preserve"> log, </w:t>
      </w:r>
      <w:proofErr w:type="spellStart"/>
      <w:r w:rsidRPr="00930A77">
        <w:rPr>
          <w:rFonts w:ascii="Verdana" w:hAnsi="Verdana" w:cs="Calibri"/>
          <w:color w:val="000000"/>
          <w:sz w:val="20"/>
          <w:szCs w:val="20"/>
        </w:rPr>
        <w:t>aprod</w:t>
      </w:r>
      <w:proofErr w:type="spellEnd"/>
      <w:r w:rsidRPr="00930A77">
        <w:rPr>
          <w:rFonts w:ascii="Verdana" w:hAnsi="Verdana" w:cs="Calibri"/>
          <w:color w:val="000000"/>
          <w:sz w:val="20"/>
          <w:szCs w:val="20"/>
        </w:rPr>
        <w:t xml:space="preserve">, etc) are also loaded into the </w:t>
      </w:r>
      <w:r w:rsidR="00131EF5" w:rsidRPr="00930A77">
        <w:rPr>
          <w:rFonts w:ascii="Verdana" w:hAnsi="Verdana" w:cs="Calibri"/>
          <w:color w:val="000000"/>
          <w:sz w:val="20"/>
          <w:szCs w:val="20"/>
        </w:rPr>
        <w:t xml:space="preserve">CBER </w:t>
      </w:r>
      <w:r w:rsidRPr="00930A77">
        <w:rPr>
          <w:rFonts w:ascii="Verdana" w:hAnsi="Verdana" w:cs="Calibri"/>
          <w:color w:val="000000"/>
          <w:sz w:val="20"/>
          <w:szCs w:val="20"/>
        </w:rPr>
        <w:t>according to routine operating procedures</w:t>
      </w:r>
      <w:r w:rsidR="00131EF5" w:rsidRPr="00930A77">
        <w:rPr>
          <w:rFonts w:ascii="Verdana" w:hAnsi="Verdana" w:cs="Calibri"/>
          <w:color w:val="000000"/>
          <w:sz w:val="20"/>
          <w:szCs w:val="20"/>
        </w:rPr>
        <w:t xml:space="preserve"> (as with MDR)</w:t>
      </w:r>
      <w:r w:rsidRPr="00930A77">
        <w:rPr>
          <w:rFonts w:ascii="Verdana" w:hAnsi="Verdana" w:cs="Calibri"/>
          <w:color w:val="000000"/>
          <w:sz w:val="20"/>
          <w:szCs w:val="20"/>
        </w:rPr>
        <w:t>.</w:t>
      </w:r>
    </w:p>
    <w:p w:rsidR="009B06FE" w:rsidRPr="00930A77" w:rsidRDefault="009B06FE" w:rsidP="00E623FD">
      <w:pPr>
        <w:ind w:left="720"/>
        <w:rPr>
          <w:rFonts w:ascii="Verdana" w:hAnsi="Verdana" w:cs="Calibri"/>
          <w:color w:val="000000"/>
          <w:sz w:val="20"/>
          <w:szCs w:val="20"/>
        </w:rPr>
      </w:pPr>
    </w:p>
    <w:p w:rsidR="003310FE" w:rsidRPr="00930A77" w:rsidRDefault="003310FE" w:rsidP="00E623FD">
      <w:pPr>
        <w:pStyle w:val="Sub-Header"/>
        <w:rPr>
          <w:rFonts w:ascii="Verdana" w:hAnsi="Verdana" w:cs="Calibri"/>
          <w:color w:val="000000"/>
          <w:sz w:val="20"/>
        </w:rPr>
      </w:pPr>
      <w:r w:rsidRPr="00930A77">
        <w:rPr>
          <w:rFonts w:ascii="Verdana" w:hAnsi="Verdana" w:cs="Calibri"/>
          <w:color w:val="000000"/>
          <w:sz w:val="20"/>
        </w:rPr>
        <w:t>Receiving Filters</w:t>
      </w:r>
    </w:p>
    <w:p w:rsidR="003310FE" w:rsidRPr="00930A77" w:rsidRDefault="003310FE" w:rsidP="00E623FD">
      <w:pPr>
        <w:rPr>
          <w:rFonts w:ascii="Verdana" w:hAnsi="Verdana" w:cs="Calibri"/>
          <w:color w:val="000000"/>
          <w:sz w:val="20"/>
          <w:szCs w:val="20"/>
        </w:rPr>
      </w:pPr>
    </w:p>
    <w:p w:rsidR="005C21EB" w:rsidRPr="00930A77" w:rsidRDefault="0094413E" w:rsidP="00D74626">
      <w:pPr>
        <w:ind w:left="720"/>
        <w:jc w:val="both"/>
        <w:rPr>
          <w:rFonts w:ascii="Verdana" w:hAnsi="Verdana" w:cs="Calibri"/>
          <w:sz w:val="20"/>
          <w:szCs w:val="20"/>
        </w:rPr>
      </w:pPr>
      <w:r w:rsidRPr="00930A77">
        <w:rPr>
          <w:rFonts w:ascii="Verdana" w:hAnsi="Verdana" w:cs="Calibri"/>
          <w:sz w:val="20"/>
          <w:szCs w:val="20"/>
        </w:rPr>
        <w:t xml:space="preserve">No filters were applied to the DMDC seed data.  </w:t>
      </w:r>
      <w:r w:rsidR="00177B43" w:rsidRPr="00930A77">
        <w:rPr>
          <w:rFonts w:ascii="Verdana" w:hAnsi="Verdana" w:cs="Calibri"/>
          <w:sz w:val="20"/>
          <w:szCs w:val="20"/>
        </w:rPr>
        <w:t xml:space="preserve">Filters are applied </w:t>
      </w:r>
      <w:r w:rsidRPr="00930A77">
        <w:rPr>
          <w:rFonts w:ascii="Verdana" w:hAnsi="Verdana" w:cs="Calibri"/>
          <w:sz w:val="20"/>
          <w:szCs w:val="20"/>
        </w:rPr>
        <w:t xml:space="preserve">to the CHCS data </w:t>
      </w:r>
      <w:r w:rsidR="009B06FE" w:rsidRPr="00930A77">
        <w:rPr>
          <w:rFonts w:ascii="Verdana" w:hAnsi="Verdana" w:cs="Calibri"/>
          <w:sz w:val="20"/>
          <w:szCs w:val="20"/>
        </w:rPr>
        <w:t>as specified in ICD XX</w:t>
      </w:r>
      <w:r w:rsidR="00504086" w:rsidRPr="00930A77">
        <w:rPr>
          <w:rFonts w:ascii="Verdana" w:hAnsi="Verdana" w:cs="Calibri"/>
          <w:sz w:val="20"/>
          <w:szCs w:val="20"/>
        </w:rPr>
        <w:t>.</w:t>
      </w:r>
    </w:p>
    <w:p w:rsidR="005C21EB" w:rsidRPr="00930A77" w:rsidRDefault="005C21EB" w:rsidP="00E623FD">
      <w:pPr>
        <w:rPr>
          <w:rFonts w:ascii="Verdana" w:hAnsi="Verdana" w:cs="Calibri"/>
          <w:sz w:val="20"/>
          <w:szCs w:val="20"/>
        </w:rPr>
      </w:pPr>
    </w:p>
    <w:p w:rsidR="003310FE" w:rsidRPr="00930A77" w:rsidRDefault="00D74626" w:rsidP="00E623FD">
      <w:pPr>
        <w:pStyle w:val="Sub-Header"/>
        <w:rPr>
          <w:rFonts w:ascii="Verdana" w:hAnsi="Verdana" w:cs="Calibri"/>
          <w:color w:val="000000"/>
          <w:sz w:val="20"/>
        </w:rPr>
      </w:pPr>
      <w:r w:rsidRPr="00930A77">
        <w:rPr>
          <w:rFonts w:ascii="Verdana" w:hAnsi="Verdana" w:cs="Calibri"/>
          <w:color w:val="000000"/>
          <w:sz w:val="20"/>
        </w:rPr>
        <w:br w:type="page"/>
      </w:r>
      <w:r w:rsidR="003310FE" w:rsidRPr="00930A77">
        <w:rPr>
          <w:rFonts w:ascii="Verdana" w:hAnsi="Verdana" w:cs="Calibri"/>
          <w:color w:val="000000"/>
          <w:sz w:val="20"/>
        </w:rPr>
        <w:lastRenderedPageBreak/>
        <w:t xml:space="preserve">Update </w:t>
      </w:r>
      <w:r w:rsidR="00B65AB8" w:rsidRPr="00930A77">
        <w:rPr>
          <w:rFonts w:ascii="Verdana" w:hAnsi="Verdana" w:cs="Calibri"/>
          <w:color w:val="000000"/>
          <w:sz w:val="20"/>
        </w:rPr>
        <w:t>P</w:t>
      </w:r>
      <w:r w:rsidR="003310FE" w:rsidRPr="00930A77">
        <w:rPr>
          <w:rFonts w:ascii="Verdana" w:hAnsi="Verdana" w:cs="Calibri"/>
          <w:color w:val="000000"/>
          <w:sz w:val="20"/>
        </w:rPr>
        <w:t>rocess</w:t>
      </w:r>
    </w:p>
    <w:p w:rsidR="003310FE" w:rsidRPr="00930A77" w:rsidRDefault="003310FE" w:rsidP="00E623FD">
      <w:pPr>
        <w:pStyle w:val="Sub-Header"/>
        <w:numPr>
          <w:ilvl w:val="0"/>
          <w:numId w:val="0"/>
        </w:numPr>
        <w:ind w:left="1440" w:hanging="720"/>
        <w:rPr>
          <w:rFonts w:ascii="Verdana" w:hAnsi="Verdana" w:cs="Calibri"/>
          <w:color w:val="000000"/>
          <w:sz w:val="20"/>
        </w:rPr>
      </w:pPr>
    </w:p>
    <w:p w:rsidR="0094413E" w:rsidRPr="00930A77" w:rsidRDefault="0094413E" w:rsidP="00D74626">
      <w:pPr>
        <w:spacing w:after="120"/>
        <w:ind w:left="720"/>
        <w:jc w:val="both"/>
        <w:rPr>
          <w:rFonts w:ascii="Verdana" w:hAnsi="Verdana" w:cs="Calibri"/>
          <w:sz w:val="20"/>
          <w:szCs w:val="20"/>
        </w:rPr>
      </w:pPr>
      <w:r w:rsidRPr="00930A77">
        <w:rPr>
          <w:rFonts w:ascii="Verdana" w:hAnsi="Verdana" w:cs="Calibri"/>
          <w:sz w:val="20"/>
          <w:szCs w:val="20"/>
        </w:rPr>
        <w:t xml:space="preserve">The initial DMDC OHI file requires pre-processing to initialize the MDR CBER OHI file. This pre-processing involves the use of the MDR MPI Macro to append person identifying information </w:t>
      </w:r>
      <w:r w:rsidR="00FA386B" w:rsidRPr="00930A77">
        <w:rPr>
          <w:rFonts w:ascii="Verdana" w:hAnsi="Verdana" w:cs="Calibri"/>
          <w:sz w:val="20"/>
          <w:szCs w:val="20"/>
        </w:rPr>
        <w:t xml:space="preserve">for both the subscriber of the patient </w:t>
      </w:r>
      <w:r w:rsidR="005B3E5E" w:rsidRPr="00930A77">
        <w:rPr>
          <w:rFonts w:ascii="Verdana" w:hAnsi="Verdana" w:cs="Calibri"/>
          <w:sz w:val="20"/>
          <w:szCs w:val="20"/>
        </w:rPr>
        <w:t xml:space="preserve">and the patient, </w:t>
      </w:r>
      <w:r w:rsidRPr="00930A77">
        <w:rPr>
          <w:rFonts w:ascii="Verdana" w:hAnsi="Verdana" w:cs="Calibri"/>
          <w:sz w:val="20"/>
          <w:szCs w:val="20"/>
        </w:rPr>
        <w:t xml:space="preserve">as noted in Table 1. </w:t>
      </w:r>
      <w:r w:rsidR="005A0977" w:rsidRPr="00930A77">
        <w:rPr>
          <w:rFonts w:ascii="Verdana" w:hAnsi="Verdana" w:cs="Calibri"/>
          <w:sz w:val="20"/>
          <w:szCs w:val="20"/>
        </w:rPr>
        <w:t xml:space="preserve">Also, the MDR Address file must be applied, using the merge rules specified in Table 1. </w:t>
      </w:r>
      <w:r w:rsidRPr="00930A77">
        <w:rPr>
          <w:rFonts w:ascii="Verdana" w:hAnsi="Verdana" w:cs="Calibri"/>
          <w:sz w:val="20"/>
          <w:szCs w:val="20"/>
        </w:rPr>
        <w:t>Once the initial file has been prepared, updates from CHCS will be applied each week</w:t>
      </w:r>
      <w:r w:rsidR="00FA386B" w:rsidRPr="00930A77">
        <w:rPr>
          <w:rFonts w:ascii="Verdana" w:hAnsi="Verdana" w:cs="Calibri"/>
          <w:sz w:val="20"/>
          <w:szCs w:val="20"/>
        </w:rPr>
        <w:t>, beginning with the day after the initial DMDC feed was provided.</w:t>
      </w:r>
    </w:p>
    <w:p w:rsidR="00095A47" w:rsidRPr="00930A77" w:rsidRDefault="005F7CA3" w:rsidP="00D74626">
      <w:pPr>
        <w:spacing w:after="120"/>
        <w:ind w:left="720"/>
        <w:jc w:val="both"/>
        <w:rPr>
          <w:rFonts w:ascii="Verdana" w:hAnsi="Verdana" w:cs="Calibri"/>
          <w:color w:val="000000"/>
          <w:sz w:val="20"/>
          <w:szCs w:val="20"/>
        </w:rPr>
      </w:pPr>
      <w:r w:rsidRPr="00930A77">
        <w:rPr>
          <w:rFonts w:ascii="Verdana" w:hAnsi="Verdana" w:cs="Calibri"/>
          <w:sz w:val="20"/>
          <w:szCs w:val="20"/>
        </w:rPr>
        <w:t xml:space="preserve">Each week, daily OHI </w:t>
      </w:r>
      <w:r w:rsidRPr="00930A77">
        <w:rPr>
          <w:rFonts w:ascii="Verdana" w:hAnsi="Verdana" w:cs="Calibri"/>
          <w:color w:val="000000"/>
          <w:sz w:val="20"/>
          <w:szCs w:val="20"/>
        </w:rPr>
        <w:t xml:space="preserve">records </w:t>
      </w:r>
      <w:r w:rsidR="00FA386B" w:rsidRPr="00930A77">
        <w:rPr>
          <w:rFonts w:ascii="Verdana" w:hAnsi="Verdana" w:cs="Calibri"/>
          <w:color w:val="000000"/>
          <w:sz w:val="20"/>
          <w:szCs w:val="20"/>
        </w:rPr>
        <w:t xml:space="preserve">from each CHCS host </w:t>
      </w:r>
      <w:r w:rsidRPr="00930A77">
        <w:rPr>
          <w:rFonts w:ascii="Verdana" w:hAnsi="Verdana" w:cs="Calibri"/>
          <w:color w:val="000000"/>
          <w:sz w:val="20"/>
          <w:szCs w:val="20"/>
        </w:rPr>
        <w:t xml:space="preserve">are batched </w:t>
      </w:r>
      <w:r w:rsidRPr="00930A77">
        <w:rPr>
          <w:rFonts w:ascii="Verdana" w:hAnsi="Verdana" w:cs="Calibri"/>
          <w:i/>
          <w:color w:val="000000"/>
          <w:sz w:val="20"/>
          <w:szCs w:val="20"/>
        </w:rPr>
        <w:t>in the order that they arrive</w:t>
      </w:r>
      <w:r w:rsidRPr="00930A77">
        <w:rPr>
          <w:rStyle w:val="FootnoteReference"/>
          <w:rFonts w:ascii="Verdana" w:hAnsi="Verdana" w:cs="Calibri"/>
          <w:i/>
          <w:color w:val="000000"/>
          <w:sz w:val="20"/>
          <w:szCs w:val="20"/>
        </w:rPr>
        <w:footnoteReference w:id="1"/>
      </w:r>
      <w:r w:rsidR="00CB71EC" w:rsidRPr="00930A77">
        <w:rPr>
          <w:rFonts w:ascii="Verdana" w:hAnsi="Verdana" w:cs="Calibri"/>
          <w:color w:val="000000"/>
          <w:sz w:val="20"/>
          <w:szCs w:val="20"/>
        </w:rPr>
        <w:t>.</w:t>
      </w:r>
      <w:r w:rsidR="00FF3245" w:rsidRPr="00930A77">
        <w:rPr>
          <w:rFonts w:ascii="Verdana" w:hAnsi="Verdana" w:cs="Calibri"/>
          <w:color w:val="000000"/>
          <w:sz w:val="20"/>
          <w:szCs w:val="20"/>
        </w:rPr>
        <w:t xml:space="preserve"> </w:t>
      </w:r>
      <w:r w:rsidR="003C799C" w:rsidRPr="00930A77">
        <w:rPr>
          <w:rFonts w:ascii="Verdana" w:hAnsi="Verdana" w:cs="Calibri"/>
          <w:color w:val="000000"/>
          <w:sz w:val="20"/>
          <w:szCs w:val="20"/>
        </w:rPr>
        <w:t xml:space="preserve">The key to the </w:t>
      </w:r>
      <w:r w:rsidR="007500FB" w:rsidRPr="00930A77">
        <w:rPr>
          <w:rFonts w:ascii="Verdana" w:hAnsi="Verdana" w:cs="Calibri"/>
          <w:color w:val="000000"/>
          <w:sz w:val="20"/>
          <w:szCs w:val="20"/>
        </w:rPr>
        <w:t xml:space="preserve">OHI File is </w:t>
      </w:r>
      <w:r w:rsidR="0009741A" w:rsidRPr="00930A77">
        <w:rPr>
          <w:rFonts w:ascii="Verdana" w:hAnsi="Verdana" w:cs="Calibri"/>
          <w:color w:val="000000"/>
          <w:sz w:val="20"/>
          <w:szCs w:val="20"/>
        </w:rPr>
        <w:t>a combination of Patient SSN, Carrier (HIC) ID, Policy ID, Policy Effective Date, Policy End Date, Transaction Date, and Transaction Time</w:t>
      </w:r>
      <w:r w:rsidR="007500FB" w:rsidRPr="00930A77">
        <w:rPr>
          <w:rFonts w:ascii="Verdana" w:hAnsi="Verdana" w:cs="Calibri"/>
          <w:color w:val="000000"/>
          <w:sz w:val="20"/>
          <w:szCs w:val="20"/>
        </w:rPr>
        <w:t xml:space="preserve">. CHCS Feed data should be deduplicated prior to application to the master dataset by </w:t>
      </w:r>
      <w:r w:rsidR="0009741A" w:rsidRPr="00930A77">
        <w:rPr>
          <w:rFonts w:ascii="Verdana" w:hAnsi="Verdana" w:cs="Calibri"/>
          <w:color w:val="000000"/>
          <w:sz w:val="20"/>
          <w:szCs w:val="20"/>
        </w:rPr>
        <w:t xml:space="preserve">the record key noted </w:t>
      </w:r>
      <w:proofErr w:type="gramStart"/>
      <w:r w:rsidR="0009741A" w:rsidRPr="00930A77">
        <w:rPr>
          <w:rFonts w:ascii="Verdana" w:hAnsi="Verdana" w:cs="Calibri"/>
          <w:color w:val="000000"/>
          <w:sz w:val="20"/>
          <w:szCs w:val="20"/>
        </w:rPr>
        <w:t>above</w:t>
      </w:r>
      <w:r w:rsidR="007500FB" w:rsidRPr="00930A77">
        <w:rPr>
          <w:rFonts w:ascii="Verdana" w:hAnsi="Verdana" w:cs="Calibri"/>
          <w:color w:val="000000"/>
          <w:sz w:val="20"/>
          <w:szCs w:val="20"/>
        </w:rPr>
        <w:t>,</w:t>
      </w:r>
      <w:proofErr w:type="gramEnd"/>
      <w:r w:rsidR="007500FB" w:rsidRPr="00930A77">
        <w:rPr>
          <w:rFonts w:ascii="Verdana" w:hAnsi="Verdana" w:cs="Calibri"/>
          <w:color w:val="000000"/>
          <w:sz w:val="20"/>
          <w:szCs w:val="20"/>
        </w:rPr>
        <w:t xml:space="preserve"> keeping only the most recently reported record.</w:t>
      </w:r>
      <w:r w:rsidR="00E25F1B" w:rsidRPr="00930A77">
        <w:rPr>
          <w:rFonts w:ascii="Verdana" w:hAnsi="Verdana" w:cs="Calibri"/>
          <w:color w:val="000000"/>
          <w:sz w:val="20"/>
          <w:szCs w:val="20"/>
        </w:rPr>
        <w:t xml:space="preserve"> </w:t>
      </w:r>
      <w:r w:rsidR="00095A47" w:rsidRPr="00930A77">
        <w:rPr>
          <w:rFonts w:ascii="Verdana" w:hAnsi="Verdana" w:cs="Calibri"/>
          <w:color w:val="000000"/>
          <w:sz w:val="20"/>
          <w:szCs w:val="20"/>
        </w:rPr>
        <w:t xml:space="preserve">If there are duplicates, then the record with the </w:t>
      </w:r>
      <w:r w:rsidR="005A3756" w:rsidRPr="00930A77">
        <w:rPr>
          <w:rFonts w:ascii="Verdana" w:hAnsi="Verdana" w:cs="Calibri"/>
          <w:color w:val="000000"/>
          <w:sz w:val="20"/>
          <w:szCs w:val="20"/>
        </w:rPr>
        <w:t xml:space="preserve">lowest </w:t>
      </w:r>
      <w:r w:rsidR="00D74626" w:rsidRPr="00930A77">
        <w:rPr>
          <w:rFonts w:ascii="Verdana" w:hAnsi="Verdana" w:cs="Calibri"/>
          <w:color w:val="000000"/>
          <w:sz w:val="20"/>
          <w:szCs w:val="20"/>
        </w:rPr>
        <w:t>CHCS Host ID is retained.</w:t>
      </w:r>
    </w:p>
    <w:p w:rsidR="00A020E7" w:rsidRPr="00930A77" w:rsidRDefault="00FF3245" w:rsidP="00D74626">
      <w:pPr>
        <w:spacing w:after="120"/>
        <w:ind w:left="720"/>
        <w:jc w:val="both"/>
        <w:rPr>
          <w:rFonts w:ascii="Verdana" w:hAnsi="Verdana" w:cs="Calibri"/>
          <w:color w:val="000000"/>
          <w:sz w:val="20"/>
          <w:szCs w:val="20"/>
        </w:rPr>
      </w:pPr>
      <w:r w:rsidRPr="00930A77">
        <w:rPr>
          <w:rFonts w:ascii="Verdana" w:hAnsi="Verdana" w:cs="Calibri"/>
          <w:color w:val="000000"/>
          <w:sz w:val="20"/>
          <w:szCs w:val="20"/>
        </w:rPr>
        <w:t>There are two types of CHCS OHI records</w:t>
      </w:r>
      <w:r w:rsidR="00B32ACE" w:rsidRPr="00930A77">
        <w:rPr>
          <w:rFonts w:ascii="Verdana" w:hAnsi="Verdana" w:cs="Calibri"/>
          <w:color w:val="000000"/>
          <w:sz w:val="20"/>
          <w:szCs w:val="20"/>
        </w:rPr>
        <w:t xml:space="preserve"> (based on field #3, “Record Type”)</w:t>
      </w:r>
      <w:r w:rsidRPr="00930A77">
        <w:rPr>
          <w:rFonts w:ascii="Verdana" w:hAnsi="Verdana" w:cs="Calibri"/>
          <w:color w:val="000000"/>
          <w:sz w:val="20"/>
          <w:szCs w:val="20"/>
        </w:rPr>
        <w:t>, and these are handled differently</w:t>
      </w:r>
      <w:r w:rsidR="00095A47" w:rsidRPr="00930A77">
        <w:rPr>
          <w:rFonts w:ascii="Verdana" w:hAnsi="Verdana" w:cs="Calibri"/>
          <w:color w:val="000000"/>
          <w:sz w:val="20"/>
          <w:szCs w:val="20"/>
        </w:rPr>
        <w:t xml:space="preserve"> in the update process</w:t>
      </w:r>
      <w:r w:rsidRPr="00930A77">
        <w:rPr>
          <w:rFonts w:ascii="Verdana" w:hAnsi="Verdana" w:cs="Calibri"/>
          <w:color w:val="000000"/>
          <w:sz w:val="20"/>
          <w:szCs w:val="20"/>
        </w:rPr>
        <w:t>.</w:t>
      </w:r>
      <w:r w:rsidR="00B32ACE" w:rsidRPr="00930A77">
        <w:rPr>
          <w:rFonts w:ascii="Verdana" w:hAnsi="Verdana" w:cs="Calibri"/>
          <w:color w:val="000000"/>
          <w:sz w:val="20"/>
          <w:szCs w:val="20"/>
        </w:rPr>
        <w:t xml:space="preserve"> Demographic records are always updates to existing records, and only </w:t>
      </w:r>
      <w:r w:rsidR="00095A47" w:rsidRPr="00930A77">
        <w:rPr>
          <w:rFonts w:ascii="Verdana" w:hAnsi="Verdana" w:cs="Calibri"/>
          <w:color w:val="000000"/>
          <w:sz w:val="20"/>
          <w:szCs w:val="20"/>
        </w:rPr>
        <w:t>‘</w:t>
      </w:r>
      <w:r w:rsidR="00B32ACE" w:rsidRPr="00930A77">
        <w:rPr>
          <w:rFonts w:ascii="Verdana" w:hAnsi="Verdana" w:cs="Calibri"/>
          <w:color w:val="000000"/>
          <w:sz w:val="20"/>
          <w:szCs w:val="20"/>
        </w:rPr>
        <w:t>demographic</w:t>
      </w:r>
      <w:r w:rsidR="00095A47" w:rsidRPr="00930A77">
        <w:rPr>
          <w:rFonts w:ascii="Verdana" w:hAnsi="Verdana" w:cs="Calibri"/>
          <w:color w:val="000000"/>
          <w:sz w:val="20"/>
          <w:szCs w:val="20"/>
        </w:rPr>
        <w:t>’</w:t>
      </w:r>
      <w:r w:rsidR="00B32ACE" w:rsidRPr="00930A77">
        <w:rPr>
          <w:rFonts w:ascii="Verdana" w:hAnsi="Verdana" w:cs="Calibri"/>
          <w:color w:val="000000"/>
          <w:sz w:val="20"/>
          <w:szCs w:val="20"/>
        </w:rPr>
        <w:t xml:space="preserve"> data elements are populated in these records</w:t>
      </w:r>
      <w:r w:rsidR="009220CC" w:rsidRPr="00930A77">
        <w:rPr>
          <w:rFonts w:ascii="Verdana" w:hAnsi="Verdana" w:cs="Calibri"/>
          <w:color w:val="000000"/>
          <w:sz w:val="20"/>
          <w:szCs w:val="20"/>
        </w:rPr>
        <w:t xml:space="preserve"> (Fields 1-</w:t>
      </w:r>
      <w:r w:rsidR="004858DB" w:rsidRPr="00930A77">
        <w:rPr>
          <w:rFonts w:ascii="Verdana" w:hAnsi="Verdana" w:cs="Calibri"/>
          <w:color w:val="000000"/>
          <w:sz w:val="20"/>
          <w:szCs w:val="20"/>
        </w:rPr>
        <w:t>29</w:t>
      </w:r>
      <w:r w:rsidR="009220CC" w:rsidRPr="00930A77">
        <w:rPr>
          <w:rFonts w:ascii="Verdana" w:hAnsi="Verdana" w:cs="Calibri"/>
          <w:color w:val="000000"/>
          <w:sz w:val="20"/>
          <w:szCs w:val="20"/>
        </w:rPr>
        <w:t>)</w:t>
      </w:r>
      <w:r w:rsidR="00B32ACE" w:rsidRPr="00930A77">
        <w:rPr>
          <w:rFonts w:ascii="Verdana" w:hAnsi="Verdana" w:cs="Calibri"/>
          <w:color w:val="000000"/>
          <w:sz w:val="20"/>
          <w:szCs w:val="20"/>
        </w:rPr>
        <w:t>.</w:t>
      </w:r>
      <w:r w:rsidR="009220CC" w:rsidRPr="00930A77">
        <w:rPr>
          <w:rFonts w:ascii="Verdana" w:hAnsi="Verdana" w:cs="Calibri"/>
          <w:color w:val="000000"/>
          <w:sz w:val="20"/>
          <w:szCs w:val="20"/>
        </w:rPr>
        <w:t xml:space="preserve"> OHI records contain the complete set of fields.</w:t>
      </w:r>
    </w:p>
    <w:p w:rsidR="003F76C5" w:rsidRPr="00930A77" w:rsidRDefault="003F76C5" w:rsidP="00E623FD">
      <w:pPr>
        <w:spacing w:after="120"/>
        <w:ind w:left="720"/>
        <w:rPr>
          <w:rFonts w:ascii="Verdana" w:hAnsi="Verdana" w:cs="Calibri"/>
          <w:color w:val="000000"/>
          <w:sz w:val="20"/>
          <w:szCs w:val="20"/>
          <w:u w:val="single"/>
        </w:rPr>
      </w:pPr>
      <w:r w:rsidRPr="00930A77">
        <w:rPr>
          <w:rFonts w:ascii="Verdana" w:hAnsi="Verdana" w:cs="Calibri"/>
          <w:color w:val="000000"/>
          <w:sz w:val="20"/>
          <w:szCs w:val="20"/>
          <w:u w:val="single"/>
        </w:rPr>
        <w:t>Application of Demographic Record Updates:</w:t>
      </w:r>
    </w:p>
    <w:p w:rsidR="003F76C5" w:rsidRPr="00930A77" w:rsidRDefault="003C799C" w:rsidP="00D74626">
      <w:pPr>
        <w:spacing w:after="120"/>
        <w:ind w:left="720"/>
        <w:jc w:val="both"/>
        <w:rPr>
          <w:rFonts w:ascii="Verdana" w:hAnsi="Verdana" w:cs="Calibri"/>
          <w:color w:val="000000"/>
          <w:sz w:val="20"/>
          <w:szCs w:val="20"/>
        </w:rPr>
      </w:pPr>
      <w:r w:rsidRPr="00930A77">
        <w:rPr>
          <w:rFonts w:ascii="Verdana" w:hAnsi="Verdana" w:cs="Calibri"/>
          <w:color w:val="000000"/>
          <w:sz w:val="20"/>
          <w:szCs w:val="20"/>
        </w:rPr>
        <w:t xml:space="preserve">Demographic records are matched to existing CBER records by </w:t>
      </w:r>
      <w:r w:rsidR="002B73FE" w:rsidRPr="00930A77">
        <w:rPr>
          <w:rFonts w:ascii="Verdana" w:hAnsi="Verdana" w:cs="Calibri"/>
          <w:color w:val="000000"/>
          <w:sz w:val="20"/>
          <w:szCs w:val="20"/>
        </w:rPr>
        <w:t xml:space="preserve">CHCS Host DMISID and </w:t>
      </w:r>
      <w:r w:rsidR="00FF13C6" w:rsidRPr="00930A77">
        <w:rPr>
          <w:rFonts w:ascii="Verdana" w:hAnsi="Verdana" w:cs="Calibri"/>
          <w:color w:val="000000"/>
          <w:sz w:val="20"/>
          <w:szCs w:val="20"/>
        </w:rPr>
        <w:t>Patient IEN</w:t>
      </w:r>
      <w:r w:rsidRPr="00930A77">
        <w:rPr>
          <w:rFonts w:ascii="Verdana" w:hAnsi="Verdana" w:cs="Calibri"/>
          <w:color w:val="000000"/>
          <w:sz w:val="20"/>
          <w:szCs w:val="20"/>
        </w:rPr>
        <w:t xml:space="preserve">. </w:t>
      </w:r>
      <w:r w:rsidR="00FF13C6" w:rsidRPr="00930A77">
        <w:rPr>
          <w:rFonts w:ascii="Verdana" w:hAnsi="Verdana" w:cs="Calibri"/>
          <w:color w:val="000000"/>
          <w:sz w:val="20"/>
          <w:szCs w:val="20"/>
        </w:rPr>
        <w:t xml:space="preserve">Demographic records should only be matched to records that have come from CHCS (Current Record Source = “C”). </w:t>
      </w:r>
      <w:r w:rsidRPr="00930A77">
        <w:rPr>
          <w:rFonts w:ascii="Verdana" w:hAnsi="Verdana" w:cs="Calibri"/>
          <w:color w:val="000000"/>
          <w:sz w:val="20"/>
          <w:szCs w:val="20"/>
        </w:rPr>
        <w:t>If a match is fo</w:t>
      </w:r>
      <w:r w:rsidR="00095A47" w:rsidRPr="00930A77">
        <w:rPr>
          <w:rFonts w:ascii="Verdana" w:hAnsi="Verdana" w:cs="Calibri"/>
          <w:color w:val="000000"/>
          <w:sz w:val="20"/>
          <w:szCs w:val="20"/>
        </w:rPr>
        <w:t>und, the information in fields 1</w:t>
      </w:r>
      <w:r w:rsidRPr="00930A77">
        <w:rPr>
          <w:rFonts w:ascii="Verdana" w:hAnsi="Verdana" w:cs="Calibri"/>
          <w:color w:val="000000"/>
          <w:sz w:val="20"/>
          <w:szCs w:val="20"/>
        </w:rPr>
        <w:t>-</w:t>
      </w:r>
      <w:r w:rsidR="00033139" w:rsidRPr="00930A77">
        <w:rPr>
          <w:rFonts w:ascii="Verdana" w:hAnsi="Verdana" w:cs="Calibri"/>
          <w:color w:val="000000"/>
          <w:sz w:val="20"/>
          <w:szCs w:val="20"/>
        </w:rPr>
        <w:t>29</w:t>
      </w:r>
      <w:r w:rsidRPr="00930A77">
        <w:rPr>
          <w:rFonts w:ascii="Verdana" w:hAnsi="Verdana" w:cs="Calibri"/>
          <w:color w:val="000000"/>
          <w:sz w:val="20"/>
          <w:szCs w:val="20"/>
        </w:rPr>
        <w:t xml:space="preserve"> of the matched master records are replaced with what is reported on the feed record</w:t>
      </w:r>
      <w:r w:rsidR="00084D42" w:rsidRPr="00930A77">
        <w:rPr>
          <w:rFonts w:ascii="Verdana" w:hAnsi="Verdana" w:cs="Calibri"/>
          <w:color w:val="000000"/>
          <w:sz w:val="20"/>
          <w:szCs w:val="20"/>
        </w:rPr>
        <w:t>, with the exception of field 4 (Transaction Date and Transaction Time)</w:t>
      </w:r>
      <w:r w:rsidRPr="00930A77">
        <w:rPr>
          <w:rFonts w:ascii="Verdana" w:hAnsi="Verdana" w:cs="Calibri"/>
          <w:color w:val="000000"/>
          <w:sz w:val="20"/>
          <w:szCs w:val="20"/>
        </w:rPr>
        <w:t>.</w:t>
      </w:r>
      <w:r w:rsidR="00A142F7" w:rsidRPr="00930A77">
        <w:rPr>
          <w:rFonts w:ascii="Verdana" w:hAnsi="Verdana" w:cs="Calibri"/>
          <w:color w:val="000000"/>
          <w:sz w:val="20"/>
          <w:szCs w:val="20"/>
        </w:rPr>
        <w:t xml:space="preserve"> </w:t>
      </w:r>
      <w:r w:rsidR="00B307F2" w:rsidRPr="00930A77">
        <w:rPr>
          <w:rFonts w:ascii="Verdana" w:hAnsi="Verdana" w:cs="Calibri"/>
          <w:color w:val="000000"/>
          <w:sz w:val="20"/>
          <w:szCs w:val="20"/>
        </w:rPr>
        <w:t>If no match is found, the feed record is not incorporated into the master database.</w:t>
      </w:r>
    </w:p>
    <w:p w:rsidR="00A142F7" w:rsidRPr="00930A77" w:rsidRDefault="00A142F7" w:rsidP="00E623FD">
      <w:pPr>
        <w:spacing w:after="120"/>
        <w:ind w:left="720"/>
        <w:rPr>
          <w:rFonts w:ascii="Verdana" w:hAnsi="Verdana" w:cs="Calibri"/>
          <w:color w:val="000000"/>
          <w:sz w:val="20"/>
          <w:szCs w:val="20"/>
          <w:u w:val="single"/>
        </w:rPr>
      </w:pPr>
      <w:r w:rsidRPr="00930A77">
        <w:rPr>
          <w:rFonts w:ascii="Verdana" w:hAnsi="Verdana" w:cs="Calibri"/>
          <w:color w:val="000000"/>
          <w:sz w:val="20"/>
          <w:szCs w:val="20"/>
          <w:u w:val="single"/>
        </w:rPr>
        <w:t>Application of OHI Records (New Records and Update Records)</w:t>
      </w:r>
    </w:p>
    <w:p w:rsidR="003F76C5" w:rsidRPr="00930A77" w:rsidRDefault="00095A47" w:rsidP="00D74626">
      <w:pPr>
        <w:spacing w:after="120"/>
        <w:ind w:left="720"/>
        <w:jc w:val="both"/>
        <w:rPr>
          <w:rFonts w:ascii="Verdana" w:hAnsi="Verdana" w:cs="Calibri"/>
          <w:color w:val="000000"/>
          <w:sz w:val="20"/>
          <w:szCs w:val="20"/>
        </w:rPr>
      </w:pPr>
      <w:r w:rsidRPr="00930A77">
        <w:rPr>
          <w:rFonts w:ascii="Verdana" w:hAnsi="Verdana" w:cs="Calibri"/>
          <w:color w:val="000000"/>
          <w:sz w:val="20"/>
          <w:szCs w:val="20"/>
        </w:rPr>
        <w:t>Feed</w:t>
      </w:r>
      <w:r w:rsidR="00D74626" w:rsidRPr="00930A77">
        <w:rPr>
          <w:rFonts w:ascii="Verdana" w:hAnsi="Verdana" w:cs="Calibri"/>
          <w:color w:val="000000"/>
          <w:sz w:val="20"/>
          <w:szCs w:val="20"/>
        </w:rPr>
        <w:t xml:space="preserve"> </w:t>
      </w:r>
      <w:r w:rsidRPr="00930A77">
        <w:rPr>
          <w:rFonts w:ascii="Verdana" w:hAnsi="Verdana" w:cs="Calibri"/>
          <w:color w:val="000000"/>
          <w:sz w:val="20"/>
          <w:szCs w:val="20"/>
        </w:rPr>
        <w:t>records are sorted in order of record</w:t>
      </w:r>
      <w:r w:rsidR="00B307F2" w:rsidRPr="00930A77">
        <w:rPr>
          <w:rFonts w:ascii="Verdana" w:hAnsi="Verdana" w:cs="Calibri"/>
          <w:color w:val="000000"/>
          <w:sz w:val="20"/>
          <w:szCs w:val="20"/>
        </w:rPr>
        <w:t xml:space="preserve"> key, as is the master database. </w:t>
      </w:r>
      <w:r w:rsidR="008B5554" w:rsidRPr="00930A77">
        <w:rPr>
          <w:rFonts w:ascii="Verdana" w:hAnsi="Verdana" w:cs="Calibri"/>
          <w:color w:val="000000"/>
          <w:sz w:val="20"/>
          <w:szCs w:val="20"/>
        </w:rPr>
        <w:t xml:space="preserve">If Patient SSN is blank, merge the record to the MPI (by Sponsor SSN, FMP, Patient DOB) to obtain Patient SSN. </w:t>
      </w:r>
      <w:r w:rsidR="00B307F2" w:rsidRPr="00930A77">
        <w:rPr>
          <w:rFonts w:ascii="Verdana" w:hAnsi="Verdana" w:cs="Calibri"/>
          <w:color w:val="000000"/>
          <w:sz w:val="20"/>
          <w:szCs w:val="20"/>
        </w:rPr>
        <w:t>OHI feed records are appended to the master database and only the most recently reported record (based on the record ID) is retained.</w:t>
      </w:r>
    </w:p>
    <w:p w:rsidR="00FF13C6" w:rsidRPr="00930A77" w:rsidRDefault="00FF13C6" w:rsidP="00FF13C6">
      <w:pPr>
        <w:ind w:left="720"/>
        <w:jc w:val="both"/>
        <w:rPr>
          <w:rFonts w:ascii="Verdana" w:hAnsi="Verdana" w:cs="Calibri"/>
          <w:color w:val="000000"/>
          <w:sz w:val="20"/>
          <w:szCs w:val="20"/>
        </w:rPr>
      </w:pPr>
    </w:p>
    <w:p w:rsidR="00FF13C6" w:rsidRPr="00930A77" w:rsidRDefault="00FF13C6" w:rsidP="00D74626">
      <w:pPr>
        <w:spacing w:after="120"/>
        <w:ind w:left="720"/>
        <w:jc w:val="both"/>
        <w:rPr>
          <w:rFonts w:ascii="Verdana" w:hAnsi="Verdana" w:cs="Calibri"/>
          <w:color w:val="000000"/>
          <w:sz w:val="20"/>
          <w:szCs w:val="20"/>
        </w:rPr>
      </w:pPr>
      <w:r w:rsidRPr="00930A77">
        <w:rPr>
          <w:rFonts w:ascii="Verdana" w:hAnsi="Verdana" w:cs="Calibri"/>
          <w:color w:val="000000"/>
          <w:sz w:val="20"/>
          <w:szCs w:val="20"/>
        </w:rPr>
        <w:t xml:space="preserve">Once the master data set has been updated with the CHCS feed, only CHCS records (Current Record Source = “C”) should be merged to the MPI or DEERS by Patient SSN to get Patient EDI_PN. DMDC records (Current Record Source = “D”) should not be merged. </w:t>
      </w:r>
    </w:p>
    <w:p w:rsidR="00FF13C6" w:rsidRPr="00930A77" w:rsidRDefault="00FF13C6" w:rsidP="00D74626">
      <w:pPr>
        <w:spacing w:after="120"/>
        <w:ind w:left="720"/>
        <w:jc w:val="both"/>
        <w:rPr>
          <w:rFonts w:ascii="Verdana" w:hAnsi="Verdana" w:cs="Calibri"/>
          <w:color w:val="000000"/>
          <w:sz w:val="20"/>
          <w:szCs w:val="20"/>
        </w:rPr>
      </w:pPr>
    </w:p>
    <w:p w:rsidR="0051431C" w:rsidRPr="00930A77" w:rsidRDefault="0051431C" w:rsidP="0051431C">
      <w:pPr>
        <w:pStyle w:val="Sub-Header"/>
        <w:rPr>
          <w:rFonts w:ascii="Verdana" w:hAnsi="Verdana" w:cs="Calibri"/>
          <w:color w:val="000000"/>
          <w:sz w:val="20"/>
        </w:rPr>
      </w:pPr>
      <w:r w:rsidRPr="00930A77">
        <w:rPr>
          <w:rFonts w:ascii="Verdana" w:hAnsi="Verdana" w:cs="Calibri"/>
          <w:color w:val="000000"/>
          <w:sz w:val="20"/>
        </w:rPr>
        <w:t>Field Transformations and Deletions for MDR Core Database</w:t>
      </w:r>
    </w:p>
    <w:p w:rsidR="0051431C" w:rsidRPr="00930A77" w:rsidRDefault="0051431C" w:rsidP="0051431C">
      <w:pPr>
        <w:rPr>
          <w:rFonts w:ascii="Verdana" w:hAnsi="Verdana" w:cs="Calibri"/>
          <w:color w:val="000000"/>
          <w:sz w:val="20"/>
          <w:szCs w:val="20"/>
          <w:lang w:val="fr-FR"/>
        </w:rPr>
      </w:pPr>
    </w:p>
    <w:p w:rsidR="004C75E0" w:rsidRPr="00930A77" w:rsidRDefault="004C75E0" w:rsidP="00D74626">
      <w:pPr>
        <w:ind w:left="720"/>
        <w:jc w:val="both"/>
        <w:rPr>
          <w:rFonts w:ascii="Verdana" w:hAnsi="Verdana" w:cs="Calibri"/>
          <w:color w:val="000000"/>
          <w:sz w:val="20"/>
          <w:szCs w:val="20"/>
        </w:rPr>
      </w:pPr>
      <w:r w:rsidRPr="00930A77">
        <w:rPr>
          <w:rFonts w:ascii="Verdana" w:hAnsi="Verdana" w:cs="Calibri"/>
          <w:color w:val="000000"/>
          <w:sz w:val="20"/>
          <w:szCs w:val="20"/>
        </w:rPr>
        <w:t xml:space="preserve">Eight records in the DMDC data that were fully </w:t>
      </w:r>
      <w:proofErr w:type="gramStart"/>
      <w:r w:rsidRPr="00930A77">
        <w:rPr>
          <w:rFonts w:ascii="Verdana" w:hAnsi="Verdana" w:cs="Calibri"/>
          <w:color w:val="000000"/>
          <w:sz w:val="20"/>
          <w:szCs w:val="20"/>
        </w:rPr>
        <w:t>duplicate</w:t>
      </w:r>
      <w:proofErr w:type="gramEnd"/>
      <w:r w:rsidRPr="00930A77">
        <w:rPr>
          <w:rFonts w:ascii="Verdana" w:hAnsi="Verdana" w:cs="Calibri"/>
          <w:color w:val="000000"/>
          <w:sz w:val="20"/>
          <w:szCs w:val="20"/>
        </w:rPr>
        <w:t xml:space="preserve"> were removed.</w:t>
      </w:r>
    </w:p>
    <w:p w:rsidR="004C75E0" w:rsidRPr="00930A77" w:rsidRDefault="004C75E0" w:rsidP="00D74626">
      <w:pPr>
        <w:ind w:left="720"/>
        <w:jc w:val="both"/>
        <w:rPr>
          <w:rFonts w:ascii="Verdana" w:hAnsi="Verdana" w:cs="Calibri"/>
          <w:color w:val="000000"/>
          <w:sz w:val="20"/>
          <w:szCs w:val="20"/>
        </w:rPr>
      </w:pPr>
    </w:p>
    <w:p w:rsidR="004C75E0" w:rsidRPr="00930A77" w:rsidRDefault="004C75E0" w:rsidP="00D74626">
      <w:pPr>
        <w:ind w:left="720"/>
        <w:jc w:val="both"/>
        <w:rPr>
          <w:rFonts w:ascii="Verdana" w:hAnsi="Verdana" w:cs="Calibri"/>
          <w:color w:val="000000"/>
          <w:sz w:val="20"/>
          <w:szCs w:val="20"/>
        </w:rPr>
      </w:pPr>
      <w:r w:rsidRPr="00930A77">
        <w:rPr>
          <w:rFonts w:ascii="Verdana" w:hAnsi="Verdana" w:cs="Calibri"/>
          <w:color w:val="000000"/>
          <w:sz w:val="20"/>
          <w:szCs w:val="20"/>
        </w:rPr>
        <w:t xml:space="preserve">Per direction of DHCAPE, any coverage that had an OHI Coverage End Date before FY09 (October 1, 2008) was deleted. Then, any record that had no remaining coverages was removed. The total number of coverages per record was limited to 5, </w:t>
      </w:r>
      <w:r w:rsidRPr="00930A77">
        <w:rPr>
          <w:rFonts w:ascii="Verdana" w:hAnsi="Verdana" w:cs="Calibri"/>
          <w:color w:val="000000"/>
          <w:sz w:val="20"/>
          <w:szCs w:val="20"/>
        </w:rPr>
        <w:lastRenderedPageBreak/>
        <w:t>but the variable “</w:t>
      </w:r>
      <w:proofErr w:type="spellStart"/>
      <w:r w:rsidRPr="00930A77">
        <w:rPr>
          <w:rFonts w:ascii="Verdana" w:hAnsi="Verdana" w:cs="Calibri"/>
          <w:color w:val="000000"/>
          <w:sz w:val="20"/>
          <w:szCs w:val="20"/>
        </w:rPr>
        <w:t>Num</w:t>
      </w:r>
      <w:proofErr w:type="spellEnd"/>
      <w:r w:rsidRPr="00930A77">
        <w:rPr>
          <w:rFonts w:ascii="Verdana" w:hAnsi="Verdana" w:cs="Calibri"/>
          <w:color w:val="000000"/>
          <w:sz w:val="20"/>
          <w:szCs w:val="20"/>
        </w:rPr>
        <w:t xml:space="preserve"> Coverage Types Total” contains the number of coverages (since FY09) before this step.</w:t>
      </w:r>
    </w:p>
    <w:p w:rsidR="004C75E0" w:rsidRPr="00930A77" w:rsidRDefault="004C75E0" w:rsidP="00D74626">
      <w:pPr>
        <w:ind w:left="720"/>
        <w:jc w:val="both"/>
        <w:rPr>
          <w:rFonts w:ascii="Verdana" w:hAnsi="Verdana" w:cs="Calibri"/>
          <w:color w:val="000000"/>
          <w:sz w:val="20"/>
          <w:szCs w:val="20"/>
        </w:rPr>
      </w:pPr>
    </w:p>
    <w:p w:rsidR="00D576FA" w:rsidRPr="00930A77" w:rsidRDefault="004C75E0" w:rsidP="00D576FA">
      <w:pPr>
        <w:ind w:left="720"/>
        <w:jc w:val="both"/>
        <w:rPr>
          <w:rFonts w:ascii="Verdana" w:hAnsi="Verdana" w:cs="Calibri"/>
          <w:color w:val="000000"/>
          <w:sz w:val="20"/>
          <w:szCs w:val="20"/>
        </w:rPr>
      </w:pPr>
      <w:r w:rsidRPr="00930A77">
        <w:rPr>
          <w:rFonts w:ascii="Verdana" w:hAnsi="Verdana" w:cs="Calibri"/>
          <w:color w:val="000000"/>
          <w:sz w:val="20"/>
          <w:szCs w:val="20"/>
        </w:rPr>
        <w:t xml:space="preserve">The following fields from the DMDC feed were deleted, per direction of DHCAPE: </w:t>
      </w:r>
      <w:r w:rsidR="00D576FA" w:rsidRPr="00930A77">
        <w:rPr>
          <w:rFonts w:ascii="Verdana" w:hAnsi="Verdana" w:cs="Calibri"/>
          <w:color w:val="000000"/>
          <w:sz w:val="20"/>
          <w:szCs w:val="20"/>
        </w:rPr>
        <w:t>OHI_TXN_SYS_ID, OHI_TXN_SYS_NM, HIC_NM, OHI_ERSN_CD, OHI_PH_FLNM_TX, OHI_PH_SRNM_TX, OHI_PH_FRNM_TX, and OHI_PH_MDNM_TXT.</w:t>
      </w:r>
      <w:r w:rsidRPr="00930A77">
        <w:rPr>
          <w:rFonts w:ascii="Verdana" w:hAnsi="Verdana" w:cs="Calibri"/>
          <w:color w:val="000000"/>
          <w:sz w:val="20"/>
          <w:szCs w:val="20"/>
        </w:rPr>
        <w:t xml:space="preserve"> </w:t>
      </w:r>
    </w:p>
    <w:p w:rsidR="004C75E0" w:rsidRPr="00930A77" w:rsidRDefault="004C75E0" w:rsidP="00D576FA">
      <w:pPr>
        <w:ind w:left="720"/>
        <w:jc w:val="both"/>
        <w:rPr>
          <w:rFonts w:ascii="Verdana" w:hAnsi="Verdana" w:cs="Calibri"/>
          <w:color w:val="000000"/>
          <w:sz w:val="20"/>
          <w:szCs w:val="20"/>
        </w:rPr>
      </w:pPr>
    </w:p>
    <w:p w:rsidR="00815E58" w:rsidRPr="00930A77" w:rsidRDefault="0051431C" w:rsidP="00D74626">
      <w:pPr>
        <w:ind w:left="720"/>
        <w:jc w:val="both"/>
        <w:rPr>
          <w:rFonts w:ascii="Verdana" w:hAnsi="Verdana" w:cs="Calibri"/>
          <w:sz w:val="20"/>
          <w:szCs w:val="20"/>
        </w:rPr>
      </w:pPr>
      <w:r w:rsidRPr="00930A77">
        <w:rPr>
          <w:rFonts w:ascii="Verdana" w:hAnsi="Verdana" w:cs="Calibri"/>
          <w:color w:val="000000"/>
          <w:sz w:val="20"/>
          <w:szCs w:val="20"/>
        </w:rPr>
        <w:t xml:space="preserve">Business rules for </w:t>
      </w:r>
      <w:r w:rsidR="00EA5C29" w:rsidRPr="00930A77">
        <w:rPr>
          <w:rFonts w:ascii="Verdana" w:hAnsi="Verdana" w:cs="Calibri"/>
          <w:color w:val="000000"/>
          <w:sz w:val="20"/>
          <w:szCs w:val="20"/>
        </w:rPr>
        <w:t>a</w:t>
      </w:r>
      <w:r w:rsidRPr="00930A77">
        <w:rPr>
          <w:rFonts w:ascii="Verdana" w:hAnsi="Verdana" w:cs="Calibri"/>
          <w:color w:val="000000"/>
          <w:sz w:val="20"/>
          <w:szCs w:val="20"/>
        </w:rPr>
        <w:t xml:space="preserve">ppended fields </w:t>
      </w:r>
      <w:r w:rsidR="00EA5C29" w:rsidRPr="00930A77">
        <w:rPr>
          <w:rFonts w:ascii="Verdana" w:hAnsi="Verdana" w:cs="Calibri"/>
          <w:color w:val="000000"/>
          <w:sz w:val="20"/>
          <w:szCs w:val="20"/>
        </w:rPr>
        <w:t xml:space="preserve">are contained in the table in </w:t>
      </w:r>
      <w:r w:rsidR="004C75E0" w:rsidRPr="00930A77">
        <w:rPr>
          <w:rFonts w:ascii="Verdana" w:hAnsi="Verdana" w:cs="Calibri"/>
          <w:color w:val="000000"/>
          <w:sz w:val="20"/>
          <w:szCs w:val="20"/>
        </w:rPr>
        <w:t>Appendix A</w:t>
      </w:r>
      <w:r w:rsidRPr="00930A77">
        <w:rPr>
          <w:rFonts w:ascii="Verdana" w:hAnsi="Verdana" w:cs="Calibri"/>
          <w:color w:val="000000"/>
          <w:sz w:val="20"/>
          <w:szCs w:val="20"/>
        </w:rPr>
        <w:t>.</w:t>
      </w:r>
    </w:p>
    <w:p w:rsidR="0051431C" w:rsidRPr="00930A77" w:rsidRDefault="0051431C" w:rsidP="0051431C">
      <w:pPr>
        <w:rPr>
          <w:rFonts w:ascii="Verdana" w:hAnsi="Verdana" w:cs="Calibri"/>
          <w:color w:val="000000"/>
          <w:sz w:val="20"/>
          <w:szCs w:val="20"/>
        </w:rPr>
      </w:pPr>
    </w:p>
    <w:p w:rsidR="0051431C" w:rsidRPr="00930A77" w:rsidRDefault="0051431C" w:rsidP="005C21EB">
      <w:pPr>
        <w:ind w:left="720"/>
        <w:rPr>
          <w:rFonts w:ascii="Verdana" w:hAnsi="Verdana" w:cs="Calibri"/>
          <w:sz w:val="20"/>
          <w:szCs w:val="20"/>
        </w:rPr>
      </w:pPr>
    </w:p>
    <w:p w:rsidR="003310FE" w:rsidRPr="00930A77" w:rsidRDefault="003310FE" w:rsidP="003310FE">
      <w:pPr>
        <w:pStyle w:val="Sub-Header"/>
        <w:rPr>
          <w:rFonts w:ascii="Verdana" w:hAnsi="Verdana" w:cs="Calibri"/>
          <w:color w:val="000000"/>
          <w:sz w:val="20"/>
        </w:rPr>
      </w:pPr>
      <w:r w:rsidRPr="00930A77">
        <w:rPr>
          <w:rFonts w:ascii="Verdana" w:hAnsi="Verdana" w:cs="Calibri"/>
          <w:color w:val="000000"/>
          <w:sz w:val="20"/>
        </w:rPr>
        <w:t>Record Layout and Content</w:t>
      </w:r>
    </w:p>
    <w:p w:rsidR="003310FE" w:rsidRPr="00930A77" w:rsidRDefault="003310FE" w:rsidP="003310FE">
      <w:pPr>
        <w:pStyle w:val="Sub-Header"/>
        <w:numPr>
          <w:ilvl w:val="0"/>
          <w:numId w:val="0"/>
        </w:numPr>
        <w:rPr>
          <w:rFonts w:ascii="Verdana" w:hAnsi="Verdana" w:cs="Calibri"/>
          <w:color w:val="000000"/>
          <w:sz w:val="20"/>
        </w:rPr>
      </w:pPr>
    </w:p>
    <w:p w:rsidR="005553C6" w:rsidRPr="00930A77" w:rsidRDefault="0044102E" w:rsidP="004A4730">
      <w:pPr>
        <w:ind w:left="720"/>
        <w:jc w:val="both"/>
        <w:rPr>
          <w:rFonts w:ascii="Verdana" w:hAnsi="Verdana" w:cs="Calibri"/>
          <w:color w:val="000000"/>
          <w:sz w:val="20"/>
          <w:szCs w:val="20"/>
        </w:rPr>
      </w:pPr>
      <w:r w:rsidRPr="00930A77">
        <w:rPr>
          <w:rFonts w:ascii="Verdana" w:hAnsi="Verdana" w:cs="Calibri"/>
          <w:sz w:val="20"/>
          <w:szCs w:val="20"/>
        </w:rPr>
        <w:t xml:space="preserve">The table below describes the content of the </w:t>
      </w:r>
      <w:r w:rsidR="0079161F" w:rsidRPr="00930A77">
        <w:rPr>
          <w:rFonts w:ascii="Verdana" w:hAnsi="Verdana" w:cs="Calibri"/>
          <w:sz w:val="20"/>
          <w:szCs w:val="20"/>
        </w:rPr>
        <w:t xml:space="preserve">CBER </w:t>
      </w:r>
      <w:r w:rsidR="000C1BE3" w:rsidRPr="00930A77">
        <w:rPr>
          <w:rFonts w:ascii="Verdana" w:hAnsi="Verdana" w:cs="Calibri"/>
          <w:sz w:val="20"/>
          <w:szCs w:val="20"/>
        </w:rPr>
        <w:t>Other Health Insurance</w:t>
      </w:r>
      <w:r w:rsidR="0079161F" w:rsidRPr="00930A77">
        <w:rPr>
          <w:rFonts w:ascii="Verdana" w:hAnsi="Verdana" w:cs="Calibri"/>
          <w:sz w:val="20"/>
          <w:szCs w:val="20"/>
        </w:rPr>
        <w:t xml:space="preserve"> SAS dataset.</w:t>
      </w:r>
    </w:p>
    <w:p w:rsidR="0079161F" w:rsidRPr="00930A77" w:rsidRDefault="0079161F" w:rsidP="004A4730">
      <w:pPr>
        <w:ind w:left="720"/>
        <w:jc w:val="both"/>
        <w:rPr>
          <w:rFonts w:ascii="Verdana" w:hAnsi="Verdana" w:cs="Calibri"/>
          <w:color w:val="000000"/>
          <w:sz w:val="20"/>
          <w:szCs w:val="20"/>
        </w:rPr>
      </w:pPr>
    </w:p>
    <w:p w:rsidR="005553C6" w:rsidRPr="00930A77" w:rsidRDefault="005553C6" w:rsidP="00730B09">
      <w:pPr>
        <w:jc w:val="center"/>
        <w:rPr>
          <w:rFonts w:ascii="Verdana" w:hAnsi="Verdana" w:cs="Calibri"/>
          <w:b/>
          <w:color w:val="000000"/>
          <w:sz w:val="20"/>
          <w:szCs w:val="20"/>
        </w:rPr>
      </w:pPr>
      <w:r w:rsidRPr="00930A77">
        <w:rPr>
          <w:rFonts w:ascii="Verdana" w:hAnsi="Verdana" w:cs="Calibri"/>
          <w:b/>
          <w:color w:val="000000"/>
          <w:sz w:val="20"/>
          <w:szCs w:val="20"/>
        </w:rPr>
        <w:t xml:space="preserve">Table </w:t>
      </w:r>
      <w:r w:rsidR="005A0977" w:rsidRPr="00930A77">
        <w:rPr>
          <w:rFonts w:ascii="Verdana" w:hAnsi="Verdana" w:cs="Calibri"/>
          <w:b/>
          <w:color w:val="000000"/>
          <w:sz w:val="20"/>
          <w:szCs w:val="20"/>
        </w:rPr>
        <w:t>2</w:t>
      </w:r>
      <w:r w:rsidRPr="00930A77">
        <w:rPr>
          <w:rFonts w:ascii="Verdana" w:hAnsi="Verdana" w:cs="Calibri"/>
          <w:b/>
          <w:color w:val="000000"/>
          <w:sz w:val="20"/>
          <w:szCs w:val="20"/>
        </w:rPr>
        <w:t xml:space="preserve">: </w:t>
      </w:r>
      <w:r w:rsidR="0079161F" w:rsidRPr="00930A77">
        <w:rPr>
          <w:rFonts w:ascii="Verdana" w:hAnsi="Verdana" w:cs="Calibri"/>
          <w:b/>
          <w:color w:val="000000"/>
          <w:sz w:val="20"/>
          <w:szCs w:val="20"/>
        </w:rPr>
        <w:t xml:space="preserve">CBER </w:t>
      </w:r>
      <w:r w:rsidR="004A4730" w:rsidRPr="00930A77">
        <w:rPr>
          <w:rFonts w:ascii="Verdana" w:hAnsi="Verdana" w:cs="Calibri"/>
          <w:b/>
          <w:color w:val="000000"/>
          <w:sz w:val="20"/>
          <w:szCs w:val="20"/>
        </w:rPr>
        <w:t>OHI</w:t>
      </w:r>
      <w:r w:rsidR="0079161F" w:rsidRPr="00930A77">
        <w:rPr>
          <w:rFonts w:ascii="Verdana" w:hAnsi="Verdana" w:cs="Calibri"/>
          <w:b/>
          <w:color w:val="000000"/>
          <w:sz w:val="20"/>
          <w:szCs w:val="20"/>
        </w:rPr>
        <w:t xml:space="preserve"> </w:t>
      </w:r>
      <w:r w:rsidRPr="00930A77">
        <w:rPr>
          <w:rFonts w:ascii="Verdana" w:hAnsi="Verdana" w:cs="Calibri"/>
          <w:b/>
          <w:color w:val="000000"/>
          <w:sz w:val="20"/>
          <w:szCs w:val="20"/>
        </w:rPr>
        <w:t>Dataset Structure and Business Rules</w:t>
      </w:r>
    </w:p>
    <w:tbl>
      <w:tblPr>
        <w:tblW w:w="8351" w:type="dxa"/>
        <w:jc w:val="center"/>
        <w:tblLook w:val="04A0" w:firstRow="1" w:lastRow="0" w:firstColumn="1" w:lastColumn="0" w:noHBand="0" w:noVBand="1"/>
      </w:tblPr>
      <w:tblGrid>
        <w:gridCol w:w="1460"/>
        <w:gridCol w:w="1681"/>
        <w:gridCol w:w="1613"/>
        <w:gridCol w:w="1298"/>
        <w:gridCol w:w="2299"/>
      </w:tblGrid>
      <w:tr w:rsidR="002A0ECA" w:rsidRPr="00930A77" w:rsidTr="002A0ECA">
        <w:trPr>
          <w:trHeight w:val="495"/>
          <w:tblHeader/>
          <w:jc w:val="center"/>
        </w:trPr>
        <w:tc>
          <w:tcPr>
            <w:tcW w:w="146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2A0ECA" w:rsidRPr="00930A77" w:rsidRDefault="002A0ECA">
            <w:pPr>
              <w:jc w:val="center"/>
              <w:rPr>
                <w:rFonts w:ascii="Verdana" w:hAnsi="Verdana" w:cs="Calibri"/>
                <w:b/>
                <w:bCs/>
                <w:color w:val="000000"/>
                <w:sz w:val="18"/>
                <w:szCs w:val="18"/>
              </w:rPr>
            </w:pPr>
            <w:r w:rsidRPr="00930A77">
              <w:rPr>
                <w:rFonts w:ascii="Verdana" w:hAnsi="Verdana" w:cs="Calibri"/>
                <w:b/>
                <w:bCs/>
                <w:color w:val="000000"/>
                <w:sz w:val="18"/>
                <w:szCs w:val="18"/>
              </w:rPr>
              <w:t>Data Element</w:t>
            </w:r>
          </w:p>
        </w:tc>
        <w:tc>
          <w:tcPr>
            <w:tcW w:w="1681" w:type="dxa"/>
            <w:tcBorders>
              <w:top w:val="single" w:sz="8" w:space="0" w:color="auto"/>
              <w:left w:val="nil"/>
              <w:bottom w:val="single" w:sz="8" w:space="0" w:color="auto"/>
              <w:right w:val="single" w:sz="8" w:space="0" w:color="auto"/>
            </w:tcBorders>
            <w:shd w:val="clear" w:color="000000" w:fill="C0C0C0"/>
            <w:vAlign w:val="center"/>
            <w:hideMark/>
          </w:tcPr>
          <w:p w:rsidR="002A0ECA" w:rsidRPr="00930A77" w:rsidRDefault="002A0ECA">
            <w:pPr>
              <w:jc w:val="center"/>
              <w:rPr>
                <w:rFonts w:ascii="Verdana" w:hAnsi="Verdana" w:cs="Calibri"/>
                <w:b/>
                <w:bCs/>
                <w:color w:val="000000"/>
                <w:sz w:val="18"/>
                <w:szCs w:val="18"/>
              </w:rPr>
            </w:pPr>
            <w:r w:rsidRPr="00930A77">
              <w:rPr>
                <w:rFonts w:ascii="Verdana" w:hAnsi="Verdana" w:cs="Calibri"/>
                <w:b/>
                <w:bCs/>
                <w:color w:val="000000"/>
                <w:sz w:val="18"/>
                <w:szCs w:val="18"/>
              </w:rPr>
              <w:t>SAS Name</w:t>
            </w:r>
          </w:p>
        </w:tc>
        <w:tc>
          <w:tcPr>
            <w:tcW w:w="1613" w:type="dxa"/>
            <w:tcBorders>
              <w:top w:val="single" w:sz="8" w:space="0" w:color="auto"/>
              <w:left w:val="nil"/>
              <w:bottom w:val="single" w:sz="8" w:space="0" w:color="auto"/>
              <w:right w:val="single" w:sz="8" w:space="0" w:color="auto"/>
            </w:tcBorders>
            <w:shd w:val="clear" w:color="000000" w:fill="C0C0C0"/>
            <w:vAlign w:val="center"/>
            <w:hideMark/>
          </w:tcPr>
          <w:p w:rsidR="002A0ECA" w:rsidRPr="00930A77" w:rsidRDefault="002A0ECA">
            <w:pPr>
              <w:jc w:val="center"/>
              <w:rPr>
                <w:rFonts w:ascii="Verdana" w:hAnsi="Verdana" w:cs="Calibri"/>
                <w:b/>
                <w:bCs/>
                <w:color w:val="000000"/>
                <w:sz w:val="18"/>
                <w:szCs w:val="18"/>
              </w:rPr>
            </w:pPr>
            <w:r w:rsidRPr="00930A77">
              <w:rPr>
                <w:rFonts w:ascii="Verdana" w:hAnsi="Verdana" w:cs="Calibri"/>
                <w:b/>
                <w:bCs/>
                <w:color w:val="000000"/>
                <w:sz w:val="18"/>
                <w:szCs w:val="18"/>
              </w:rPr>
              <w:t>Format</w:t>
            </w:r>
          </w:p>
        </w:tc>
        <w:tc>
          <w:tcPr>
            <w:tcW w:w="1298" w:type="dxa"/>
            <w:tcBorders>
              <w:top w:val="single" w:sz="8" w:space="0" w:color="auto"/>
              <w:left w:val="nil"/>
              <w:bottom w:val="single" w:sz="8" w:space="0" w:color="auto"/>
              <w:right w:val="single" w:sz="8" w:space="0" w:color="auto"/>
            </w:tcBorders>
            <w:shd w:val="clear" w:color="000000" w:fill="C0C0C0"/>
            <w:vAlign w:val="center"/>
            <w:hideMark/>
          </w:tcPr>
          <w:p w:rsidR="002A0ECA" w:rsidRPr="00930A77" w:rsidRDefault="002A0ECA">
            <w:pPr>
              <w:jc w:val="center"/>
              <w:rPr>
                <w:rFonts w:ascii="Verdana" w:hAnsi="Verdana" w:cs="Calibri"/>
                <w:b/>
                <w:bCs/>
                <w:color w:val="000000"/>
                <w:sz w:val="18"/>
                <w:szCs w:val="18"/>
              </w:rPr>
            </w:pPr>
            <w:r w:rsidRPr="00930A77">
              <w:rPr>
                <w:rFonts w:ascii="Verdana" w:hAnsi="Verdana" w:cs="Calibri"/>
                <w:b/>
                <w:bCs/>
                <w:color w:val="000000"/>
                <w:sz w:val="18"/>
                <w:szCs w:val="18"/>
              </w:rPr>
              <w:t xml:space="preserve">Order in Delimited CHCS </w:t>
            </w:r>
          </w:p>
        </w:tc>
        <w:tc>
          <w:tcPr>
            <w:tcW w:w="2299" w:type="dxa"/>
            <w:tcBorders>
              <w:top w:val="single" w:sz="8" w:space="0" w:color="auto"/>
              <w:left w:val="nil"/>
              <w:bottom w:val="single" w:sz="8" w:space="0" w:color="auto"/>
              <w:right w:val="single" w:sz="8" w:space="0" w:color="auto"/>
            </w:tcBorders>
            <w:shd w:val="clear" w:color="000000" w:fill="C0C0C0"/>
            <w:vAlign w:val="center"/>
            <w:hideMark/>
          </w:tcPr>
          <w:p w:rsidR="002A0ECA" w:rsidRPr="00930A77" w:rsidRDefault="002A0ECA">
            <w:pPr>
              <w:jc w:val="center"/>
              <w:rPr>
                <w:rFonts w:ascii="Verdana" w:hAnsi="Verdana" w:cs="Calibri"/>
                <w:b/>
                <w:bCs/>
                <w:color w:val="000000"/>
                <w:sz w:val="18"/>
                <w:szCs w:val="18"/>
              </w:rPr>
            </w:pPr>
            <w:r w:rsidRPr="00930A77">
              <w:rPr>
                <w:rFonts w:ascii="Verdana" w:hAnsi="Verdana" w:cs="Calibri"/>
                <w:b/>
                <w:bCs/>
                <w:color w:val="000000"/>
                <w:sz w:val="18"/>
                <w:szCs w:val="18"/>
              </w:rPr>
              <w:t>Business Rule</w:t>
            </w:r>
          </w:p>
        </w:tc>
      </w:tr>
      <w:tr w:rsidR="002A0ECA" w:rsidRPr="00930A77" w:rsidTr="002A0ECA">
        <w:trPr>
          <w:cantSplit/>
          <w:trHeight w:val="12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Record Number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rec_id</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$10</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cantSplit/>
          <w:trHeight w:val="12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CHCS Host DMISID</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Dmisid</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$4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Use CHCS Host DMISID from CHCS feed. (</w:t>
            </w:r>
            <w:proofErr w:type="gramStart"/>
            <w:r w:rsidRPr="00930A77">
              <w:rPr>
                <w:rFonts w:ascii="Verdana" w:hAnsi="Verdana" w:cs="Calibri"/>
                <w:color w:val="000000"/>
                <w:sz w:val="18"/>
                <w:szCs w:val="18"/>
              </w:rPr>
              <w:t>unless</w:t>
            </w:r>
            <w:proofErr w:type="gramEnd"/>
            <w:r w:rsidRPr="00930A77">
              <w:rPr>
                <w:rFonts w:ascii="Verdana" w:hAnsi="Verdana" w:cs="Calibri"/>
                <w:color w:val="000000"/>
                <w:sz w:val="18"/>
                <w:szCs w:val="18"/>
              </w:rPr>
              <w:t xml:space="preserve"> this is found to not be padded w/ leading zeroes, then pad).</w:t>
            </w:r>
          </w:p>
        </w:tc>
      </w:tr>
      <w:tr w:rsidR="002A0ECA" w:rsidRPr="00930A77" w:rsidTr="002A0ECA">
        <w:trPr>
          <w:cantSplit/>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Record Type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Rectype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 xml:space="preserve">No transformation </w:t>
            </w:r>
          </w:p>
        </w:tc>
      </w:tr>
      <w:tr w:rsidR="002A0ECA" w:rsidRPr="00930A77" w:rsidTr="002A0ECA">
        <w:trPr>
          <w:cantSplit/>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Transaction Date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tx_date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strike/>
                <w:color w:val="000000"/>
                <w:sz w:val="18"/>
                <w:szCs w:val="18"/>
              </w:rPr>
            </w:pPr>
            <w:r w:rsidRPr="00930A77">
              <w:rPr>
                <w:rFonts w:ascii="Verdana" w:hAnsi="Verdana" w:cs="Calibri"/>
                <w:color w:val="000000"/>
                <w:sz w:val="18"/>
                <w:szCs w:val="18"/>
              </w:rPr>
              <w:t>CCYYMMDD</w:t>
            </w:r>
            <w:r w:rsidRPr="00930A77">
              <w:rPr>
                <w:rFonts w:ascii="Verdana" w:hAnsi="Verdana" w:cs="Calibri"/>
                <w:strike/>
                <w:color w:val="000000"/>
                <w:sz w:val="18"/>
                <w:szCs w:val="18"/>
              </w:rPr>
              <w:t xml:space="preserve">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Format first 8 characters as: CCYYMMDD</w:t>
            </w:r>
          </w:p>
        </w:tc>
      </w:tr>
      <w:tr w:rsidR="002A0ECA" w:rsidRPr="00930A77" w:rsidTr="002A0ECA">
        <w:trPr>
          <w:cantSplit/>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Transaction Time</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tx_time</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HHMMSS</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Format last 6 characters as: HHMMSS</w:t>
            </w:r>
          </w:p>
        </w:tc>
      </w:tr>
      <w:tr w:rsidR="002A0ECA" w:rsidRPr="00930A77" w:rsidTr="002A0ECA">
        <w:trPr>
          <w:cantSplit/>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IEN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Patien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73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EDI_PN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edi_pn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rsidP="002E4E1B">
            <w:pPr>
              <w:rPr>
                <w:rFonts w:ascii="Verdana" w:hAnsi="Verdana" w:cs="Calibri"/>
                <w:strike/>
                <w:color w:val="000000"/>
                <w:sz w:val="18"/>
                <w:szCs w:val="18"/>
              </w:rPr>
            </w:pP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Merge via DEERS or MPI if possible.</w:t>
            </w:r>
          </w:p>
        </w:tc>
      </w:tr>
      <w:tr w:rsidR="002A0ECA" w:rsidRPr="00930A77" w:rsidTr="002A0ECA">
        <w:trPr>
          <w:cantSplit/>
          <w:trHeight w:val="12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Name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Patname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strike/>
                <w:color w:val="000000"/>
                <w:sz w:val="18"/>
                <w:szCs w:val="18"/>
              </w:rPr>
            </w:pPr>
            <w:r w:rsidRPr="00930A77">
              <w:rPr>
                <w:rFonts w:ascii="Verdana" w:hAnsi="Verdana" w:cs="Calibri"/>
                <w:color w:val="000000"/>
                <w:sz w:val="18"/>
                <w:szCs w:val="18"/>
              </w:rPr>
              <w:t>$70</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rsidP="00D576FA">
            <w:pPr>
              <w:rPr>
                <w:rFonts w:ascii="Verdana" w:hAnsi="Verdana" w:cs="Calibri"/>
                <w:color w:val="000000"/>
                <w:sz w:val="18"/>
                <w:szCs w:val="18"/>
              </w:rPr>
            </w:pPr>
            <w:r w:rsidRPr="00930A77">
              <w:rPr>
                <w:rFonts w:ascii="Verdana" w:hAnsi="Verdana" w:cs="Calibri"/>
                <w:color w:val="000000"/>
                <w:sz w:val="18"/>
                <w:szCs w:val="18"/>
              </w:rPr>
              <w:t xml:space="preserve"> Format to $70</w:t>
            </w:r>
          </w:p>
        </w:tc>
      </w:tr>
      <w:tr w:rsidR="002A0ECA" w:rsidRPr="00930A77" w:rsidTr="002A0ECA">
        <w:trPr>
          <w:cantSplit/>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FMP</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Fmp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cantSplit/>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Sponsor SSN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Sponssn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$9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cantSplit/>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lastRenderedPageBreak/>
              <w:t>Patient SSN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Patssn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strike/>
                <w:color w:val="000000"/>
                <w:sz w:val="18"/>
                <w:szCs w:val="18"/>
              </w:rPr>
            </w:pPr>
            <w:r w:rsidRPr="00930A77">
              <w:rPr>
                <w:rFonts w:ascii="Verdana" w:hAnsi="Verdana" w:cs="Calibri"/>
                <w:color w:val="000000"/>
                <w:sz w:val="18"/>
                <w:szCs w:val="18"/>
              </w:rPr>
              <w:t>$9</w:t>
            </w:r>
            <w:r w:rsidRPr="00930A77">
              <w:rPr>
                <w:rFonts w:ascii="Verdana" w:hAnsi="Verdana" w:cs="Calibri"/>
                <w:strike/>
                <w:color w:val="000000"/>
                <w:sz w:val="18"/>
                <w:szCs w:val="18"/>
              </w:rPr>
              <w:t xml:space="preserve">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12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DOB</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Patdob</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CCYYMMDD</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Format as CCYYMMDD.</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Address, Line 1</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address1</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$36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Address, Line 2</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address2</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$36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City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City</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State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State</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Country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Country</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Zip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Zip</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Home Phone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phone_home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$14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Work Phone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phone_work</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$18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97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Patient Sex</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Sex</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19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Marital Status</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Marital</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 xml:space="preserve">Patient Category </w:t>
            </w:r>
            <w:r w:rsidRPr="00930A77">
              <w:rPr>
                <w:rFonts w:ascii="Verdana" w:hAnsi="Verdana" w:cs="Calibri"/>
                <w:color w:val="000000"/>
                <w:sz w:val="18"/>
                <w:szCs w:val="18"/>
              </w:rPr>
              <w:lastRenderedPageBreak/>
              <w:t>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lastRenderedPageBreak/>
              <w:t>Patcat</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lastRenderedPageBreak/>
              <w:t>HCDP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Hcdp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Enrollment DMISID</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enroll_mtf</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$4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PCM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pcm_code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PCM ID (Placeholder)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pcm_id</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$18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PCM ID Type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pcm_id_type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Enrollment Status (Placeholder)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Enrstat</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Medicare Eligibility Status (Placeholder)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med_elg</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Medicare Coverage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Medicare</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29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Policy IEN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policy_ien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N</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Policy Identifier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policy_id</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Carrier Identifier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Carrier</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$9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Policy Effective Date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policy_beg</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CCYYMMDD</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Reformat as CCYYMMDD.</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Policy End Date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policy_end</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CCYYMMDD</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Reformat as CCYYMMDD.</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Insurance Type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ins_type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Claim Filing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claim_type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Card Holder Identifier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card_id</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Person Association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Parc</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Name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sub_name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$70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39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FMP</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sub_fmp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SSN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sub_ssn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$9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DOB</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sub_dob</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$8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Gender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sub_sex</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Address, Line 1</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sub_address1</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$36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lastRenderedPageBreak/>
              <w:t>Subscriber Address, Line 2</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sub_address2</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$36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City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sub_city</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State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sub_state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Country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sub_country</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Zip Code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sub_zip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Subscriber Telephone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sub_phone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40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Plan Name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grp_name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Policy ID</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grp_policy</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$17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Name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grp_emp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Address, Line 1</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emp_address1</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Address, Line 2</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emp_address2</w:t>
            </w:r>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City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emp_city</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$30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State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emp_state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Country</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emp_country</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Zip</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emp_zip</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59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Zip Ext</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emp_zip_ext</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$4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Phone</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emp_phone</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Group Employer Phone Ext</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emp_phone_ext</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$5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proofErr w:type="spellStart"/>
            <w:r w:rsidRPr="00930A77">
              <w:rPr>
                <w:rFonts w:ascii="Verdana" w:hAnsi="Verdana" w:cs="Calibri"/>
                <w:color w:val="000000"/>
                <w:sz w:val="18"/>
                <w:szCs w:val="18"/>
              </w:rPr>
              <w:t>Num</w:t>
            </w:r>
            <w:proofErr w:type="spellEnd"/>
            <w:r w:rsidRPr="00930A77">
              <w:rPr>
                <w:rFonts w:ascii="Verdana" w:hAnsi="Verdana" w:cs="Calibri"/>
                <w:color w:val="000000"/>
                <w:sz w:val="18"/>
                <w:szCs w:val="18"/>
              </w:rPr>
              <w:t xml:space="preserve"> Coverage Types</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strike/>
                <w:color w:val="000000"/>
                <w:sz w:val="18"/>
                <w:szCs w:val="18"/>
              </w:rPr>
              <w:t>N</w:t>
            </w:r>
            <w:r w:rsidRPr="00930A77">
              <w:rPr>
                <w:rFonts w:ascii="Verdana" w:hAnsi="Verdana" w:cs="Calibri"/>
                <w:color w:val="000000"/>
                <w:sz w:val="18"/>
                <w:szCs w:val="18"/>
              </w:rPr>
              <w:t>numcvg</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N</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63</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strike/>
                <w:color w:val="000000"/>
                <w:sz w:val="18"/>
                <w:szCs w:val="18"/>
              </w:rPr>
            </w:pPr>
            <w:r w:rsidRPr="00930A77">
              <w:rPr>
                <w:rFonts w:ascii="Verdana" w:hAnsi="Verdana" w:cs="Calibri"/>
                <w:color w:val="000000"/>
                <w:sz w:val="18"/>
                <w:szCs w:val="18"/>
              </w:rPr>
              <w:t>Limit to 5 or lower.</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pPr>
              <w:rPr>
                <w:rFonts w:ascii="Verdana" w:hAnsi="Verdana" w:cs="Calibri"/>
                <w:color w:val="000000"/>
                <w:sz w:val="18"/>
                <w:szCs w:val="18"/>
              </w:rPr>
            </w:pPr>
            <w:proofErr w:type="spellStart"/>
            <w:r w:rsidRPr="00930A77">
              <w:rPr>
                <w:rFonts w:ascii="Verdana" w:hAnsi="Verdana" w:cs="Calibri"/>
                <w:color w:val="000000"/>
                <w:sz w:val="18"/>
                <w:szCs w:val="18"/>
              </w:rPr>
              <w:t>Num</w:t>
            </w:r>
            <w:proofErr w:type="spellEnd"/>
            <w:r w:rsidRPr="00930A77">
              <w:rPr>
                <w:rFonts w:ascii="Verdana" w:hAnsi="Verdana" w:cs="Calibri"/>
                <w:color w:val="000000"/>
                <w:sz w:val="18"/>
                <w:szCs w:val="18"/>
              </w:rPr>
              <w:t xml:space="preserve"> Coverage </w:t>
            </w:r>
            <w:r w:rsidRPr="00930A77">
              <w:rPr>
                <w:rFonts w:ascii="Verdana" w:hAnsi="Verdana" w:cs="Calibri"/>
                <w:color w:val="000000"/>
                <w:sz w:val="18"/>
                <w:szCs w:val="18"/>
              </w:rPr>
              <w:lastRenderedPageBreak/>
              <w:t>Types total</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lastRenderedPageBreak/>
              <w:t>numcvg_t</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N</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63</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 xml:space="preserve">No transformation. Total number of </w:t>
            </w:r>
            <w:r w:rsidRPr="00930A77">
              <w:rPr>
                <w:rFonts w:ascii="Verdana" w:hAnsi="Verdana" w:cs="Calibri"/>
                <w:color w:val="000000"/>
                <w:sz w:val="18"/>
                <w:szCs w:val="18"/>
              </w:rPr>
              <w:lastRenderedPageBreak/>
              <w:t>coverages (after FY09)</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rsidP="00866CE3">
            <w:pPr>
              <w:rPr>
                <w:rFonts w:ascii="Verdana" w:hAnsi="Verdana" w:cs="Calibri"/>
                <w:color w:val="000000"/>
                <w:sz w:val="18"/>
                <w:szCs w:val="18"/>
              </w:rPr>
            </w:pPr>
            <w:r w:rsidRPr="00930A77">
              <w:rPr>
                <w:rFonts w:ascii="Verdana" w:hAnsi="Verdana" w:cs="Calibri"/>
                <w:color w:val="000000"/>
                <w:sz w:val="18"/>
                <w:szCs w:val="18"/>
              </w:rPr>
              <w:lastRenderedPageBreak/>
              <w:t xml:space="preserve">OHI </w:t>
            </w:r>
            <w:proofErr w:type="spellStart"/>
            <w:r w:rsidRPr="00930A77">
              <w:rPr>
                <w:rFonts w:ascii="Verdana" w:hAnsi="Verdana" w:cs="Calibri"/>
                <w:color w:val="000000"/>
                <w:sz w:val="18"/>
                <w:szCs w:val="18"/>
              </w:rPr>
              <w:t>Cvg</w:t>
            </w:r>
            <w:proofErr w:type="spellEnd"/>
            <w:r w:rsidRPr="00930A77">
              <w:rPr>
                <w:rFonts w:ascii="Verdana" w:hAnsi="Verdana" w:cs="Calibri"/>
                <w:color w:val="000000"/>
                <w:sz w:val="18"/>
                <w:szCs w:val="18"/>
              </w:rPr>
              <w:t xml:space="preserve"> Type </w:t>
            </w:r>
            <w:r w:rsidRPr="00930A77">
              <w:rPr>
                <w:rFonts w:ascii="Verdana" w:hAnsi="Verdana" w:cs="Calibri"/>
                <w:i/>
                <w:color w:val="000000"/>
                <w:sz w:val="18"/>
                <w:szCs w:val="18"/>
              </w:rPr>
              <w:t>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ohi_type</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64</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r w:rsidR="000E6391" w:rsidRPr="00930A77">
              <w:rPr>
                <w:rFonts w:ascii="Verdana" w:hAnsi="Verdana" w:cs="Calibri"/>
                <w:color w:val="000000"/>
                <w:sz w:val="18"/>
                <w:szCs w:val="18"/>
              </w:rPr>
              <w:t>.</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 xml:space="preserve">OHI </w:t>
            </w:r>
            <w:proofErr w:type="spellStart"/>
            <w:r w:rsidRPr="00930A77">
              <w:rPr>
                <w:rFonts w:ascii="Verdana" w:hAnsi="Verdana" w:cs="Calibri"/>
                <w:color w:val="000000"/>
                <w:sz w:val="18"/>
                <w:szCs w:val="18"/>
              </w:rPr>
              <w:t>Cvg</w:t>
            </w:r>
            <w:proofErr w:type="spellEnd"/>
            <w:r w:rsidRPr="00930A77">
              <w:rPr>
                <w:rFonts w:ascii="Verdana" w:hAnsi="Verdana" w:cs="Calibri"/>
                <w:color w:val="000000"/>
                <w:sz w:val="18"/>
                <w:szCs w:val="18"/>
              </w:rPr>
              <w:t xml:space="preserve"> Effective Date</w:t>
            </w:r>
            <w:r w:rsidRPr="00930A77">
              <w:rPr>
                <w:rFonts w:ascii="Verdana" w:hAnsi="Verdana" w:cs="Calibri"/>
                <w:i/>
                <w:color w:val="000000"/>
                <w:sz w:val="18"/>
                <w:szCs w:val="18"/>
              </w:rPr>
              <w:t xml:space="preserve"> 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ohi_begin</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YYYYMMDD</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65</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Reformat.  MMDDYYYY in feed</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OHI Coverage End Date</w:t>
            </w:r>
            <w:r w:rsidRPr="00930A77">
              <w:rPr>
                <w:rFonts w:ascii="Verdana" w:hAnsi="Verdana" w:cs="Calibri"/>
                <w:i/>
                <w:color w:val="000000"/>
                <w:sz w:val="18"/>
                <w:szCs w:val="18"/>
              </w:rPr>
              <w:t xml:space="preserve"> 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ohi_end</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YYYYMMDD</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66</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Reformat.  MMDDYYYY in feed</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 xml:space="preserve">OHI Coverage Precedence Code </w:t>
            </w:r>
            <w:r w:rsidRPr="00930A77">
              <w:rPr>
                <w:rFonts w:ascii="Verdana" w:hAnsi="Verdana" w:cs="Calibri"/>
                <w:i/>
                <w:color w:val="000000"/>
                <w:sz w:val="18"/>
                <w:szCs w:val="18"/>
              </w:rPr>
              <w:t>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ohi_prec</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67</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OHI Coverage Payer Type</w:t>
            </w:r>
            <w:r w:rsidRPr="00930A77">
              <w:rPr>
                <w:rFonts w:ascii="Verdana" w:hAnsi="Verdana" w:cs="Calibri"/>
                <w:i/>
                <w:color w:val="000000"/>
                <w:sz w:val="18"/>
                <w:szCs w:val="18"/>
              </w:rPr>
              <w:t xml:space="preserve"> 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ohi_paytype</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68</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rsidP="0045210F">
            <w:pPr>
              <w:rPr>
                <w:rFonts w:ascii="Verdana" w:hAnsi="Verdana" w:cs="Calibri"/>
                <w:color w:val="000000"/>
                <w:sz w:val="18"/>
                <w:szCs w:val="18"/>
              </w:rPr>
            </w:pPr>
            <w:r w:rsidRPr="00930A77">
              <w:rPr>
                <w:rFonts w:ascii="Verdana" w:hAnsi="Verdana" w:cs="Calibri"/>
                <w:color w:val="000000"/>
                <w:sz w:val="18"/>
                <w:szCs w:val="18"/>
              </w:rPr>
              <w:t>HIC Coverage Type Code</w:t>
            </w:r>
            <w:r w:rsidRPr="00930A77">
              <w:rPr>
                <w:rFonts w:ascii="Verdana" w:hAnsi="Verdana" w:cs="Calibri"/>
                <w:i/>
                <w:color w:val="000000"/>
                <w:sz w:val="18"/>
                <w:szCs w:val="18"/>
              </w:rPr>
              <w:t xml:space="preserve"> 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hic_type</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$2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69</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49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rsidP="0045210F">
            <w:pPr>
              <w:rPr>
                <w:rFonts w:ascii="Verdana" w:hAnsi="Verdana" w:cs="Calibri"/>
                <w:color w:val="000000"/>
                <w:sz w:val="18"/>
                <w:szCs w:val="18"/>
              </w:rPr>
            </w:pPr>
            <w:r w:rsidRPr="00930A77">
              <w:rPr>
                <w:rFonts w:ascii="Verdana" w:hAnsi="Verdana" w:cs="Calibri"/>
                <w:color w:val="000000"/>
                <w:sz w:val="18"/>
                <w:szCs w:val="18"/>
              </w:rPr>
              <w:t>HIC Payer Type</w:t>
            </w:r>
            <w:r w:rsidRPr="00930A77">
              <w:rPr>
                <w:rFonts w:ascii="Verdana" w:hAnsi="Verdana" w:cs="Calibri"/>
                <w:i/>
                <w:color w:val="000000"/>
                <w:sz w:val="18"/>
                <w:szCs w:val="18"/>
              </w:rPr>
              <w:t xml:space="preserve"> n</w:t>
            </w:r>
            <w:r w:rsidRPr="00930A77">
              <w:rPr>
                <w:rFonts w:ascii="Verdana" w:hAnsi="Verdana" w:cs="Calibri"/>
                <w:color w:val="000000"/>
                <w:sz w:val="18"/>
                <w:szCs w:val="18"/>
              </w:rPr>
              <w:t xml:space="preserve"> (n=1 to 5)</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hic_paytype</w:t>
            </w:r>
            <w:r w:rsidRPr="00930A77">
              <w:rPr>
                <w:rFonts w:ascii="Verdana" w:hAnsi="Verdana" w:cs="Calibri"/>
                <w:i/>
                <w:color w:val="000000"/>
                <w:sz w:val="18"/>
                <w:szCs w:val="18"/>
              </w:rPr>
              <w:t>n</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70</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rsidP="00F05004">
            <w:pPr>
              <w:rPr>
                <w:rFonts w:ascii="Verdana" w:hAnsi="Verdana" w:cs="Calibri"/>
                <w:color w:val="000000"/>
                <w:sz w:val="18"/>
                <w:szCs w:val="18"/>
              </w:rPr>
            </w:pPr>
            <w:r w:rsidRPr="00930A77">
              <w:rPr>
                <w:rFonts w:ascii="Verdana" w:hAnsi="Verdana" w:cs="Calibri"/>
                <w:color w:val="000000"/>
                <w:sz w:val="18"/>
                <w:szCs w:val="18"/>
              </w:rPr>
              <w:t>Payor Number (PCN)</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i/>
                <w:color w:val="000000"/>
                <w:sz w:val="18"/>
                <w:szCs w:val="18"/>
              </w:rPr>
            </w:pPr>
            <w:proofErr w:type="spellStart"/>
            <w:r w:rsidRPr="00930A77">
              <w:rPr>
                <w:rFonts w:ascii="Verdana" w:hAnsi="Verdana" w:cs="Calibri"/>
                <w:color w:val="000000"/>
                <w:sz w:val="18"/>
                <w:szCs w:val="18"/>
              </w:rPr>
              <w:t>payor_num</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 xml:space="preserve">$10 </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71</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hideMark/>
          </w:tcPr>
          <w:p w:rsidR="002A0ECA" w:rsidRPr="00930A77" w:rsidRDefault="002A0ECA" w:rsidP="00F05004">
            <w:pPr>
              <w:rPr>
                <w:rFonts w:ascii="Verdana" w:hAnsi="Verdana" w:cs="Calibri"/>
                <w:color w:val="000000"/>
                <w:sz w:val="18"/>
                <w:szCs w:val="18"/>
              </w:rPr>
            </w:pPr>
            <w:r w:rsidRPr="00930A77">
              <w:rPr>
                <w:rFonts w:ascii="Verdana" w:hAnsi="Verdana" w:cs="Calibri"/>
                <w:color w:val="000000"/>
                <w:sz w:val="18"/>
                <w:szCs w:val="18"/>
              </w:rPr>
              <w:t>BIN Number</w:t>
            </w:r>
          </w:p>
        </w:tc>
        <w:tc>
          <w:tcPr>
            <w:tcW w:w="1681"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proofErr w:type="spellStart"/>
            <w:r w:rsidRPr="00930A77">
              <w:rPr>
                <w:rFonts w:ascii="Verdana" w:hAnsi="Verdana" w:cs="Calibri"/>
                <w:color w:val="000000"/>
                <w:sz w:val="18"/>
                <w:szCs w:val="18"/>
              </w:rPr>
              <w:t>bin_num</w:t>
            </w:r>
            <w:proofErr w:type="spellEnd"/>
          </w:p>
        </w:tc>
        <w:tc>
          <w:tcPr>
            <w:tcW w:w="1613"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strike/>
                <w:color w:val="000000"/>
                <w:sz w:val="18"/>
                <w:szCs w:val="18"/>
              </w:rPr>
            </w:pPr>
            <w:r w:rsidRPr="00930A77">
              <w:rPr>
                <w:rFonts w:ascii="Verdana" w:hAnsi="Verdana" w:cs="Calibri"/>
                <w:color w:val="000000"/>
                <w:sz w:val="18"/>
                <w:szCs w:val="18"/>
              </w:rPr>
              <w:t>$6</w:t>
            </w:r>
          </w:p>
        </w:tc>
        <w:tc>
          <w:tcPr>
            <w:tcW w:w="1298" w:type="dxa"/>
            <w:tcBorders>
              <w:top w:val="nil"/>
              <w:left w:val="nil"/>
              <w:bottom w:val="single" w:sz="8" w:space="0" w:color="auto"/>
              <w:right w:val="single" w:sz="8" w:space="0" w:color="auto"/>
            </w:tcBorders>
            <w:shd w:val="clear" w:color="auto" w:fill="auto"/>
            <w:vAlign w:val="center"/>
            <w:hideMark/>
          </w:tcPr>
          <w:p w:rsidR="002A0ECA" w:rsidRPr="00930A77" w:rsidRDefault="002A0ECA">
            <w:pPr>
              <w:jc w:val="center"/>
              <w:rPr>
                <w:rFonts w:ascii="Verdana" w:hAnsi="Verdana" w:cs="Calibri"/>
                <w:color w:val="000000"/>
                <w:sz w:val="18"/>
                <w:szCs w:val="18"/>
              </w:rPr>
            </w:pPr>
            <w:r w:rsidRPr="00930A77">
              <w:rPr>
                <w:rFonts w:ascii="Verdana" w:hAnsi="Verdana" w:cs="Calibri"/>
                <w:color w:val="000000"/>
                <w:sz w:val="18"/>
                <w:szCs w:val="18"/>
              </w:rPr>
              <w:t>72</w:t>
            </w:r>
          </w:p>
        </w:tc>
        <w:tc>
          <w:tcPr>
            <w:tcW w:w="2299" w:type="dxa"/>
            <w:tcBorders>
              <w:top w:val="nil"/>
              <w:left w:val="nil"/>
              <w:bottom w:val="single" w:sz="8" w:space="0" w:color="auto"/>
              <w:right w:val="single" w:sz="8" w:space="0" w:color="auto"/>
            </w:tcBorders>
            <w:shd w:val="clear" w:color="auto" w:fill="auto"/>
            <w:vAlign w:val="center"/>
            <w:hideMark/>
          </w:tcPr>
          <w:p w:rsidR="002A0ECA" w:rsidRPr="00930A77" w:rsidRDefault="002A0ECA">
            <w:pPr>
              <w:rPr>
                <w:rFonts w:ascii="Verdana" w:hAnsi="Verdana" w:cs="Calibri"/>
                <w:color w:val="000000"/>
                <w:sz w:val="18"/>
                <w:szCs w:val="18"/>
              </w:rPr>
            </w:pPr>
            <w:r w:rsidRPr="00930A77">
              <w:rPr>
                <w:rFonts w:ascii="Verdana" w:hAnsi="Verdana" w:cs="Calibri"/>
                <w:color w:val="000000"/>
                <w:sz w:val="18"/>
                <w:szCs w:val="18"/>
              </w:rPr>
              <w:t>No transformation.</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File Date</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proofErr w:type="spellStart"/>
            <w:r w:rsidRPr="00930A77">
              <w:rPr>
                <w:rFonts w:ascii="Verdana" w:hAnsi="Verdana" w:cs="Calibri"/>
                <w:color w:val="000000"/>
                <w:sz w:val="18"/>
                <w:szCs w:val="18"/>
              </w:rPr>
              <w:t>file_dt</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From Header</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N/A</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Date taken from header in feed record.</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Original Record Source</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proofErr w:type="spellStart"/>
            <w:r w:rsidRPr="00930A77">
              <w:rPr>
                <w:rFonts w:ascii="Verdana" w:hAnsi="Verdana" w:cs="Calibri"/>
                <w:color w:val="000000"/>
                <w:sz w:val="18"/>
                <w:szCs w:val="18"/>
              </w:rPr>
              <w:t>Orec</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N/A</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Set to “D” if the original record comes from DMDC, set to “C” if from “CHCS”.</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Current Record Source</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proofErr w:type="spellStart"/>
            <w:r w:rsidRPr="00930A77">
              <w:rPr>
                <w:rFonts w:ascii="Verdana" w:hAnsi="Verdana" w:cs="Calibri"/>
                <w:color w:val="000000"/>
                <w:sz w:val="18"/>
                <w:szCs w:val="18"/>
              </w:rPr>
              <w:t>Crec</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$1</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N/A</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 xml:space="preserve">If the record has never been updated in CBER, set to </w:t>
            </w:r>
            <w:proofErr w:type="spellStart"/>
            <w:r w:rsidRPr="00930A77">
              <w:rPr>
                <w:rFonts w:ascii="Verdana" w:hAnsi="Verdana" w:cs="Calibri"/>
                <w:color w:val="000000"/>
                <w:sz w:val="18"/>
                <w:szCs w:val="18"/>
              </w:rPr>
              <w:t>orec</w:t>
            </w:r>
            <w:proofErr w:type="spellEnd"/>
            <w:r w:rsidRPr="00930A77">
              <w:rPr>
                <w:rFonts w:ascii="Verdana" w:hAnsi="Verdana" w:cs="Calibri"/>
                <w:color w:val="000000"/>
                <w:sz w:val="18"/>
                <w:szCs w:val="18"/>
              </w:rPr>
              <w:t>.  Else set to “D” if the most recent record source (based on update process) is from DMDC, else set to “C”</w:t>
            </w:r>
          </w:p>
        </w:tc>
      </w:tr>
      <w:tr w:rsidR="002A0ECA" w:rsidRPr="00930A77" w:rsidTr="002A0ECA">
        <w:trPr>
          <w:trHeight w:val="315"/>
          <w:jc w:val="center"/>
        </w:trPr>
        <w:tc>
          <w:tcPr>
            <w:tcW w:w="1460" w:type="dxa"/>
            <w:tcBorders>
              <w:top w:val="nil"/>
              <w:left w:val="single" w:sz="8" w:space="0" w:color="auto"/>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Last CBER Update Date</w:t>
            </w:r>
          </w:p>
        </w:tc>
        <w:tc>
          <w:tcPr>
            <w:tcW w:w="1681"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proofErr w:type="spellStart"/>
            <w:r w:rsidRPr="00930A77">
              <w:rPr>
                <w:rFonts w:ascii="Verdana" w:hAnsi="Verdana" w:cs="Calibri"/>
                <w:color w:val="000000"/>
                <w:sz w:val="18"/>
                <w:szCs w:val="18"/>
              </w:rPr>
              <w:t>Last_updt</w:t>
            </w:r>
            <w:proofErr w:type="spellEnd"/>
          </w:p>
        </w:tc>
        <w:tc>
          <w:tcPr>
            <w:tcW w:w="1613"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strike/>
                <w:color w:val="000000"/>
                <w:sz w:val="18"/>
                <w:szCs w:val="18"/>
              </w:rPr>
            </w:pPr>
            <w:r w:rsidRPr="00930A77">
              <w:rPr>
                <w:rFonts w:ascii="Verdana" w:hAnsi="Verdana" w:cs="Calibri"/>
                <w:color w:val="000000"/>
                <w:sz w:val="18"/>
                <w:szCs w:val="18"/>
              </w:rPr>
              <w:t>CCYYMMDD</w:t>
            </w:r>
          </w:p>
        </w:tc>
        <w:tc>
          <w:tcPr>
            <w:tcW w:w="1298"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jc w:val="center"/>
              <w:rPr>
                <w:rFonts w:ascii="Verdana" w:hAnsi="Verdana" w:cs="Calibri"/>
                <w:color w:val="000000"/>
                <w:sz w:val="18"/>
                <w:szCs w:val="18"/>
              </w:rPr>
            </w:pPr>
            <w:r w:rsidRPr="00930A77">
              <w:rPr>
                <w:rFonts w:ascii="Verdana" w:hAnsi="Verdana" w:cs="Calibri"/>
                <w:color w:val="000000"/>
                <w:sz w:val="18"/>
                <w:szCs w:val="18"/>
              </w:rPr>
              <w:t>N/A</w:t>
            </w:r>
          </w:p>
        </w:tc>
        <w:tc>
          <w:tcPr>
            <w:tcW w:w="2299" w:type="dxa"/>
            <w:tcBorders>
              <w:top w:val="nil"/>
              <w:left w:val="nil"/>
              <w:bottom w:val="single" w:sz="8" w:space="0" w:color="auto"/>
              <w:right w:val="single" w:sz="8" w:space="0" w:color="auto"/>
            </w:tcBorders>
            <w:shd w:val="clear" w:color="auto" w:fill="auto"/>
            <w:vAlign w:val="center"/>
          </w:tcPr>
          <w:p w:rsidR="002A0ECA" w:rsidRPr="00930A77" w:rsidRDefault="002A0ECA" w:rsidP="0009741A">
            <w:pPr>
              <w:rPr>
                <w:rFonts w:ascii="Verdana" w:hAnsi="Verdana" w:cs="Calibri"/>
                <w:color w:val="000000"/>
                <w:sz w:val="18"/>
                <w:szCs w:val="18"/>
              </w:rPr>
            </w:pPr>
            <w:r w:rsidRPr="00930A77">
              <w:rPr>
                <w:rFonts w:ascii="Verdana" w:hAnsi="Verdana" w:cs="Calibri"/>
                <w:color w:val="000000"/>
                <w:sz w:val="18"/>
                <w:szCs w:val="18"/>
              </w:rPr>
              <w:t>Set to the most recent date that this record was affected in CBER processing.</w:t>
            </w:r>
          </w:p>
        </w:tc>
      </w:tr>
    </w:tbl>
    <w:p w:rsidR="00147F99" w:rsidRPr="00930A77" w:rsidRDefault="00147F99" w:rsidP="00147F99">
      <w:pPr>
        <w:pStyle w:val="Sub-Header"/>
        <w:numPr>
          <w:ilvl w:val="0"/>
          <w:numId w:val="0"/>
        </w:numPr>
        <w:rPr>
          <w:rFonts w:ascii="Verdana" w:hAnsi="Verdana" w:cs="Calibri"/>
          <w:color w:val="000000"/>
          <w:sz w:val="20"/>
        </w:rPr>
      </w:pPr>
    </w:p>
    <w:p w:rsidR="0087357E" w:rsidRPr="00930A77" w:rsidRDefault="00147F99" w:rsidP="003310FE">
      <w:pPr>
        <w:pStyle w:val="Sub-Header"/>
        <w:rPr>
          <w:rFonts w:ascii="Verdana" w:hAnsi="Verdana" w:cs="Calibri"/>
          <w:color w:val="000000"/>
          <w:sz w:val="20"/>
        </w:rPr>
      </w:pPr>
      <w:r w:rsidRPr="00930A77">
        <w:rPr>
          <w:rFonts w:ascii="Verdana" w:hAnsi="Verdana" w:cs="Calibri"/>
          <w:color w:val="000000"/>
          <w:sz w:val="20"/>
        </w:rPr>
        <w:br w:type="page"/>
      </w:r>
      <w:r w:rsidR="0087357E" w:rsidRPr="00930A77">
        <w:rPr>
          <w:rFonts w:ascii="Verdana" w:hAnsi="Verdana" w:cs="Calibri"/>
          <w:color w:val="000000"/>
          <w:sz w:val="20"/>
        </w:rPr>
        <w:lastRenderedPageBreak/>
        <w:t>Refresh Frequency</w:t>
      </w:r>
    </w:p>
    <w:p w:rsidR="00107FC2" w:rsidRPr="00930A77" w:rsidRDefault="00107FC2" w:rsidP="00107FC2">
      <w:pPr>
        <w:pStyle w:val="Sub-Header"/>
        <w:numPr>
          <w:ilvl w:val="0"/>
          <w:numId w:val="0"/>
        </w:numPr>
        <w:rPr>
          <w:rFonts w:ascii="Verdana" w:hAnsi="Verdana" w:cs="Calibri"/>
          <w:color w:val="000000"/>
          <w:sz w:val="20"/>
        </w:rPr>
      </w:pPr>
    </w:p>
    <w:p w:rsidR="0087357E" w:rsidRPr="00930A77" w:rsidRDefault="00D91108" w:rsidP="004A4730">
      <w:pPr>
        <w:pStyle w:val="NoSpacing"/>
        <w:ind w:firstLine="720"/>
        <w:rPr>
          <w:rFonts w:ascii="Verdana" w:hAnsi="Verdana" w:cs="Calibri"/>
          <w:sz w:val="20"/>
          <w:szCs w:val="20"/>
        </w:rPr>
      </w:pPr>
      <w:r w:rsidRPr="00930A77">
        <w:rPr>
          <w:rFonts w:ascii="Verdana" w:hAnsi="Verdana" w:cs="Calibri"/>
          <w:sz w:val="20"/>
          <w:szCs w:val="20"/>
        </w:rPr>
        <w:t>Weekly</w:t>
      </w:r>
    </w:p>
    <w:p w:rsidR="00B84CA0" w:rsidRPr="00930A77" w:rsidRDefault="00B84CA0" w:rsidP="00107FC2">
      <w:pPr>
        <w:pStyle w:val="Sub-Header"/>
        <w:numPr>
          <w:ilvl w:val="0"/>
          <w:numId w:val="0"/>
        </w:numPr>
        <w:ind w:left="720"/>
        <w:rPr>
          <w:rFonts w:ascii="Verdana" w:hAnsi="Verdana" w:cs="Calibri"/>
          <w:b w:val="0"/>
          <w:color w:val="000000"/>
          <w:sz w:val="20"/>
        </w:rPr>
      </w:pPr>
    </w:p>
    <w:p w:rsidR="00B84CA0" w:rsidRPr="00930A77" w:rsidRDefault="00B65AB8" w:rsidP="00B84CA0">
      <w:pPr>
        <w:pStyle w:val="Sub-Header"/>
        <w:numPr>
          <w:ilvl w:val="0"/>
          <w:numId w:val="2"/>
        </w:numPr>
        <w:rPr>
          <w:rFonts w:ascii="Verdana" w:hAnsi="Verdana" w:cs="Calibri"/>
          <w:color w:val="000000"/>
          <w:sz w:val="20"/>
        </w:rPr>
      </w:pPr>
      <w:r w:rsidRPr="00930A77">
        <w:rPr>
          <w:rFonts w:ascii="Verdana" w:hAnsi="Verdana" w:cs="Calibri"/>
          <w:color w:val="000000"/>
          <w:sz w:val="20"/>
        </w:rPr>
        <w:t>Q</w:t>
      </w:r>
      <w:r w:rsidR="00B84CA0" w:rsidRPr="00930A77">
        <w:rPr>
          <w:rFonts w:ascii="Verdana" w:hAnsi="Verdana" w:cs="Calibri"/>
          <w:color w:val="000000"/>
          <w:sz w:val="20"/>
        </w:rPr>
        <w:t xml:space="preserve">uality </w:t>
      </w:r>
      <w:r w:rsidRPr="00930A77">
        <w:rPr>
          <w:rFonts w:ascii="Verdana" w:hAnsi="Verdana" w:cs="Calibri"/>
          <w:color w:val="000000"/>
          <w:sz w:val="20"/>
        </w:rPr>
        <w:t>R</w:t>
      </w:r>
      <w:r w:rsidR="00B84CA0" w:rsidRPr="00930A77">
        <w:rPr>
          <w:rFonts w:ascii="Verdana" w:hAnsi="Verdana" w:cs="Calibri"/>
          <w:color w:val="000000"/>
          <w:sz w:val="20"/>
        </w:rPr>
        <w:t xml:space="preserve">eview </w:t>
      </w:r>
      <w:r w:rsidRPr="00930A77">
        <w:rPr>
          <w:rFonts w:ascii="Verdana" w:hAnsi="Verdana" w:cs="Calibri"/>
          <w:color w:val="000000"/>
          <w:sz w:val="20"/>
        </w:rPr>
        <w:t>R</w:t>
      </w:r>
      <w:r w:rsidR="00B84CA0" w:rsidRPr="00930A77">
        <w:rPr>
          <w:rFonts w:ascii="Verdana" w:hAnsi="Verdana" w:cs="Calibri"/>
          <w:color w:val="000000"/>
          <w:sz w:val="20"/>
        </w:rPr>
        <w:t>equirements</w:t>
      </w:r>
    </w:p>
    <w:p w:rsidR="00B84CA0" w:rsidRPr="00930A77" w:rsidRDefault="00B84CA0" w:rsidP="00B84CA0">
      <w:pPr>
        <w:rPr>
          <w:rFonts w:ascii="Verdana" w:hAnsi="Verdana" w:cs="Calibri"/>
          <w:b/>
          <w:sz w:val="20"/>
          <w:szCs w:val="20"/>
        </w:rPr>
      </w:pPr>
    </w:p>
    <w:p w:rsidR="00B84CA0" w:rsidRPr="00930A77" w:rsidRDefault="00B84CA0" w:rsidP="00147F99">
      <w:pPr>
        <w:ind w:left="720"/>
        <w:jc w:val="both"/>
        <w:rPr>
          <w:rFonts w:ascii="Verdana" w:hAnsi="Verdana" w:cs="Calibri"/>
          <w:sz w:val="20"/>
          <w:szCs w:val="20"/>
        </w:rPr>
      </w:pPr>
      <w:r w:rsidRPr="00930A77">
        <w:rPr>
          <w:rFonts w:ascii="Verdana" w:hAnsi="Verdana" w:cs="Calibri"/>
          <w:sz w:val="20"/>
          <w:szCs w:val="20"/>
        </w:rPr>
        <w:t>In order to ensure processing is done correctly, several basic quality review requirements are presented in this section.</w:t>
      </w:r>
    </w:p>
    <w:p w:rsidR="00B84CA0" w:rsidRPr="00930A77" w:rsidRDefault="00B84CA0" w:rsidP="00147F99">
      <w:pPr>
        <w:jc w:val="both"/>
        <w:rPr>
          <w:rFonts w:ascii="Verdana" w:hAnsi="Verdana" w:cs="Calibri"/>
          <w:sz w:val="20"/>
          <w:szCs w:val="20"/>
        </w:rPr>
      </w:pPr>
    </w:p>
    <w:p w:rsidR="00D11376" w:rsidRPr="00930A77" w:rsidRDefault="00D11376" w:rsidP="0045210F">
      <w:pPr>
        <w:numPr>
          <w:ilvl w:val="0"/>
          <w:numId w:val="16"/>
        </w:numPr>
        <w:jc w:val="both"/>
        <w:rPr>
          <w:rFonts w:ascii="Verdana" w:hAnsi="Verdana" w:cs="Calibri"/>
          <w:sz w:val="20"/>
          <w:szCs w:val="20"/>
        </w:rPr>
      </w:pPr>
      <w:r w:rsidRPr="00930A77">
        <w:rPr>
          <w:rFonts w:ascii="Verdana" w:hAnsi="Verdana" w:cs="Calibri"/>
          <w:sz w:val="20"/>
          <w:szCs w:val="20"/>
        </w:rPr>
        <w:t>The first 10 rows of output should be manually inspected</w:t>
      </w:r>
      <w:r w:rsidR="00E623FD" w:rsidRPr="00930A77">
        <w:rPr>
          <w:rFonts w:ascii="Verdana" w:hAnsi="Verdana" w:cs="Calibri"/>
          <w:sz w:val="20"/>
          <w:szCs w:val="20"/>
        </w:rPr>
        <w:t xml:space="preserve"> with each process</w:t>
      </w:r>
      <w:r w:rsidRPr="00930A77">
        <w:rPr>
          <w:rFonts w:ascii="Verdana" w:hAnsi="Verdana" w:cs="Calibri"/>
          <w:sz w:val="20"/>
          <w:szCs w:val="20"/>
        </w:rPr>
        <w:t xml:space="preserve"> to ensure that expected values are appearing in the data.</w:t>
      </w:r>
    </w:p>
    <w:p w:rsidR="00D11376" w:rsidRPr="00930A77" w:rsidRDefault="00D11376" w:rsidP="0045210F">
      <w:pPr>
        <w:numPr>
          <w:ilvl w:val="0"/>
          <w:numId w:val="16"/>
        </w:numPr>
        <w:jc w:val="both"/>
        <w:rPr>
          <w:rFonts w:ascii="Verdana" w:hAnsi="Verdana" w:cs="Calibri"/>
          <w:sz w:val="20"/>
          <w:szCs w:val="20"/>
        </w:rPr>
      </w:pPr>
      <w:r w:rsidRPr="00930A77">
        <w:rPr>
          <w:rFonts w:ascii="Verdana" w:hAnsi="Verdana" w:cs="Calibri"/>
          <w:sz w:val="20"/>
          <w:szCs w:val="20"/>
        </w:rPr>
        <w:t xml:space="preserve">A spreadsheet will be maintained to track record flows through the process. This spreadsheet will include, but not be limited to, the number of </w:t>
      </w:r>
      <w:r w:rsidR="00E623FD" w:rsidRPr="00930A77">
        <w:rPr>
          <w:rFonts w:ascii="Verdana" w:hAnsi="Verdana" w:cs="Calibri"/>
          <w:sz w:val="20"/>
          <w:szCs w:val="20"/>
        </w:rPr>
        <w:t xml:space="preserve">records in the master dataset before processing, the number of records in the feed, the number of records after </w:t>
      </w:r>
      <w:proofErr w:type="spellStart"/>
      <w:r w:rsidR="00E623FD" w:rsidRPr="00930A77">
        <w:rPr>
          <w:rFonts w:ascii="Verdana" w:hAnsi="Verdana" w:cs="Calibri"/>
          <w:sz w:val="20"/>
          <w:szCs w:val="20"/>
        </w:rPr>
        <w:t>deduplicating</w:t>
      </w:r>
      <w:proofErr w:type="spellEnd"/>
      <w:r w:rsidR="00E623FD" w:rsidRPr="00930A77">
        <w:rPr>
          <w:rFonts w:ascii="Verdana" w:hAnsi="Verdana" w:cs="Calibri"/>
          <w:sz w:val="20"/>
          <w:szCs w:val="20"/>
        </w:rPr>
        <w:t xml:space="preserve"> the feeds, the number of new records, the number of update records, and the number of records in the final dataset.</w:t>
      </w:r>
    </w:p>
    <w:p w:rsidR="00E623FD" w:rsidRPr="00930A77" w:rsidRDefault="00E623FD" w:rsidP="0045210F">
      <w:pPr>
        <w:numPr>
          <w:ilvl w:val="0"/>
          <w:numId w:val="16"/>
        </w:numPr>
        <w:jc w:val="both"/>
        <w:rPr>
          <w:rFonts w:ascii="Verdana" w:hAnsi="Verdana" w:cs="Calibri"/>
          <w:sz w:val="20"/>
          <w:szCs w:val="20"/>
        </w:rPr>
      </w:pPr>
      <w:r w:rsidRPr="00930A77">
        <w:rPr>
          <w:rFonts w:ascii="Verdana" w:hAnsi="Verdana" w:cs="Calibri"/>
          <w:sz w:val="20"/>
          <w:szCs w:val="20"/>
        </w:rPr>
        <w:t>When developing the processor, frequency distributions should be reviewed for each element, based on whether the data came from DMDC or CHCS.  Any differences in formatting should be reported to the functional specification author, prior to release of data.</w:t>
      </w:r>
    </w:p>
    <w:p w:rsidR="00E623FD" w:rsidRPr="00930A77" w:rsidRDefault="00E623FD" w:rsidP="0045210F">
      <w:pPr>
        <w:numPr>
          <w:ilvl w:val="0"/>
          <w:numId w:val="16"/>
        </w:numPr>
        <w:jc w:val="both"/>
        <w:rPr>
          <w:rFonts w:ascii="Verdana" w:hAnsi="Verdana" w:cs="Calibri"/>
          <w:sz w:val="20"/>
          <w:szCs w:val="20"/>
        </w:rPr>
      </w:pPr>
      <w:r w:rsidRPr="00930A77">
        <w:rPr>
          <w:rFonts w:ascii="Verdana" w:hAnsi="Verdana" w:cs="Calibri"/>
          <w:sz w:val="20"/>
          <w:szCs w:val="20"/>
        </w:rPr>
        <w:t>Data feeds shall be tracked to ensure that feeds are received from each CHCS host each day. Feeds that are not received should be investigated in the same manner as other CHCS-based feed data.</w:t>
      </w:r>
    </w:p>
    <w:p w:rsidR="00B84CA0" w:rsidRPr="00930A77" w:rsidRDefault="00B84CA0" w:rsidP="00107FC2">
      <w:pPr>
        <w:pStyle w:val="Sub-Header"/>
        <w:numPr>
          <w:ilvl w:val="0"/>
          <w:numId w:val="0"/>
        </w:numPr>
        <w:ind w:left="720"/>
        <w:rPr>
          <w:rFonts w:ascii="Verdana" w:hAnsi="Verdana" w:cs="Calibri"/>
          <w:b w:val="0"/>
          <w:color w:val="000000"/>
          <w:sz w:val="20"/>
        </w:rPr>
      </w:pPr>
    </w:p>
    <w:p w:rsidR="003310FE" w:rsidRPr="00930A77" w:rsidRDefault="003310FE" w:rsidP="003310FE">
      <w:pPr>
        <w:pStyle w:val="Sub-Header"/>
        <w:rPr>
          <w:rFonts w:ascii="Verdana" w:hAnsi="Verdana" w:cs="Calibri"/>
          <w:color w:val="000000"/>
          <w:sz w:val="20"/>
        </w:rPr>
      </w:pPr>
      <w:r w:rsidRPr="00930A77">
        <w:rPr>
          <w:rFonts w:ascii="Verdana" w:hAnsi="Verdana" w:cs="Calibri"/>
          <w:color w:val="000000"/>
          <w:sz w:val="20"/>
        </w:rPr>
        <w:t>Data Marts</w:t>
      </w:r>
    </w:p>
    <w:p w:rsidR="003310FE" w:rsidRPr="00930A77" w:rsidRDefault="003310FE" w:rsidP="003310FE">
      <w:pPr>
        <w:ind w:left="720"/>
        <w:rPr>
          <w:rFonts w:ascii="Verdana" w:hAnsi="Verdana" w:cs="Calibri"/>
          <w:sz w:val="20"/>
          <w:szCs w:val="20"/>
        </w:rPr>
      </w:pPr>
    </w:p>
    <w:p w:rsidR="003310FE" w:rsidRPr="00930A77" w:rsidRDefault="00DA1C6C" w:rsidP="003310FE">
      <w:pPr>
        <w:ind w:left="720"/>
        <w:rPr>
          <w:rFonts w:ascii="Verdana" w:hAnsi="Verdana" w:cs="Calibri"/>
          <w:sz w:val="20"/>
          <w:szCs w:val="20"/>
        </w:rPr>
      </w:pPr>
      <w:r w:rsidRPr="00930A77">
        <w:rPr>
          <w:rFonts w:ascii="Verdana" w:hAnsi="Verdana" w:cs="Calibri"/>
          <w:sz w:val="20"/>
          <w:szCs w:val="20"/>
        </w:rPr>
        <w:t>N/A</w:t>
      </w:r>
    </w:p>
    <w:p w:rsidR="00131EF5" w:rsidRPr="00930A77" w:rsidRDefault="00131EF5" w:rsidP="003310FE">
      <w:pPr>
        <w:ind w:left="720"/>
        <w:rPr>
          <w:rFonts w:ascii="Verdana" w:hAnsi="Verdana" w:cs="Calibri"/>
          <w:sz w:val="20"/>
          <w:szCs w:val="20"/>
        </w:rPr>
      </w:pPr>
    </w:p>
    <w:p w:rsidR="00B44D18" w:rsidRPr="00930A77" w:rsidRDefault="003310FE" w:rsidP="00B44D18">
      <w:pPr>
        <w:pStyle w:val="Sub-Header"/>
        <w:rPr>
          <w:rFonts w:ascii="Verdana" w:hAnsi="Verdana" w:cs="Calibri"/>
          <w:b w:val="0"/>
          <w:sz w:val="20"/>
        </w:rPr>
      </w:pPr>
      <w:r w:rsidRPr="00930A77">
        <w:rPr>
          <w:rFonts w:ascii="Verdana" w:hAnsi="Verdana" w:cs="Calibri"/>
          <w:color w:val="000000"/>
          <w:sz w:val="20"/>
        </w:rPr>
        <w:t>Special Outputs</w:t>
      </w:r>
    </w:p>
    <w:p w:rsidR="00B44D18" w:rsidRPr="00930A77" w:rsidRDefault="00B44D18" w:rsidP="00B44D18">
      <w:pPr>
        <w:pStyle w:val="Sub-Header"/>
        <w:numPr>
          <w:ilvl w:val="0"/>
          <w:numId w:val="0"/>
        </w:numPr>
        <w:ind w:left="720"/>
        <w:rPr>
          <w:rFonts w:ascii="Verdana" w:hAnsi="Verdana" w:cs="Calibri"/>
          <w:b w:val="0"/>
          <w:sz w:val="20"/>
        </w:rPr>
      </w:pPr>
    </w:p>
    <w:p w:rsidR="00B44D18" w:rsidRPr="00930A77" w:rsidRDefault="00B44D18" w:rsidP="00B44D18">
      <w:pPr>
        <w:pStyle w:val="Sub-Header"/>
        <w:numPr>
          <w:ilvl w:val="0"/>
          <w:numId w:val="0"/>
        </w:numPr>
        <w:ind w:left="720"/>
        <w:rPr>
          <w:rFonts w:ascii="Verdana" w:hAnsi="Verdana" w:cs="Calibri"/>
          <w:b w:val="0"/>
          <w:sz w:val="20"/>
        </w:rPr>
      </w:pPr>
    </w:p>
    <w:p w:rsidR="00B44D18" w:rsidRPr="00930A77" w:rsidRDefault="00B44D18" w:rsidP="00B44D18">
      <w:pPr>
        <w:pStyle w:val="Sub-Header"/>
        <w:numPr>
          <w:ilvl w:val="0"/>
          <w:numId w:val="0"/>
        </w:numPr>
        <w:ind w:left="720"/>
        <w:rPr>
          <w:rFonts w:ascii="Verdana" w:hAnsi="Verdana" w:cs="Calibri"/>
          <w:b w:val="0"/>
          <w:sz w:val="20"/>
        </w:rPr>
      </w:pPr>
    </w:p>
    <w:p w:rsidR="00B44D18" w:rsidRPr="00930A77" w:rsidRDefault="00B44D18" w:rsidP="00B44D18">
      <w:pPr>
        <w:pStyle w:val="Sub-Header"/>
        <w:numPr>
          <w:ilvl w:val="0"/>
          <w:numId w:val="0"/>
        </w:numPr>
        <w:rPr>
          <w:rFonts w:ascii="Verdana" w:hAnsi="Verdana" w:cs="Calibri"/>
          <w:b w:val="0"/>
          <w:smallCaps w:val="0"/>
          <w:sz w:val="20"/>
        </w:rPr>
      </w:pPr>
      <w:r w:rsidRPr="00930A77">
        <w:rPr>
          <w:rFonts w:ascii="Verdana" w:hAnsi="Verdana" w:cs="Calibri"/>
          <w:b w:val="0"/>
          <w:smallCaps w:val="0"/>
          <w:sz w:val="20"/>
        </w:rPr>
        <w:t>The CBER OHI SAS dataset is written to text format, for provision to the Services.  This file is prepared every time the CBER OHI processor is run.  The format of the table is described in table 3.</w:t>
      </w:r>
    </w:p>
    <w:p w:rsidR="00B44D18" w:rsidRPr="00930A77" w:rsidRDefault="00B44D18" w:rsidP="00B44D18">
      <w:pPr>
        <w:pStyle w:val="Sub-Header"/>
        <w:numPr>
          <w:ilvl w:val="0"/>
          <w:numId w:val="0"/>
        </w:numPr>
        <w:rPr>
          <w:rFonts w:ascii="Verdana" w:hAnsi="Verdana" w:cs="Calibri"/>
          <w:b w:val="0"/>
          <w:smallCaps w:val="0"/>
          <w:sz w:val="20"/>
        </w:rPr>
      </w:pPr>
    </w:p>
    <w:p w:rsidR="00B44D18" w:rsidRPr="00930A77" w:rsidRDefault="00B44D18" w:rsidP="00B44D18">
      <w:pPr>
        <w:pStyle w:val="Sub-Header"/>
        <w:numPr>
          <w:ilvl w:val="0"/>
          <w:numId w:val="0"/>
        </w:numPr>
        <w:rPr>
          <w:rFonts w:ascii="Verdana" w:hAnsi="Verdana" w:cs="Calibri"/>
          <w:b w:val="0"/>
          <w:smallCaps w:val="0"/>
          <w:sz w:val="20"/>
        </w:rPr>
      </w:pPr>
      <w:r w:rsidRPr="00930A77">
        <w:rPr>
          <w:rFonts w:ascii="Verdana" w:hAnsi="Verdana" w:cs="Calibri"/>
          <w:b w:val="0"/>
          <w:smallCaps w:val="0"/>
          <w:sz w:val="20"/>
        </w:rPr>
        <w:t>Table 3:  Format of Service text file output</w:t>
      </w:r>
    </w:p>
    <w:p w:rsidR="00B44D18" w:rsidRPr="00930A77" w:rsidRDefault="00B44D18" w:rsidP="00B44D18">
      <w:pPr>
        <w:pStyle w:val="Sub-Header"/>
        <w:numPr>
          <w:ilvl w:val="0"/>
          <w:numId w:val="0"/>
        </w:numPr>
        <w:rPr>
          <w:rFonts w:ascii="Verdana" w:hAnsi="Verdana" w:cs="Calibri"/>
          <w:b w:val="0"/>
          <w:smallCaps w:val="0"/>
          <w:sz w:val="20"/>
        </w:rPr>
      </w:pPr>
    </w:p>
    <w:tbl>
      <w:tblPr>
        <w:tblW w:w="9390" w:type="dxa"/>
        <w:tblInd w:w="93" w:type="dxa"/>
        <w:tblLook w:val="04A0" w:firstRow="1" w:lastRow="0" w:firstColumn="1" w:lastColumn="0" w:noHBand="0" w:noVBand="1"/>
      </w:tblPr>
      <w:tblGrid>
        <w:gridCol w:w="2014"/>
        <w:gridCol w:w="2820"/>
        <w:gridCol w:w="1783"/>
        <w:gridCol w:w="1234"/>
        <w:gridCol w:w="1632"/>
      </w:tblGrid>
      <w:tr w:rsidR="00B44D18" w:rsidRPr="00930A77" w:rsidTr="00B44D18">
        <w:trPr>
          <w:trHeight w:val="600"/>
          <w:tblHeader/>
        </w:trPr>
        <w:tc>
          <w:tcPr>
            <w:tcW w:w="2076"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B44D18" w:rsidRPr="00930A77" w:rsidRDefault="00B44D18">
            <w:pPr>
              <w:rPr>
                <w:rFonts w:ascii="Calibri" w:hAnsi="Calibri"/>
                <w:b/>
                <w:bCs/>
                <w:color w:val="000000"/>
                <w:sz w:val="22"/>
                <w:szCs w:val="22"/>
              </w:rPr>
            </w:pPr>
            <w:r w:rsidRPr="00930A77">
              <w:rPr>
                <w:rFonts w:ascii="Calibri" w:hAnsi="Calibri"/>
                <w:b/>
                <w:bCs/>
                <w:color w:val="000000"/>
                <w:sz w:val="22"/>
                <w:szCs w:val="22"/>
              </w:rPr>
              <w:t>Domain</w:t>
            </w:r>
          </w:p>
        </w:tc>
        <w:tc>
          <w:tcPr>
            <w:tcW w:w="2911" w:type="dxa"/>
            <w:tcBorders>
              <w:top w:val="single" w:sz="4" w:space="0" w:color="auto"/>
              <w:left w:val="nil"/>
              <w:bottom w:val="single" w:sz="4" w:space="0" w:color="auto"/>
              <w:right w:val="single" w:sz="4" w:space="0" w:color="auto"/>
            </w:tcBorders>
            <w:shd w:val="clear" w:color="000000" w:fill="F2F2F2"/>
            <w:vAlign w:val="bottom"/>
            <w:hideMark/>
          </w:tcPr>
          <w:p w:rsidR="00B44D18" w:rsidRPr="00930A77" w:rsidRDefault="00B44D18">
            <w:pPr>
              <w:rPr>
                <w:rFonts w:ascii="Calibri" w:hAnsi="Calibri"/>
                <w:b/>
                <w:bCs/>
                <w:color w:val="000000"/>
                <w:sz w:val="22"/>
                <w:szCs w:val="22"/>
              </w:rPr>
            </w:pPr>
            <w:r w:rsidRPr="00930A77">
              <w:rPr>
                <w:rFonts w:ascii="Calibri" w:hAnsi="Calibri"/>
                <w:b/>
                <w:bCs/>
                <w:color w:val="000000"/>
                <w:sz w:val="22"/>
                <w:szCs w:val="22"/>
              </w:rPr>
              <w:t>Data Element Name</w:t>
            </w:r>
          </w:p>
        </w:tc>
        <w:tc>
          <w:tcPr>
            <w:tcW w:w="1838" w:type="dxa"/>
            <w:tcBorders>
              <w:top w:val="single" w:sz="4" w:space="0" w:color="auto"/>
              <w:left w:val="nil"/>
              <w:bottom w:val="single" w:sz="4" w:space="0" w:color="auto"/>
              <w:right w:val="single" w:sz="4" w:space="0" w:color="auto"/>
            </w:tcBorders>
            <w:shd w:val="clear" w:color="000000" w:fill="F2F2F2"/>
            <w:vAlign w:val="bottom"/>
            <w:hideMark/>
          </w:tcPr>
          <w:p w:rsidR="00B44D18" w:rsidRPr="00930A77" w:rsidRDefault="00B44D18">
            <w:pPr>
              <w:jc w:val="center"/>
              <w:rPr>
                <w:rFonts w:ascii="Calibri" w:hAnsi="Calibri"/>
                <w:b/>
                <w:bCs/>
                <w:color w:val="000000"/>
                <w:sz w:val="22"/>
                <w:szCs w:val="22"/>
              </w:rPr>
            </w:pPr>
            <w:r w:rsidRPr="00930A77">
              <w:rPr>
                <w:rFonts w:ascii="Calibri" w:hAnsi="Calibri"/>
                <w:b/>
                <w:bCs/>
                <w:color w:val="000000"/>
                <w:sz w:val="22"/>
                <w:szCs w:val="22"/>
              </w:rPr>
              <w:t>Output Position</w:t>
            </w:r>
          </w:p>
        </w:tc>
        <w:tc>
          <w:tcPr>
            <w:tcW w:w="1078" w:type="dxa"/>
            <w:tcBorders>
              <w:top w:val="single" w:sz="4" w:space="0" w:color="auto"/>
              <w:left w:val="nil"/>
              <w:bottom w:val="single" w:sz="4" w:space="0" w:color="auto"/>
              <w:right w:val="single" w:sz="4" w:space="0" w:color="auto"/>
            </w:tcBorders>
            <w:shd w:val="clear" w:color="000000" w:fill="F2F2F2"/>
            <w:vAlign w:val="bottom"/>
            <w:hideMark/>
          </w:tcPr>
          <w:p w:rsidR="00B44D18" w:rsidRPr="00930A77" w:rsidRDefault="00B44D18">
            <w:pPr>
              <w:jc w:val="center"/>
              <w:rPr>
                <w:rFonts w:ascii="Calibri" w:hAnsi="Calibri"/>
                <w:b/>
                <w:bCs/>
                <w:color w:val="000000"/>
                <w:sz w:val="22"/>
                <w:szCs w:val="22"/>
              </w:rPr>
            </w:pPr>
            <w:r w:rsidRPr="00930A77">
              <w:rPr>
                <w:rFonts w:ascii="Calibri" w:hAnsi="Calibri"/>
                <w:b/>
                <w:bCs/>
                <w:color w:val="000000"/>
                <w:sz w:val="22"/>
                <w:szCs w:val="22"/>
              </w:rPr>
              <w:t>Format</w:t>
            </w:r>
          </w:p>
        </w:tc>
        <w:tc>
          <w:tcPr>
            <w:tcW w:w="1487" w:type="dxa"/>
            <w:tcBorders>
              <w:top w:val="single" w:sz="4" w:space="0" w:color="auto"/>
              <w:left w:val="nil"/>
              <w:bottom w:val="single" w:sz="4" w:space="0" w:color="auto"/>
              <w:right w:val="single" w:sz="4" w:space="0" w:color="auto"/>
            </w:tcBorders>
            <w:shd w:val="clear" w:color="000000" w:fill="F2F2F2"/>
            <w:vAlign w:val="bottom"/>
            <w:hideMark/>
          </w:tcPr>
          <w:p w:rsidR="00B44D18" w:rsidRPr="00930A77" w:rsidRDefault="00B44D18">
            <w:pPr>
              <w:jc w:val="center"/>
              <w:rPr>
                <w:rFonts w:ascii="Calibri" w:hAnsi="Calibri"/>
                <w:b/>
                <w:bCs/>
                <w:color w:val="000000"/>
                <w:sz w:val="22"/>
                <w:szCs w:val="22"/>
              </w:rPr>
            </w:pPr>
            <w:r w:rsidRPr="00930A77">
              <w:rPr>
                <w:rFonts w:ascii="Calibri" w:hAnsi="Calibri"/>
                <w:b/>
                <w:bCs/>
                <w:color w:val="000000"/>
                <w:sz w:val="22"/>
                <w:szCs w:val="22"/>
              </w:rPr>
              <w:t>Rule</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EDI_PN</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edi_pn</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Name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$70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patname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FMP</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fmp</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Sponsor SSN</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$9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sponssn</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SSN</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$9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patssn</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DOB</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6</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CCYYMMDD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patdpb</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Address, Line 1</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7</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$36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address1</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Address, Line 2</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8</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$36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address2</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City</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9</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city</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lastRenderedPageBreak/>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State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10</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state</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Country</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country</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Zip Code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Zip</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Home Phone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$14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phone_home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Work Phone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$18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phone_work</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Sex</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sex</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Marital Status</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16</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marital</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Patient Category Code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17</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patcat</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Medicare</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Medicare Coverage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18</w:t>
            </w:r>
          </w:p>
        </w:tc>
        <w:tc>
          <w:tcPr>
            <w:tcW w:w="107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medicare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Policy IEN</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19</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N</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policy_ien</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Policy Identifier</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20</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policy_id</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Carrier Identifier</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$9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Carrier</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Policy Effective Date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CCYYMMDD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policy_beg</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Policy End Date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CCYYMMDD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policy_end</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Insurance Type Code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ins_type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Claim Filing Code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claim_type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Policy Information</w:t>
            </w:r>
          </w:p>
        </w:tc>
        <w:tc>
          <w:tcPr>
            <w:tcW w:w="2911" w:type="dxa"/>
            <w:tcBorders>
              <w:top w:val="nil"/>
              <w:left w:val="nil"/>
              <w:bottom w:val="nil"/>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Card Holder Identifier</w:t>
            </w:r>
          </w:p>
        </w:tc>
        <w:tc>
          <w:tcPr>
            <w:tcW w:w="1838" w:type="dxa"/>
            <w:tcBorders>
              <w:top w:val="nil"/>
              <w:left w:val="nil"/>
              <w:bottom w:val="nil"/>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26</w:t>
            </w:r>
          </w:p>
        </w:tc>
        <w:tc>
          <w:tcPr>
            <w:tcW w:w="1078" w:type="dxa"/>
            <w:tcBorders>
              <w:top w:val="nil"/>
              <w:left w:val="nil"/>
              <w:bottom w:val="nil"/>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$20 </w:t>
            </w:r>
          </w:p>
        </w:tc>
        <w:tc>
          <w:tcPr>
            <w:tcW w:w="1487" w:type="dxa"/>
            <w:tcBorders>
              <w:top w:val="nil"/>
              <w:left w:val="nil"/>
              <w:bottom w:val="nil"/>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card_id</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Person Association Reason Code</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27</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 xml:space="preserve">$2 </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proofErr w:type="spellStart"/>
            <w:r w:rsidRPr="00930A77">
              <w:rPr>
                <w:rFonts w:ascii="Calibri" w:hAnsi="Calibri"/>
                <w:color w:val="000000"/>
                <w:sz w:val="22"/>
                <w:szCs w:val="22"/>
              </w:rPr>
              <w:t>parc</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Name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28</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$70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sub_name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FMP</w:t>
            </w:r>
          </w:p>
        </w:tc>
        <w:tc>
          <w:tcPr>
            <w:tcW w:w="1838" w:type="dxa"/>
            <w:tcBorders>
              <w:top w:val="nil"/>
              <w:left w:val="nil"/>
              <w:bottom w:val="nil"/>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29</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sub_fmp</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SSN</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30</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$9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sub_ssn</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DOB</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$8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sub_dob</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Gender</w:t>
            </w:r>
          </w:p>
        </w:tc>
        <w:tc>
          <w:tcPr>
            <w:tcW w:w="1838" w:type="dxa"/>
            <w:tcBorders>
              <w:top w:val="nil"/>
              <w:left w:val="nil"/>
              <w:bottom w:val="nil"/>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sub_sex</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Address, Line 1</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$36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sub_address1</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Address, Line 2</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$36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sub_address2</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City</w:t>
            </w:r>
          </w:p>
        </w:tc>
        <w:tc>
          <w:tcPr>
            <w:tcW w:w="1838" w:type="dxa"/>
            <w:tcBorders>
              <w:top w:val="nil"/>
              <w:left w:val="nil"/>
              <w:bottom w:val="nil"/>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sub_city</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State</w:t>
            </w:r>
          </w:p>
        </w:tc>
        <w:tc>
          <w:tcPr>
            <w:tcW w:w="1838" w:type="dxa"/>
            <w:tcBorders>
              <w:top w:val="single" w:sz="4" w:space="0" w:color="auto"/>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36</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sub_state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Country</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37</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sub_country</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Zip Code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38</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sub_zip</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lastRenderedPageBreak/>
              <w:t>Subscriber Information</w:t>
            </w:r>
          </w:p>
        </w:tc>
        <w:tc>
          <w:tcPr>
            <w:tcW w:w="2911"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Subscriber Telephone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39</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sub_phone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Plan Name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40</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grp_name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Policy ID</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$17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grp_policy</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Name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grp_emp</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Address, Line 1</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emp_address1</w:t>
            </w:r>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Address, Line 2</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emp_address2</w:t>
            </w:r>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City</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$30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emp_city</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State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46</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emp_state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Country</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47</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emp_country</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Zip</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48</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emp_zip</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Zip Ext</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49</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$4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emp_zip_ext</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Phone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50</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emp_phone</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Group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Group Employer Phone Ext</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51</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$5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emp_phone_ext</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Pharmacy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Payor Number (PCN)</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52</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$10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payor_num</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Pharmacy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BIN Number</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53</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$6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bin_num</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Housekeeping</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Last CBER Update Date</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54</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CCYYMMDD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Last_updt</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proofErr w:type="spellStart"/>
            <w:r w:rsidRPr="00930A77">
              <w:rPr>
                <w:rFonts w:ascii="Verdana" w:hAnsi="Verdana"/>
                <w:color w:val="000000"/>
                <w:sz w:val="18"/>
                <w:szCs w:val="18"/>
              </w:rPr>
              <w:t>Num</w:t>
            </w:r>
            <w:proofErr w:type="spellEnd"/>
            <w:r w:rsidRPr="00930A77">
              <w:rPr>
                <w:rFonts w:ascii="Verdana" w:hAnsi="Verdana"/>
                <w:color w:val="000000"/>
                <w:sz w:val="18"/>
                <w:szCs w:val="18"/>
              </w:rPr>
              <w:t xml:space="preserve"> Coverage Types</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N</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numcvg</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proofErr w:type="spellStart"/>
            <w:r w:rsidRPr="00930A77">
              <w:rPr>
                <w:rFonts w:ascii="Verdana" w:hAnsi="Verdana"/>
                <w:color w:val="000000"/>
                <w:sz w:val="18"/>
                <w:szCs w:val="18"/>
              </w:rPr>
              <w:t>Num</w:t>
            </w:r>
            <w:proofErr w:type="spellEnd"/>
            <w:r w:rsidRPr="00930A77">
              <w:rPr>
                <w:rFonts w:ascii="Verdana" w:hAnsi="Verdana"/>
                <w:color w:val="000000"/>
                <w:sz w:val="18"/>
                <w:szCs w:val="18"/>
              </w:rPr>
              <w:t xml:space="preserve"> Coverage Types total</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56</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N</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numcvg_t</w:t>
            </w:r>
            <w:proofErr w:type="spellEnd"/>
          </w:p>
        </w:tc>
      </w:tr>
      <w:tr w:rsidR="00B44D18" w:rsidRPr="00930A77" w:rsidTr="00B44D18">
        <w:trPr>
          <w:trHeight w:val="30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 xml:space="preserve">OHI </w:t>
            </w:r>
            <w:proofErr w:type="spellStart"/>
            <w:r w:rsidRPr="00930A77">
              <w:rPr>
                <w:rFonts w:ascii="Verdana" w:hAnsi="Verdana"/>
                <w:color w:val="000000"/>
                <w:sz w:val="18"/>
                <w:szCs w:val="18"/>
              </w:rPr>
              <w:t>Cvg</w:t>
            </w:r>
            <w:proofErr w:type="spellEnd"/>
            <w:r w:rsidRPr="00930A77">
              <w:rPr>
                <w:rFonts w:ascii="Verdana" w:hAnsi="Verdana"/>
                <w:color w:val="000000"/>
                <w:sz w:val="18"/>
                <w:szCs w:val="18"/>
              </w:rPr>
              <w:t xml:space="preserve"> Type </w:t>
            </w:r>
            <w:r w:rsidRPr="00930A77">
              <w:rPr>
                <w:rFonts w:ascii="Verdana" w:hAnsi="Verdana"/>
                <w:i/>
                <w:iCs/>
                <w:color w:val="000000"/>
                <w:sz w:val="18"/>
                <w:szCs w:val="18"/>
              </w:rPr>
              <w:t>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57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ohi_type</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 xml:space="preserve">OHI </w:t>
            </w:r>
            <w:proofErr w:type="spellStart"/>
            <w:r w:rsidRPr="00930A77">
              <w:rPr>
                <w:rFonts w:ascii="Verdana" w:hAnsi="Verdana"/>
                <w:color w:val="000000"/>
                <w:sz w:val="18"/>
                <w:szCs w:val="18"/>
              </w:rPr>
              <w:t>Cvg</w:t>
            </w:r>
            <w:proofErr w:type="spellEnd"/>
            <w:r w:rsidRPr="00930A77">
              <w:rPr>
                <w:rFonts w:ascii="Verdana" w:hAnsi="Verdana"/>
                <w:color w:val="000000"/>
                <w:sz w:val="18"/>
                <w:szCs w:val="18"/>
              </w:rPr>
              <w:t xml:space="preserve"> Effective Date</w:t>
            </w:r>
            <w:r w:rsidRPr="00930A77">
              <w:rPr>
                <w:rFonts w:ascii="Verdana" w:hAnsi="Verdana"/>
                <w:i/>
                <w:iCs/>
                <w:color w:val="000000"/>
                <w:sz w:val="18"/>
                <w:szCs w:val="18"/>
              </w:rPr>
              <w:t xml:space="preserve"> 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58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YYYYMMDD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ohi_begin</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OHI Coverage End Date</w:t>
            </w:r>
            <w:r w:rsidRPr="00930A77">
              <w:rPr>
                <w:rFonts w:ascii="Verdana" w:hAnsi="Verdana"/>
                <w:i/>
                <w:iCs/>
                <w:color w:val="000000"/>
                <w:sz w:val="18"/>
                <w:szCs w:val="18"/>
              </w:rPr>
              <w:t xml:space="preserve"> 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59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YYYYMMDD</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ohi_end</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 xml:space="preserve">OHI Coverage Precedence Code </w:t>
            </w:r>
            <w:r w:rsidRPr="00930A77">
              <w:rPr>
                <w:rFonts w:ascii="Verdana" w:hAnsi="Verdana"/>
                <w:i/>
                <w:iCs/>
                <w:color w:val="000000"/>
                <w:sz w:val="18"/>
                <w:szCs w:val="18"/>
              </w:rPr>
              <w:t>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60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ohi_prec</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OHI Coverage Payer Type</w:t>
            </w:r>
            <w:r w:rsidRPr="00930A77">
              <w:rPr>
                <w:rFonts w:ascii="Verdana" w:hAnsi="Verdana"/>
                <w:i/>
                <w:iCs/>
                <w:color w:val="000000"/>
                <w:sz w:val="18"/>
                <w:szCs w:val="18"/>
              </w:rPr>
              <w:t xml:space="preserve"> 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61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ohi_paytype</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HIC Coverage Type Code</w:t>
            </w:r>
            <w:r w:rsidRPr="00930A77">
              <w:rPr>
                <w:rFonts w:ascii="Verdana" w:hAnsi="Verdana"/>
                <w:i/>
                <w:iCs/>
                <w:color w:val="000000"/>
                <w:sz w:val="18"/>
                <w:szCs w:val="18"/>
              </w:rPr>
              <w:t xml:space="preserve"> 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62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$2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hic_type</w:t>
            </w:r>
            <w:r w:rsidRPr="00930A77">
              <w:rPr>
                <w:rFonts w:ascii="Verdana" w:hAnsi="Verdana"/>
                <w:i/>
                <w:iCs/>
                <w:color w:val="000000"/>
                <w:sz w:val="18"/>
                <w:szCs w:val="18"/>
              </w:rPr>
              <w:t>n</w:t>
            </w:r>
            <w:proofErr w:type="spellEnd"/>
          </w:p>
        </w:tc>
      </w:tr>
      <w:tr w:rsidR="00B44D18" w:rsidRPr="00930A77" w:rsidTr="00B44D18">
        <w:trPr>
          <w:trHeight w:val="450"/>
        </w:trPr>
        <w:tc>
          <w:tcPr>
            <w:tcW w:w="2076" w:type="dxa"/>
            <w:tcBorders>
              <w:top w:val="nil"/>
              <w:left w:val="single" w:sz="4" w:space="0" w:color="auto"/>
              <w:bottom w:val="single" w:sz="4" w:space="0" w:color="auto"/>
              <w:right w:val="single" w:sz="4" w:space="0" w:color="auto"/>
            </w:tcBorders>
            <w:shd w:val="clear" w:color="auto" w:fill="auto"/>
            <w:noWrap/>
            <w:vAlign w:val="bottom"/>
            <w:hideMark/>
          </w:tcPr>
          <w:p w:rsidR="00B44D18" w:rsidRPr="00930A77" w:rsidRDefault="00B44D18">
            <w:pPr>
              <w:rPr>
                <w:rFonts w:ascii="Calibri" w:hAnsi="Calibri"/>
                <w:color w:val="000000"/>
                <w:sz w:val="22"/>
                <w:szCs w:val="22"/>
              </w:rPr>
            </w:pPr>
            <w:r w:rsidRPr="00930A77">
              <w:rPr>
                <w:rFonts w:ascii="Calibri" w:hAnsi="Calibri"/>
                <w:color w:val="000000"/>
                <w:sz w:val="22"/>
                <w:szCs w:val="22"/>
              </w:rPr>
              <w:t>Coverage Information</w:t>
            </w:r>
          </w:p>
        </w:tc>
        <w:tc>
          <w:tcPr>
            <w:tcW w:w="2911" w:type="dxa"/>
            <w:tcBorders>
              <w:top w:val="nil"/>
              <w:left w:val="nil"/>
              <w:bottom w:val="single" w:sz="4" w:space="0" w:color="auto"/>
              <w:right w:val="single" w:sz="4" w:space="0" w:color="auto"/>
            </w:tcBorders>
            <w:shd w:val="clear" w:color="auto" w:fill="auto"/>
            <w:vAlign w:val="center"/>
            <w:hideMark/>
          </w:tcPr>
          <w:p w:rsidR="00B44D18" w:rsidRPr="00930A77" w:rsidRDefault="00B44D18">
            <w:pPr>
              <w:rPr>
                <w:rFonts w:ascii="Verdana" w:hAnsi="Verdana"/>
                <w:color w:val="000000"/>
                <w:sz w:val="18"/>
                <w:szCs w:val="18"/>
              </w:rPr>
            </w:pPr>
            <w:r w:rsidRPr="00930A77">
              <w:rPr>
                <w:rFonts w:ascii="Verdana" w:hAnsi="Verdana"/>
                <w:color w:val="000000"/>
                <w:sz w:val="18"/>
                <w:szCs w:val="18"/>
              </w:rPr>
              <w:t>HIC Payer Type</w:t>
            </w:r>
            <w:r w:rsidRPr="00930A77">
              <w:rPr>
                <w:rFonts w:ascii="Verdana" w:hAnsi="Verdana"/>
                <w:i/>
                <w:iCs/>
                <w:color w:val="000000"/>
                <w:sz w:val="18"/>
                <w:szCs w:val="18"/>
              </w:rPr>
              <w:t xml:space="preserve"> n</w:t>
            </w:r>
            <w:r w:rsidRPr="00930A77">
              <w:rPr>
                <w:rFonts w:ascii="Verdana" w:hAnsi="Verdana"/>
                <w:color w:val="000000"/>
                <w:sz w:val="18"/>
                <w:szCs w:val="18"/>
              </w:rPr>
              <w:t xml:space="preserve"> (n=1 to 5)</w:t>
            </w:r>
          </w:p>
        </w:tc>
        <w:tc>
          <w:tcPr>
            <w:tcW w:w="1838" w:type="dxa"/>
            <w:tcBorders>
              <w:top w:val="nil"/>
              <w:left w:val="nil"/>
              <w:bottom w:val="single" w:sz="4" w:space="0" w:color="auto"/>
              <w:right w:val="single" w:sz="4" w:space="0" w:color="auto"/>
            </w:tcBorders>
            <w:shd w:val="clear" w:color="auto" w:fill="auto"/>
            <w:noWrap/>
            <w:vAlign w:val="bottom"/>
            <w:hideMark/>
          </w:tcPr>
          <w:p w:rsidR="00B44D18" w:rsidRPr="00930A77" w:rsidRDefault="00B44D18">
            <w:pPr>
              <w:jc w:val="center"/>
              <w:rPr>
                <w:rFonts w:ascii="Calibri" w:hAnsi="Calibri"/>
                <w:color w:val="000000"/>
                <w:sz w:val="22"/>
                <w:szCs w:val="22"/>
              </w:rPr>
            </w:pPr>
            <w:r w:rsidRPr="00930A77">
              <w:rPr>
                <w:rFonts w:ascii="Calibri" w:hAnsi="Calibri"/>
                <w:color w:val="000000"/>
                <w:sz w:val="22"/>
                <w:szCs w:val="22"/>
              </w:rPr>
              <w:t>63 + 7(n-1); n=1 to 5</w:t>
            </w:r>
          </w:p>
        </w:tc>
        <w:tc>
          <w:tcPr>
            <w:tcW w:w="1078"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r w:rsidRPr="00930A77">
              <w:rPr>
                <w:rFonts w:ascii="Verdana" w:hAnsi="Verdana"/>
                <w:color w:val="000000"/>
                <w:sz w:val="18"/>
                <w:szCs w:val="18"/>
              </w:rPr>
              <w:t xml:space="preserve">$1 </w:t>
            </w:r>
          </w:p>
        </w:tc>
        <w:tc>
          <w:tcPr>
            <w:tcW w:w="1487" w:type="dxa"/>
            <w:tcBorders>
              <w:top w:val="nil"/>
              <w:left w:val="nil"/>
              <w:bottom w:val="single" w:sz="4" w:space="0" w:color="auto"/>
              <w:right w:val="single" w:sz="4" w:space="0" w:color="auto"/>
            </w:tcBorders>
            <w:shd w:val="clear" w:color="auto" w:fill="auto"/>
            <w:vAlign w:val="center"/>
            <w:hideMark/>
          </w:tcPr>
          <w:p w:rsidR="00B44D18" w:rsidRPr="00930A77" w:rsidRDefault="00B44D18">
            <w:pPr>
              <w:jc w:val="center"/>
              <w:rPr>
                <w:rFonts w:ascii="Verdana" w:hAnsi="Verdana"/>
                <w:color w:val="000000"/>
                <w:sz w:val="18"/>
                <w:szCs w:val="18"/>
              </w:rPr>
            </w:pPr>
            <w:proofErr w:type="spellStart"/>
            <w:r w:rsidRPr="00930A77">
              <w:rPr>
                <w:rFonts w:ascii="Verdana" w:hAnsi="Verdana"/>
                <w:color w:val="000000"/>
                <w:sz w:val="18"/>
                <w:szCs w:val="18"/>
              </w:rPr>
              <w:t>hic_paytype</w:t>
            </w:r>
            <w:r w:rsidRPr="00930A77">
              <w:rPr>
                <w:rFonts w:ascii="Verdana" w:hAnsi="Verdana"/>
                <w:i/>
                <w:iCs/>
                <w:color w:val="000000"/>
                <w:sz w:val="18"/>
                <w:szCs w:val="18"/>
              </w:rPr>
              <w:t>n</w:t>
            </w:r>
            <w:proofErr w:type="spellEnd"/>
          </w:p>
        </w:tc>
      </w:tr>
    </w:tbl>
    <w:p w:rsidR="00866CE3" w:rsidRPr="00930A77" w:rsidRDefault="00147F99" w:rsidP="00B44D18">
      <w:pPr>
        <w:pStyle w:val="Sub-Header"/>
        <w:numPr>
          <w:ilvl w:val="0"/>
          <w:numId w:val="0"/>
        </w:numPr>
        <w:rPr>
          <w:rFonts w:ascii="Verdana" w:hAnsi="Verdana" w:cs="Calibri"/>
          <w:b w:val="0"/>
          <w:sz w:val="20"/>
        </w:rPr>
      </w:pPr>
      <w:r w:rsidRPr="00930A77">
        <w:rPr>
          <w:rFonts w:ascii="Verdana" w:hAnsi="Verdana" w:cs="Calibri"/>
          <w:sz w:val="20"/>
        </w:rPr>
        <w:br w:type="page"/>
      </w:r>
      <w:r w:rsidR="00866CE3" w:rsidRPr="00930A77">
        <w:rPr>
          <w:rFonts w:ascii="Verdana" w:hAnsi="Verdana" w:cs="Calibri"/>
          <w:sz w:val="20"/>
        </w:rPr>
        <w:lastRenderedPageBreak/>
        <w:t xml:space="preserve">Appendix </w:t>
      </w:r>
      <w:r w:rsidR="00170767" w:rsidRPr="00930A77">
        <w:rPr>
          <w:rFonts w:ascii="Verdana" w:hAnsi="Verdana" w:cs="Calibri"/>
          <w:sz w:val="20"/>
        </w:rPr>
        <w:t>A</w:t>
      </w:r>
      <w:r w:rsidR="00866CE3" w:rsidRPr="00930A77">
        <w:rPr>
          <w:rFonts w:ascii="Verdana" w:hAnsi="Verdana" w:cs="Calibri"/>
          <w:sz w:val="20"/>
        </w:rPr>
        <w:t xml:space="preserve">:  </w:t>
      </w:r>
      <w:r w:rsidR="00170767" w:rsidRPr="00930A77">
        <w:rPr>
          <w:rFonts w:ascii="Verdana" w:hAnsi="Verdana" w:cs="Calibri"/>
          <w:sz w:val="20"/>
        </w:rPr>
        <w:t>DMDC Layout and Preprocessing</w:t>
      </w:r>
      <w:r w:rsidR="00866CE3" w:rsidRPr="00930A77">
        <w:rPr>
          <w:rFonts w:ascii="Verdana" w:hAnsi="Verdana" w:cs="Calibri"/>
          <w:sz w:val="20"/>
        </w:rPr>
        <w:t>.</w:t>
      </w:r>
    </w:p>
    <w:p w:rsidR="00980036" w:rsidRPr="00930A77" w:rsidRDefault="00980036" w:rsidP="00885987">
      <w:pPr>
        <w:rPr>
          <w:rFonts w:ascii="Verdana" w:hAnsi="Verdana" w:cs="Calibri"/>
          <w:sz w:val="20"/>
          <w:szCs w:val="20"/>
        </w:rPr>
      </w:pPr>
    </w:p>
    <w:p w:rsidR="0045210F" w:rsidRPr="00930A77" w:rsidRDefault="0045210F" w:rsidP="0045210F">
      <w:pPr>
        <w:jc w:val="both"/>
        <w:rPr>
          <w:rFonts w:ascii="Verdana" w:hAnsi="Verdana" w:cs="Calibri"/>
          <w:sz w:val="20"/>
          <w:szCs w:val="20"/>
        </w:rPr>
      </w:pPr>
      <w:r w:rsidRPr="00930A77">
        <w:rPr>
          <w:rFonts w:ascii="Verdana" w:hAnsi="Verdana" w:cs="Calibri"/>
          <w:sz w:val="20"/>
          <w:szCs w:val="20"/>
        </w:rPr>
        <w:t>The raw DMDC data are read in and stored a</w:t>
      </w:r>
      <w:r w:rsidR="00B44D18" w:rsidRPr="00930A77">
        <w:rPr>
          <w:rFonts w:ascii="Verdana" w:hAnsi="Verdana" w:cs="Calibri"/>
          <w:sz w:val="20"/>
          <w:szCs w:val="20"/>
        </w:rPr>
        <w:t>ccording to the rules in table 4</w:t>
      </w:r>
      <w:r w:rsidRPr="00930A77">
        <w:rPr>
          <w:rFonts w:ascii="Verdana" w:hAnsi="Verdana" w:cs="Calibri"/>
          <w:sz w:val="20"/>
          <w:szCs w:val="20"/>
        </w:rPr>
        <w:t>. Data field and derivations are performed as noted to ensure that the DMDC data is prepared to be turned into an MDR file.</w:t>
      </w:r>
    </w:p>
    <w:p w:rsidR="0045210F" w:rsidRPr="00930A77" w:rsidRDefault="0045210F" w:rsidP="00147F99">
      <w:pPr>
        <w:jc w:val="both"/>
        <w:rPr>
          <w:rFonts w:ascii="Verdana" w:hAnsi="Verdana" w:cs="Calibri"/>
          <w:strike/>
          <w:sz w:val="20"/>
          <w:szCs w:val="20"/>
        </w:rPr>
      </w:pPr>
    </w:p>
    <w:p w:rsidR="0045210F" w:rsidRPr="00930A77" w:rsidRDefault="00B44D18" w:rsidP="0045210F">
      <w:pPr>
        <w:jc w:val="center"/>
        <w:rPr>
          <w:rFonts w:ascii="Verdana" w:hAnsi="Verdana" w:cs="Calibri"/>
          <w:b/>
          <w:sz w:val="20"/>
          <w:szCs w:val="20"/>
        </w:rPr>
      </w:pPr>
      <w:r w:rsidRPr="00930A77">
        <w:rPr>
          <w:rFonts w:ascii="Verdana" w:hAnsi="Verdana" w:cs="Calibri"/>
          <w:b/>
          <w:sz w:val="20"/>
          <w:szCs w:val="20"/>
        </w:rPr>
        <w:t xml:space="preserve">Table 4:  </w:t>
      </w:r>
      <w:r w:rsidR="0045210F" w:rsidRPr="00930A77">
        <w:rPr>
          <w:rFonts w:ascii="Verdana" w:hAnsi="Verdana" w:cs="Calibri"/>
          <w:b/>
          <w:sz w:val="20"/>
          <w:szCs w:val="20"/>
        </w:rPr>
        <w:t>Baseline CBER OHI Data Set (from DMDC) Structure and Business Rules</w:t>
      </w:r>
    </w:p>
    <w:tbl>
      <w:tblPr>
        <w:tblStyle w:val="TableGrid"/>
        <w:tblW w:w="0" w:type="auto"/>
        <w:tblLook w:val="04A0" w:firstRow="1" w:lastRow="0" w:firstColumn="1" w:lastColumn="0" w:noHBand="0" w:noVBand="1"/>
        <w:tblCaption w:val="Table 3:  Baseline CBER OHI Data Set (from DMDC) Structure and Business Rules"/>
        <w:tblDescription w:val="Columns include Data Element, SAS Name, Format, Element from DMDC, and Business Rule"/>
      </w:tblPr>
      <w:tblGrid>
        <w:gridCol w:w="1709"/>
        <w:gridCol w:w="1844"/>
        <w:gridCol w:w="1468"/>
        <w:gridCol w:w="2777"/>
        <w:gridCol w:w="1778"/>
      </w:tblGrid>
      <w:tr w:rsidR="005179C2" w:rsidRPr="00930A77" w:rsidTr="00BA1053">
        <w:trPr>
          <w:tblHeader/>
        </w:trPr>
        <w:tc>
          <w:tcPr>
            <w:tcW w:w="1709" w:type="dxa"/>
            <w:shd w:val="clear" w:color="auto" w:fill="BFBFBF" w:themeFill="background1" w:themeFillShade="BF"/>
          </w:tcPr>
          <w:p w:rsidR="0045210F" w:rsidRPr="00930A77" w:rsidRDefault="0045210F" w:rsidP="0045210F">
            <w:pPr>
              <w:jc w:val="center"/>
              <w:rPr>
                <w:rFonts w:ascii="Verdana" w:hAnsi="Verdana" w:cs="Calibri"/>
                <w:b/>
                <w:sz w:val="20"/>
                <w:szCs w:val="20"/>
              </w:rPr>
            </w:pPr>
            <w:r w:rsidRPr="00930A77">
              <w:rPr>
                <w:rFonts w:ascii="Verdana" w:hAnsi="Verdana" w:cs="Calibri"/>
                <w:b/>
                <w:sz w:val="20"/>
                <w:szCs w:val="20"/>
              </w:rPr>
              <w:t>Data Element</w:t>
            </w:r>
          </w:p>
        </w:tc>
        <w:tc>
          <w:tcPr>
            <w:tcW w:w="1844" w:type="dxa"/>
            <w:shd w:val="clear" w:color="auto" w:fill="BFBFBF" w:themeFill="background1" w:themeFillShade="BF"/>
          </w:tcPr>
          <w:p w:rsidR="0045210F" w:rsidRPr="00930A77" w:rsidRDefault="0045210F" w:rsidP="0045210F">
            <w:pPr>
              <w:jc w:val="center"/>
              <w:rPr>
                <w:rFonts w:ascii="Verdana" w:hAnsi="Verdana" w:cs="Calibri"/>
                <w:b/>
                <w:sz w:val="20"/>
                <w:szCs w:val="20"/>
              </w:rPr>
            </w:pPr>
            <w:r w:rsidRPr="00930A77">
              <w:rPr>
                <w:rFonts w:ascii="Verdana" w:hAnsi="Verdana" w:cs="Calibri"/>
                <w:b/>
                <w:sz w:val="20"/>
                <w:szCs w:val="20"/>
              </w:rPr>
              <w:t>SAS Name</w:t>
            </w:r>
          </w:p>
        </w:tc>
        <w:tc>
          <w:tcPr>
            <w:tcW w:w="1468" w:type="dxa"/>
            <w:shd w:val="clear" w:color="auto" w:fill="BFBFBF" w:themeFill="background1" w:themeFillShade="BF"/>
          </w:tcPr>
          <w:p w:rsidR="0045210F" w:rsidRPr="00930A77" w:rsidRDefault="0045210F" w:rsidP="0045210F">
            <w:pPr>
              <w:jc w:val="center"/>
              <w:rPr>
                <w:rFonts w:ascii="Verdana" w:hAnsi="Verdana" w:cs="Calibri"/>
                <w:b/>
                <w:sz w:val="20"/>
                <w:szCs w:val="20"/>
              </w:rPr>
            </w:pPr>
            <w:r w:rsidRPr="00930A77">
              <w:rPr>
                <w:rFonts w:ascii="Verdana" w:hAnsi="Verdana" w:cs="Calibri"/>
                <w:b/>
                <w:sz w:val="20"/>
                <w:szCs w:val="20"/>
              </w:rPr>
              <w:t>Format</w:t>
            </w:r>
          </w:p>
        </w:tc>
        <w:tc>
          <w:tcPr>
            <w:tcW w:w="2777" w:type="dxa"/>
            <w:shd w:val="clear" w:color="auto" w:fill="BFBFBF" w:themeFill="background1" w:themeFillShade="BF"/>
          </w:tcPr>
          <w:p w:rsidR="0045210F" w:rsidRPr="00930A77" w:rsidRDefault="0045210F" w:rsidP="0045210F">
            <w:pPr>
              <w:jc w:val="center"/>
              <w:rPr>
                <w:rFonts w:ascii="Verdana" w:hAnsi="Verdana" w:cs="Calibri"/>
                <w:b/>
                <w:sz w:val="20"/>
                <w:szCs w:val="20"/>
              </w:rPr>
            </w:pPr>
            <w:r w:rsidRPr="00930A77">
              <w:rPr>
                <w:rFonts w:ascii="Verdana" w:hAnsi="Verdana" w:cs="Calibri"/>
                <w:b/>
                <w:sz w:val="20"/>
                <w:szCs w:val="20"/>
              </w:rPr>
              <w:t>Element from DMDC</w:t>
            </w:r>
          </w:p>
        </w:tc>
        <w:tc>
          <w:tcPr>
            <w:tcW w:w="1778" w:type="dxa"/>
            <w:shd w:val="clear" w:color="auto" w:fill="BFBFBF" w:themeFill="background1" w:themeFillShade="BF"/>
          </w:tcPr>
          <w:p w:rsidR="0045210F" w:rsidRPr="00930A77" w:rsidRDefault="0045210F" w:rsidP="0045210F">
            <w:pPr>
              <w:jc w:val="center"/>
              <w:rPr>
                <w:rFonts w:ascii="Verdana" w:hAnsi="Verdana" w:cs="Calibri"/>
                <w:b/>
                <w:sz w:val="20"/>
                <w:szCs w:val="20"/>
              </w:rPr>
            </w:pPr>
            <w:r w:rsidRPr="00930A77">
              <w:rPr>
                <w:rFonts w:ascii="Verdana" w:hAnsi="Verdana" w:cs="Calibri"/>
                <w:b/>
                <w:sz w:val="20"/>
                <w:szCs w:val="20"/>
              </w:rPr>
              <w:t>Business Rule</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Patient EDI_PN</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edi_pn</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$10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PTNT_ID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Transaction Date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tx_date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OHI_TXN_DT</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Transaction Time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tx_time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HHMMSS</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OHI_TXN_TM</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Carrier Identifier</w:t>
            </w:r>
          </w:p>
        </w:tc>
        <w:tc>
          <w:tcPr>
            <w:tcW w:w="1844"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carrier</w:t>
            </w:r>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$9</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HIC_ID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Policy Identifier</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policy_id</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OHI_PLCY_ID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Card Holder Identifier</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card_id</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OHI_CRD_HLDR_ID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Policy Effective Date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policy_beg</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OHI_EFF_DT</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Policy End Date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policy_end</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OHI_EXP_DT</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Insurance Type Code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ins_type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OHI_HIPAA_INS_TYP_CD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Person Association Code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parc</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OHI_PH_HIPAA_PNA_CD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Claim Filing Code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claim_type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OHI_CLM_FILE_CD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Subscriber SSN</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sub_ssn</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$9</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OHI_PH_PN_ID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Policy ID</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grp_policy</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$17</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OHI_GRP_PLCY_ID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Plan Name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grp_name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$35</w:t>
            </w:r>
          </w:p>
        </w:tc>
        <w:tc>
          <w:tcPr>
            <w:tcW w:w="2777" w:type="dxa"/>
          </w:tcPr>
          <w:p w:rsidR="0045210F" w:rsidRPr="00930A77" w:rsidRDefault="0045210F" w:rsidP="005179C2">
            <w:pPr>
              <w:jc w:val="center"/>
              <w:rPr>
                <w:rFonts w:ascii="Verdana" w:hAnsi="Verdana" w:cs="Calibri"/>
                <w:sz w:val="20"/>
                <w:szCs w:val="20"/>
              </w:rPr>
            </w:pPr>
            <w:r w:rsidRPr="00930A77">
              <w:rPr>
                <w:rFonts w:ascii="Verdana" w:hAnsi="Verdana" w:cs="Calibri"/>
                <w:sz w:val="20"/>
                <w:szCs w:val="20"/>
              </w:rPr>
              <w:t>OHI_GRP_PL</w:t>
            </w:r>
            <w:r w:rsidR="005179C2" w:rsidRPr="00930A77">
              <w:rPr>
                <w:rFonts w:ascii="Verdana" w:hAnsi="Verdana" w:cs="Calibri"/>
                <w:sz w:val="20"/>
                <w:szCs w:val="20"/>
              </w:rPr>
              <w:t>N</w:t>
            </w:r>
            <w:r w:rsidRPr="00930A77">
              <w:rPr>
                <w:rFonts w:ascii="Verdana" w:hAnsi="Verdana" w:cs="Calibri"/>
                <w:sz w:val="20"/>
                <w:szCs w:val="20"/>
              </w:rPr>
              <w:t>_NM</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Name</w:t>
            </w:r>
          </w:p>
        </w:tc>
        <w:tc>
          <w:tcPr>
            <w:tcW w:w="1844" w:type="dxa"/>
          </w:tcPr>
          <w:p w:rsidR="0045210F" w:rsidRPr="00930A77" w:rsidRDefault="005179C2" w:rsidP="0045210F">
            <w:pPr>
              <w:jc w:val="center"/>
              <w:rPr>
                <w:rFonts w:ascii="Verdana" w:hAnsi="Verdana" w:cs="Calibri"/>
                <w:sz w:val="20"/>
                <w:szCs w:val="20"/>
              </w:rPr>
            </w:pPr>
            <w:proofErr w:type="spellStart"/>
            <w:r w:rsidRPr="00930A77">
              <w:rPr>
                <w:rFonts w:ascii="Verdana" w:hAnsi="Verdana" w:cs="Calibri"/>
                <w:sz w:val="20"/>
                <w:szCs w:val="20"/>
              </w:rPr>
              <w:t>grp_emp</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$50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OHI_GE_NM</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Address, Line 1</w:t>
            </w:r>
          </w:p>
        </w:tc>
        <w:tc>
          <w:tcPr>
            <w:tcW w:w="1844" w:type="dxa"/>
          </w:tcPr>
          <w:p w:rsidR="0045210F" w:rsidRPr="00930A77" w:rsidRDefault="00252839" w:rsidP="0045210F">
            <w:pPr>
              <w:jc w:val="center"/>
              <w:rPr>
                <w:rFonts w:ascii="Verdana" w:hAnsi="Verdana" w:cs="Calibri"/>
                <w:sz w:val="20"/>
                <w:szCs w:val="20"/>
              </w:rPr>
            </w:pPr>
            <w:r w:rsidRPr="00930A77">
              <w:rPr>
                <w:rFonts w:ascii="Verdana" w:hAnsi="Verdana" w:cs="Calibri"/>
                <w:sz w:val="20"/>
                <w:szCs w:val="20"/>
              </w:rPr>
              <w:t>emp_address1</w:t>
            </w:r>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$50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OHI_GE_MA_LN1_TX</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Address, Line 2</w:t>
            </w:r>
          </w:p>
        </w:tc>
        <w:tc>
          <w:tcPr>
            <w:tcW w:w="1844" w:type="dxa"/>
          </w:tcPr>
          <w:p w:rsidR="0045210F" w:rsidRPr="00930A77" w:rsidRDefault="00252839" w:rsidP="0045210F">
            <w:pPr>
              <w:jc w:val="center"/>
              <w:rPr>
                <w:rFonts w:ascii="Verdana" w:hAnsi="Verdana" w:cs="Calibri"/>
                <w:sz w:val="20"/>
                <w:szCs w:val="20"/>
              </w:rPr>
            </w:pPr>
            <w:r w:rsidRPr="00930A77">
              <w:rPr>
                <w:rFonts w:ascii="Verdana" w:hAnsi="Verdana" w:cs="Calibri"/>
                <w:sz w:val="20"/>
                <w:szCs w:val="20"/>
              </w:rPr>
              <w:t>emp_address2</w:t>
            </w:r>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$30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OHI_GE_MA_LN2_TX</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City</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emp_city</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OHI_GE_MA_CTY_NM</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 xml:space="preserve">Group </w:t>
            </w:r>
            <w:r w:rsidRPr="00930A77">
              <w:rPr>
                <w:rFonts w:ascii="Verdana" w:hAnsi="Verdana" w:cs="Calibri"/>
                <w:sz w:val="20"/>
                <w:szCs w:val="20"/>
              </w:rPr>
              <w:lastRenderedPageBreak/>
              <w:t>Employer State</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lastRenderedPageBreak/>
              <w:t>emp_state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OHI_GE_MA_ST_CD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 xml:space="preserve">No </w:t>
            </w:r>
            <w:r w:rsidRPr="00930A77">
              <w:rPr>
                <w:rFonts w:ascii="Verdana" w:hAnsi="Verdana" w:cs="Calibri"/>
                <w:sz w:val="20"/>
                <w:szCs w:val="20"/>
              </w:rPr>
              <w:lastRenderedPageBreak/>
              <w:t>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lastRenderedPageBreak/>
              <w:t>Group Employer Country</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emp_country</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OHI_GE_MA_CTRY_CD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Zip</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emp_zip</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$5</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OHI_GE_MA_ZIP_CD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5179C2" w:rsidP="005179C2">
            <w:pPr>
              <w:rPr>
                <w:rFonts w:ascii="Verdana" w:hAnsi="Verdana" w:cs="Calibri"/>
                <w:sz w:val="20"/>
                <w:szCs w:val="20"/>
              </w:rPr>
            </w:pPr>
            <w:r w:rsidRPr="00930A77">
              <w:rPr>
                <w:rFonts w:ascii="Verdana" w:hAnsi="Verdana" w:cs="Calibri"/>
                <w:sz w:val="20"/>
                <w:szCs w:val="20"/>
              </w:rPr>
              <w:t>Group Employer Zip Ext</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emp_zip_ext</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$4</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OHI_GE_MA_ZIPX_CD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252839" w:rsidP="005179C2">
            <w:pPr>
              <w:rPr>
                <w:rFonts w:ascii="Verdana" w:hAnsi="Verdana" w:cs="Calibri"/>
                <w:sz w:val="20"/>
                <w:szCs w:val="20"/>
              </w:rPr>
            </w:pPr>
            <w:r w:rsidRPr="00930A77">
              <w:rPr>
                <w:rFonts w:ascii="Verdana" w:hAnsi="Verdana" w:cs="Calibri"/>
                <w:sz w:val="20"/>
                <w:szCs w:val="20"/>
              </w:rPr>
              <w:t>Group Employer Phone</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emp_phone</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OHI_GE_TA_LN_ID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252839" w:rsidP="005179C2">
            <w:pPr>
              <w:rPr>
                <w:rFonts w:ascii="Verdana" w:hAnsi="Verdana" w:cs="Calibri"/>
                <w:sz w:val="20"/>
                <w:szCs w:val="20"/>
              </w:rPr>
            </w:pPr>
            <w:r w:rsidRPr="00930A77">
              <w:rPr>
                <w:rFonts w:ascii="Verdana" w:hAnsi="Verdana" w:cs="Calibri"/>
                <w:sz w:val="20"/>
                <w:szCs w:val="20"/>
              </w:rPr>
              <w:t>Group Employer Phone Ext</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emp_phone_ext</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$5</w:t>
            </w:r>
          </w:p>
        </w:tc>
        <w:tc>
          <w:tcPr>
            <w:tcW w:w="2777" w:type="dxa"/>
          </w:tcPr>
          <w:p w:rsidR="0045210F" w:rsidRPr="00930A77" w:rsidRDefault="0045210F" w:rsidP="0045210F">
            <w:pPr>
              <w:jc w:val="center"/>
              <w:rPr>
                <w:rFonts w:ascii="Verdana" w:hAnsi="Verdana" w:cs="Calibri"/>
                <w:sz w:val="20"/>
                <w:szCs w:val="20"/>
              </w:rPr>
            </w:pPr>
            <w:r w:rsidRPr="00930A77">
              <w:rPr>
                <w:rFonts w:ascii="Verdana" w:hAnsi="Verdana" w:cs="Calibri"/>
                <w:sz w:val="20"/>
                <w:szCs w:val="20"/>
              </w:rPr>
              <w:t>OHI_GE_TA_LN_EXT_ID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w:t>
            </w:r>
          </w:p>
        </w:tc>
      </w:tr>
      <w:tr w:rsidR="0045210F" w:rsidRPr="00930A77" w:rsidTr="00252839">
        <w:tc>
          <w:tcPr>
            <w:tcW w:w="1709" w:type="dxa"/>
          </w:tcPr>
          <w:p w:rsidR="0045210F" w:rsidRPr="00930A77" w:rsidRDefault="00252839" w:rsidP="005179C2">
            <w:pPr>
              <w:rPr>
                <w:rFonts w:ascii="Verdana" w:hAnsi="Verdana" w:cs="Calibri"/>
                <w:sz w:val="20"/>
                <w:szCs w:val="20"/>
              </w:rPr>
            </w:pPr>
            <w:r w:rsidRPr="00930A77">
              <w:rPr>
                <w:rFonts w:ascii="Verdana" w:hAnsi="Verdana" w:cs="Calibri"/>
                <w:sz w:val="20"/>
                <w:szCs w:val="20"/>
              </w:rPr>
              <w:t xml:space="preserve">OHI </w:t>
            </w:r>
            <w:proofErr w:type="spellStart"/>
            <w:r w:rsidRPr="00930A77">
              <w:rPr>
                <w:rFonts w:ascii="Verdana" w:hAnsi="Verdana" w:cs="Calibri"/>
                <w:sz w:val="20"/>
                <w:szCs w:val="20"/>
              </w:rPr>
              <w:t>Cvg</w:t>
            </w:r>
            <w:proofErr w:type="spellEnd"/>
            <w:r w:rsidRPr="00930A77">
              <w:rPr>
                <w:rFonts w:ascii="Verdana" w:hAnsi="Verdana" w:cs="Calibri"/>
                <w:sz w:val="20"/>
                <w:szCs w:val="20"/>
              </w:rPr>
              <w:t xml:space="preserve"> Type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45210F"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ohi_type</w:t>
            </w:r>
            <w:r w:rsidRPr="00930A77">
              <w:rPr>
                <w:rFonts w:ascii="Verdana" w:hAnsi="Verdana" w:cs="Calibri"/>
                <w:i/>
                <w:sz w:val="20"/>
                <w:szCs w:val="20"/>
              </w:rPr>
              <w:t>n</w:t>
            </w:r>
            <w:proofErr w:type="spellEnd"/>
          </w:p>
        </w:tc>
        <w:tc>
          <w:tcPr>
            <w:tcW w:w="1468"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45210F" w:rsidRPr="00930A77" w:rsidRDefault="005179C2" w:rsidP="0045210F">
            <w:pPr>
              <w:jc w:val="center"/>
              <w:rPr>
                <w:rFonts w:ascii="Verdana" w:hAnsi="Verdana" w:cs="Calibri"/>
                <w:sz w:val="20"/>
                <w:szCs w:val="20"/>
              </w:rPr>
            </w:pPr>
            <w:r w:rsidRPr="00930A77">
              <w:rPr>
                <w:rFonts w:ascii="Verdana" w:hAnsi="Verdana" w:cs="Calibri"/>
                <w:sz w:val="20"/>
                <w:szCs w:val="20"/>
              </w:rPr>
              <w:t>OHI_CVG_TYP_CD</w:t>
            </w:r>
          </w:p>
        </w:tc>
        <w:tc>
          <w:tcPr>
            <w:tcW w:w="1778" w:type="dxa"/>
          </w:tcPr>
          <w:p w:rsidR="0045210F"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5179C2"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 xml:space="preserve">OHI Coverage Payer Type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5179C2" w:rsidRPr="00930A77" w:rsidRDefault="00252839" w:rsidP="005179C2">
            <w:pPr>
              <w:jc w:val="center"/>
              <w:rPr>
                <w:rFonts w:ascii="Verdana" w:hAnsi="Verdana" w:cs="Calibri"/>
                <w:sz w:val="20"/>
                <w:szCs w:val="20"/>
              </w:rPr>
            </w:pPr>
            <w:proofErr w:type="spellStart"/>
            <w:r w:rsidRPr="00930A77">
              <w:rPr>
                <w:rFonts w:ascii="Verdana" w:hAnsi="Verdana" w:cs="Calibri"/>
                <w:sz w:val="20"/>
                <w:szCs w:val="20"/>
              </w:rPr>
              <w:t>ohi_paytype</w:t>
            </w:r>
            <w:r w:rsidRPr="00930A77">
              <w:rPr>
                <w:rFonts w:ascii="Verdana" w:hAnsi="Verdana" w:cs="Calibri"/>
                <w:i/>
                <w:sz w:val="20"/>
                <w:szCs w:val="20"/>
              </w:rPr>
              <w:t>n</w:t>
            </w:r>
            <w:proofErr w:type="spellEnd"/>
          </w:p>
        </w:tc>
        <w:tc>
          <w:tcPr>
            <w:tcW w:w="1468"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$1</w:t>
            </w:r>
          </w:p>
        </w:tc>
        <w:tc>
          <w:tcPr>
            <w:tcW w:w="2777"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OHI_CVG_PYR_TYPE_CD</w:t>
            </w:r>
          </w:p>
        </w:tc>
        <w:tc>
          <w:tcPr>
            <w:tcW w:w="1778" w:type="dxa"/>
          </w:tcPr>
          <w:p w:rsidR="005179C2"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5179C2" w:rsidRPr="00930A77" w:rsidTr="00252839">
        <w:tc>
          <w:tcPr>
            <w:tcW w:w="1709" w:type="dxa"/>
          </w:tcPr>
          <w:p w:rsidR="005179C2" w:rsidRPr="00930A77" w:rsidRDefault="00252839" w:rsidP="005179C2">
            <w:pPr>
              <w:rPr>
                <w:rFonts w:ascii="Verdana" w:hAnsi="Verdana" w:cs="Calibri"/>
                <w:sz w:val="20"/>
                <w:szCs w:val="20"/>
              </w:rPr>
            </w:pPr>
            <w:r w:rsidRPr="00930A77">
              <w:rPr>
                <w:rFonts w:ascii="Verdana" w:hAnsi="Verdana" w:cs="Calibri"/>
                <w:sz w:val="20"/>
                <w:szCs w:val="20"/>
              </w:rPr>
              <w:t xml:space="preserve">HIC Coverage Type Code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5179C2" w:rsidRPr="00930A77" w:rsidRDefault="00252839" w:rsidP="005179C2">
            <w:pPr>
              <w:jc w:val="center"/>
              <w:rPr>
                <w:rFonts w:ascii="Verdana" w:hAnsi="Verdana" w:cs="Calibri"/>
                <w:sz w:val="20"/>
                <w:szCs w:val="20"/>
              </w:rPr>
            </w:pPr>
            <w:proofErr w:type="spellStart"/>
            <w:r w:rsidRPr="00930A77">
              <w:rPr>
                <w:rFonts w:ascii="Verdana" w:hAnsi="Verdana" w:cs="Calibri"/>
                <w:sz w:val="20"/>
                <w:szCs w:val="20"/>
              </w:rPr>
              <w:t>hic_type</w:t>
            </w:r>
            <w:r w:rsidRPr="00930A77">
              <w:rPr>
                <w:rFonts w:ascii="Verdana" w:hAnsi="Verdana" w:cs="Calibri"/>
                <w:i/>
                <w:sz w:val="20"/>
                <w:szCs w:val="20"/>
              </w:rPr>
              <w:t>n</w:t>
            </w:r>
            <w:proofErr w:type="spellEnd"/>
          </w:p>
        </w:tc>
        <w:tc>
          <w:tcPr>
            <w:tcW w:w="1468"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$2</w:t>
            </w:r>
          </w:p>
        </w:tc>
        <w:tc>
          <w:tcPr>
            <w:tcW w:w="2777"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HIC_CVG_TYP_CD</w:t>
            </w:r>
          </w:p>
        </w:tc>
        <w:tc>
          <w:tcPr>
            <w:tcW w:w="1778" w:type="dxa"/>
          </w:tcPr>
          <w:p w:rsidR="005179C2"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5179C2" w:rsidRPr="00930A77" w:rsidTr="00252839">
        <w:tc>
          <w:tcPr>
            <w:tcW w:w="1709" w:type="dxa"/>
          </w:tcPr>
          <w:p w:rsidR="005179C2" w:rsidRPr="00930A77" w:rsidRDefault="00252839" w:rsidP="005179C2">
            <w:pPr>
              <w:rPr>
                <w:rFonts w:ascii="Verdana" w:hAnsi="Verdana" w:cs="Calibri"/>
                <w:sz w:val="20"/>
                <w:szCs w:val="20"/>
              </w:rPr>
            </w:pPr>
            <w:r w:rsidRPr="00930A77">
              <w:rPr>
                <w:rFonts w:ascii="Verdana" w:hAnsi="Verdana" w:cs="Calibri"/>
                <w:sz w:val="20"/>
                <w:szCs w:val="20"/>
              </w:rPr>
              <w:t xml:space="preserve">HIC  Payer Type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5179C2" w:rsidRPr="00930A77" w:rsidRDefault="00252839" w:rsidP="005179C2">
            <w:pPr>
              <w:jc w:val="center"/>
              <w:rPr>
                <w:rFonts w:ascii="Verdana" w:hAnsi="Verdana" w:cs="Calibri"/>
                <w:sz w:val="20"/>
                <w:szCs w:val="20"/>
              </w:rPr>
            </w:pPr>
            <w:proofErr w:type="spellStart"/>
            <w:r w:rsidRPr="00930A77">
              <w:rPr>
                <w:rFonts w:ascii="Verdana" w:hAnsi="Verdana" w:cs="Calibri"/>
                <w:sz w:val="20"/>
                <w:szCs w:val="20"/>
              </w:rPr>
              <w:t>hic_paytype</w:t>
            </w:r>
            <w:r w:rsidRPr="00930A77">
              <w:rPr>
                <w:rFonts w:ascii="Verdana" w:hAnsi="Verdana" w:cs="Calibri"/>
                <w:i/>
                <w:sz w:val="20"/>
                <w:szCs w:val="20"/>
              </w:rPr>
              <w:t>n</w:t>
            </w:r>
            <w:proofErr w:type="spellEnd"/>
          </w:p>
        </w:tc>
        <w:tc>
          <w:tcPr>
            <w:tcW w:w="1468"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$1</w:t>
            </w:r>
          </w:p>
        </w:tc>
        <w:tc>
          <w:tcPr>
            <w:tcW w:w="2777" w:type="dxa"/>
          </w:tcPr>
          <w:p w:rsidR="005179C2" w:rsidRPr="00930A77" w:rsidRDefault="005179C2" w:rsidP="005179C2">
            <w:pPr>
              <w:jc w:val="center"/>
              <w:rPr>
                <w:rFonts w:ascii="Verdana" w:hAnsi="Verdana" w:cs="Calibri"/>
                <w:sz w:val="20"/>
                <w:szCs w:val="20"/>
              </w:rPr>
            </w:pPr>
            <w:r w:rsidRPr="00930A77">
              <w:rPr>
                <w:rFonts w:ascii="Verdana" w:hAnsi="Verdana" w:cs="Calibri"/>
                <w:sz w:val="20"/>
                <w:szCs w:val="20"/>
              </w:rPr>
              <w:t>HIC_CVG_PY_TYP_CD</w:t>
            </w:r>
          </w:p>
        </w:tc>
        <w:tc>
          <w:tcPr>
            <w:tcW w:w="1778" w:type="dxa"/>
          </w:tcPr>
          <w:p w:rsidR="005179C2"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 xml:space="preserve">OHI </w:t>
            </w:r>
            <w:proofErr w:type="spellStart"/>
            <w:r w:rsidRPr="00930A77">
              <w:rPr>
                <w:rFonts w:ascii="Verdana" w:hAnsi="Verdana" w:cs="Calibri"/>
                <w:sz w:val="20"/>
                <w:szCs w:val="20"/>
              </w:rPr>
              <w:t>Cvg</w:t>
            </w:r>
            <w:proofErr w:type="spellEnd"/>
            <w:r w:rsidRPr="00930A77">
              <w:rPr>
                <w:rFonts w:ascii="Verdana" w:hAnsi="Verdana" w:cs="Calibri"/>
                <w:sz w:val="20"/>
                <w:szCs w:val="20"/>
              </w:rPr>
              <w:t xml:space="preserve"> Effective Date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252839" w:rsidRPr="00930A77" w:rsidRDefault="00252839" w:rsidP="008B5554">
            <w:pPr>
              <w:jc w:val="center"/>
              <w:rPr>
                <w:rFonts w:ascii="Verdana" w:hAnsi="Verdana" w:cs="Calibri"/>
                <w:sz w:val="20"/>
                <w:szCs w:val="20"/>
              </w:rPr>
            </w:pPr>
            <w:proofErr w:type="spellStart"/>
            <w:r w:rsidRPr="00930A77">
              <w:rPr>
                <w:rFonts w:ascii="Verdana" w:hAnsi="Verdana" w:cs="Calibri"/>
                <w:sz w:val="20"/>
                <w:szCs w:val="20"/>
              </w:rPr>
              <w:t>ohi_begin</w:t>
            </w:r>
            <w:r w:rsidRPr="00930A77">
              <w:rPr>
                <w:rFonts w:ascii="Verdana" w:hAnsi="Verdana" w:cs="Calibri"/>
                <w:i/>
                <w:sz w:val="20"/>
                <w:szCs w:val="20"/>
              </w:rPr>
              <w:t>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OPC_EFF_DT</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 xml:space="preserve">OHI Coverage End Date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252839" w:rsidRPr="00930A77" w:rsidRDefault="00252839" w:rsidP="008B5554">
            <w:pPr>
              <w:jc w:val="center"/>
              <w:rPr>
                <w:rFonts w:ascii="Verdana" w:hAnsi="Verdana" w:cs="Calibri"/>
                <w:sz w:val="20"/>
                <w:szCs w:val="20"/>
              </w:rPr>
            </w:pPr>
            <w:proofErr w:type="spellStart"/>
            <w:r w:rsidRPr="00930A77">
              <w:rPr>
                <w:rFonts w:ascii="Verdana" w:hAnsi="Verdana" w:cs="Calibri"/>
                <w:sz w:val="20"/>
                <w:szCs w:val="20"/>
              </w:rPr>
              <w:t>ohi_end</w:t>
            </w:r>
            <w:r w:rsidRPr="00930A77">
              <w:rPr>
                <w:rFonts w:ascii="Verdana" w:hAnsi="Verdana" w:cs="Calibri"/>
                <w:i/>
                <w:sz w:val="20"/>
                <w:szCs w:val="20"/>
              </w:rPr>
              <w:t>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OPC_END_DT</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No transformation. Maximum of 5 coverages kept.</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 xml:space="preserve">OHI Coverage Precedence Code </w:t>
            </w:r>
            <w:r w:rsidRPr="00930A77">
              <w:rPr>
                <w:rFonts w:ascii="Verdana" w:hAnsi="Verdana" w:cs="Calibri"/>
                <w:i/>
                <w:sz w:val="20"/>
                <w:szCs w:val="20"/>
              </w:rPr>
              <w:t>n</w:t>
            </w:r>
            <w:r w:rsidRPr="00930A77">
              <w:rPr>
                <w:rFonts w:ascii="Verdana" w:hAnsi="Verdana" w:cs="Calibri"/>
                <w:sz w:val="20"/>
                <w:szCs w:val="20"/>
              </w:rPr>
              <w:t xml:space="preserve"> (n=1 to 5)</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ohi_prec</w:t>
            </w:r>
            <w:r w:rsidRPr="00930A77">
              <w:rPr>
                <w:rFonts w:ascii="Verdana" w:hAnsi="Verdana" w:cs="Calibri"/>
                <w:i/>
                <w:sz w:val="20"/>
                <w:szCs w:val="20"/>
              </w:rPr>
              <w:t>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OPC_PCDNDC_CD</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 xml:space="preserve">No transformation. Maximum of 5 coverages </w:t>
            </w:r>
            <w:r w:rsidRPr="00930A77">
              <w:rPr>
                <w:rFonts w:ascii="Verdana" w:hAnsi="Verdana" w:cs="Calibri"/>
                <w:sz w:val="20"/>
                <w:szCs w:val="20"/>
              </w:rPr>
              <w:lastRenderedPageBreak/>
              <w:t>kept.</w:t>
            </w:r>
          </w:p>
        </w:tc>
      </w:tr>
      <w:tr w:rsidR="00252839" w:rsidRPr="00930A77" w:rsidTr="00252839">
        <w:tc>
          <w:tcPr>
            <w:tcW w:w="1709" w:type="dxa"/>
          </w:tcPr>
          <w:p w:rsidR="00252839" w:rsidRPr="00930A77" w:rsidRDefault="00252839" w:rsidP="00F05004">
            <w:pPr>
              <w:rPr>
                <w:rFonts w:ascii="Verdana" w:hAnsi="Verdana" w:cs="Calibri"/>
                <w:sz w:val="20"/>
                <w:szCs w:val="20"/>
              </w:rPr>
            </w:pPr>
            <w:r w:rsidRPr="00930A77">
              <w:rPr>
                <w:rFonts w:ascii="Verdana" w:hAnsi="Verdana" w:cs="Calibri"/>
                <w:sz w:val="20"/>
                <w:szCs w:val="20"/>
              </w:rPr>
              <w:lastRenderedPageBreak/>
              <w:t>Payor Number (PCN)</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payor_num</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$10</w:t>
            </w:r>
          </w:p>
        </w:tc>
        <w:tc>
          <w:tcPr>
            <w:tcW w:w="2777"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OPC_PCN_ID</w:t>
            </w:r>
          </w:p>
        </w:tc>
        <w:tc>
          <w:tcPr>
            <w:tcW w:w="1778" w:type="dxa"/>
          </w:tcPr>
          <w:p w:rsidR="00252839" w:rsidRPr="00930A77" w:rsidRDefault="00F05004" w:rsidP="00F05004">
            <w:pPr>
              <w:rPr>
                <w:rFonts w:ascii="Verdana" w:hAnsi="Verdana" w:cs="Calibri"/>
                <w:sz w:val="20"/>
                <w:szCs w:val="20"/>
              </w:rPr>
            </w:pPr>
            <w:r w:rsidRPr="00930A77">
              <w:rPr>
                <w:rFonts w:ascii="Verdana" w:hAnsi="Verdana" w:cs="Calibri"/>
                <w:sz w:val="20"/>
                <w:szCs w:val="20"/>
              </w:rPr>
              <w:t xml:space="preserve">Although this field is repeated </w:t>
            </w:r>
            <w:proofErr w:type="gramStart"/>
            <w:r w:rsidRPr="00930A77">
              <w:rPr>
                <w:rFonts w:ascii="Verdana" w:hAnsi="Verdana" w:cs="Calibri"/>
                <w:sz w:val="20"/>
                <w:szCs w:val="20"/>
              </w:rPr>
              <w:t>on every coverage</w:t>
            </w:r>
            <w:proofErr w:type="gramEnd"/>
            <w:r w:rsidRPr="00930A77">
              <w:rPr>
                <w:rFonts w:ascii="Verdana" w:hAnsi="Verdana" w:cs="Calibri"/>
                <w:sz w:val="20"/>
                <w:szCs w:val="20"/>
              </w:rPr>
              <w:t>, it is never different on different coverage loops. Keep only one instance.</w:t>
            </w:r>
          </w:p>
        </w:tc>
      </w:tr>
      <w:tr w:rsidR="00252839" w:rsidRPr="00930A77" w:rsidTr="00252839">
        <w:tc>
          <w:tcPr>
            <w:tcW w:w="1709" w:type="dxa"/>
          </w:tcPr>
          <w:p w:rsidR="00252839" w:rsidRPr="00930A77" w:rsidRDefault="00252839" w:rsidP="00F05004">
            <w:pPr>
              <w:rPr>
                <w:rFonts w:ascii="Verdana" w:hAnsi="Verdana" w:cs="Calibri"/>
                <w:sz w:val="20"/>
                <w:szCs w:val="20"/>
              </w:rPr>
            </w:pPr>
            <w:r w:rsidRPr="00930A77">
              <w:rPr>
                <w:rFonts w:ascii="Verdana" w:hAnsi="Verdana" w:cs="Calibri"/>
                <w:sz w:val="20"/>
                <w:szCs w:val="20"/>
              </w:rPr>
              <w:t>BIN Numbe</w:t>
            </w:r>
            <w:r w:rsidR="00F05004" w:rsidRPr="00930A77">
              <w:rPr>
                <w:rFonts w:ascii="Verdana" w:hAnsi="Verdana" w:cs="Calibri"/>
                <w:sz w:val="20"/>
                <w:szCs w:val="20"/>
              </w:rPr>
              <w:t>r</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bin_num</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$6</w:t>
            </w:r>
          </w:p>
        </w:tc>
        <w:tc>
          <w:tcPr>
            <w:tcW w:w="2777"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OPC_BIN_ID</w:t>
            </w:r>
          </w:p>
        </w:tc>
        <w:tc>
          <w:tcPr>
            <w:tcW w:w="1778" w:type="dxa"/>
          </w:tcPr>
          <w:p w:rsidR="00252839" w:rsidRPr="00930A77" w:rsidRDefault="00F05004" w:rsidP="00252839">
            <w:pPr>
              <w:rPr>
                <w:rFonts w:ascii="Verdana" w:hAnsi="Verdana" w:cs="Calibri"/>
                <w:sz w:val="20"/>
                <w:szCs w:val="20"/>
              </w:rPr>
            </w:pPr>
            <w:r w:rsidRPr="00930A77">
              <w:rPr>
                <w:rFonts w:ascii="Verdana" w:hAnsi="Verdana" w:cs="Calibri"/>
                <w:sz w:val="20"/>
                <w:szCs w:val="20"/>
              </w:rPr>
              <w:t xml:space="preserve">Although this field is repeated </w:t>
            </w:r>
            <w:proofErr w:type="gramStart"/>
            <w:r w:rsidRPr="00930A77">
              <w:rPr>
                <w:rFonts w:ascii="Verdana" w:hAnsi="Verdana" w:cs="Calibri"/>
                <w:sz w:val="20"/>
                <w:szCs w:val="20"/>
              </w:rPr>
              <w:t>on every coverage</w:t>
            </w:r>
            <w:proofErr w:type="gramEnd"/>
            <w:r w:rsidRPr="00930A77">
              <w:rPr>
                <w:rFonts w:ascii="Verdana" w:hAnsi="Verdana" w:cs="Calibri"/>
                <w:sz w:val="20"/>
                <w:szCs w:val="20"/>
              </w:rPr>
              <w:t>, it is never different on different coverage loops. Keep only one instance.</w:t>
            </w:r>
          </w:p>
        </w:tc>
      </w:tr>
      <w:tr w:rsidR="00252839" w:rsidRPr="00930A77" w:rsidTr="00252839">
        <w:tc>
          <w:tcPr>
            <w:tcW w:w="1709" w:type="dxa"/>
          </w:tcPr>
          <w:p w:rsidR="00252839" w:rsidRPr="00930A77" w:rsidRDefault="00252839" w:rsidP="005179C2">
            <w:pPr>
              <w:rPr>
                <w:rFonts w:ascii="Verdana" w:hAnsi="Verdana" w:cs="Calibri"/>
                <w:sz w:val="20"/>
                <w:szCs w:val="20"/>
              </w:rPr>
            </w:pPr>
            <w:proofErr w:type="spellStart"/>
            <w:r w:rsidRPr="00930A77">
              <w:rPr>
                <w:rFonts w:ascii="Verdana" w:hAnsi="Verdana" w:cs="Calibri"/>
                <w:sz w:val="20"/>
                <w:szCs w:val="20"/>
              </w:rPr>
              <w:t>Num</w:t>
            </w:r>
            <w:proofErr w:type="spellEnd"/>
            <w:r w:rsidRPr="00930A77">
              <w:rPr>
                <w:rFonts w:ascii="Verdana" w:hAnsi="Verdana" w:cs="Calibri"/>
                <w:sz w:val="20"/>
                <w:szCs w:val="20"/>
              </w:rPr>
              <w:t xml:space="preserve"> Coverage Types</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numcvg</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N</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Number of coverage loops that appear on this record (since FY09, maximum of 5).</w:t>
            </w:r>
          </w:p>
        </w:tc>
      </w:tr>
      <w:tr w:rsidR="00252839" w:rsidRPr="00930A77" w:rsidTr="00252839">
        <w:tc>
          <w:tcPr>
            <w:tcW w:w="1709" w:type="dxa"/>
          </w:tcPr>
          <w:p w:rsidR="00252839" w:rsidRPr="00930A77" w:rsidRDefault="00252839" w:rsidP="005179C2">
            <w:pPr>
              <w:rPr>
                <w:rFonts w:ascii="Verdana" w:hAnsi="Verdana" w:cs="Calibri"/>
                <w:sz w:val="20"/>
                <w:szCs w:val="20"/>
              </w:rPr>
            </w:pPr>
            <w:proofErr w:type="spellStart"/>
            <w:r w:rsidRPr="00930A77">
              <w:rPr>
                <w:rFonts w:ascii="Verdana" w:hAnsi="Verdana" w:cs="Calibri"/>
                <w:sz w:val="20"/>
                <w:szCs w:val="20"/>
              </w:rPr>
              <w:t>Num</w:t>
            </w:r>
            <w:proofErr w:type="spellEnd"/>
            <w:r w:rsidRPr="00930A77">
              <w:rPr>
                <w:rFonts w:ascii="Verdana" w:hAnsi="Verdana" w:cs="Calibri"/>
                <w:sz w:val="20"/>
                <w:szCs w:val="20"/>
              </w:rPr>
              <w:t xml:space="preserve"> Coverage Types Total</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numcvg_t</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N</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Total number of coverage loops that appear on this record (since FY09)</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Record Number</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rec_id</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$10</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Set to “D||</w:t>
            </w:r>
            <w:r w:rsidRPr="00930A77">
              <w:rPr>
                <w:rFonts w:ascii="Verdana" w:hAnsi="Verdana" w:cs="Calibri"/>
                <w:i/>
                <w:sz w:val="20"/>
                <w:szCs w:val="20"/>
              </w:rPr>
              <w:t>J</w:t>
            </w:r>
            <w:r w:rsidRPr="00930A77">
              <w:rPr>
                <w:rFonts w:ascii="Verdana" w:hAnsi="Verdana" w:cs="Calibri"/>
                <w:sz w:val="20"/>
                <w:szCs w:val="20"/>
              </w:rPr>
              <w:t xml:space="preserve">”, where </w:t>
            </w:r>
            <w:r w:rsidRPr="00930A77">
              <w:rPr>
                <w:rFonts w:ascii="Verdana" w:hAnsi="Verdana" w:cs="Calibri"/>
                <w:i/>
                <w:sz w:val="20"/>
                <w:szCs w:val="20"/>
              </w:rPr>
              <w:t>J</w:t>
            </w:r>
            <w:r w:rsidRPr="00930A77">
              <w:rPr>
                <w:rFonts w:ascii="Verdana" w:hAnsi="Verdana" w:cs="Calibri"/>
                <w:sz w:val="20"/>
                <w:szCs w:val="20"/>
              </w:rPr>
              <w:t xml:space="preserve"> = record count</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CHCS Host DMISID</w:t>
            </w:r>
          </w:p>
        </w:tc>
        <w:tc>
          <w:tcPr>
            <w:tcW w:w="1844"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dmisid</w:t>
            </w:r>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$4</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Set to “DMDC”.</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Record Type</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rectype</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Set to “D”.</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Patient IEN</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patien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Set to blank.</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Patient Name</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patname</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$70</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Patient FMP</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fmp</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Set to “99”.</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Sponsor SSN</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sponssn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$9</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Merge in from MPI by EDI_PN.</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lastRenderedPageBreak/>
              <w:t>Patient SSN</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patssn</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$9</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252839" w:rsidP="00252839">
            <w:pPr>
              <w:rPr>
                <w:rFonts w:ascii="Verdana" w:hAnsi="Verdana" w:cs="Calibri"/>
                <w:sz w:val="20"/>
                <w:szCs w:val="20"/>
              </w:rPr>
            </w:pPr>
            <w:r w:rsidRPr="00930A77">
              <w:rPr>
                <w:rFonts w:ascii="Verdana" w:hAnsi="Verdana" w:cs="Calibri"/>
                <w:sz w:val="20"/>
                <w:szCs w:val="20"/>
              </w:rPr>
              <w:t>Merge in from DEERS by EDI_PN.</w:t>
            </w:r>
          </w:p>
        </w:tc>
      </w:tr>
      <w:tr w:rsidR="00252839" w:rsidRPr="00930A77" w:rsidTr="00252839">
        <w:tc>
          <w:tcPr>
            <w:tcW w:w="1709" w:type="dxa"/>
          </w:tcPr>
          <w:p w:rsidR="00252839" w:rsidRPr="00930A77" w:rsidRDefault="00252839" w:rsidP="005179C2">
            <w:pPr>
              <w:rPr>
                <w:rFonts w:ascii="Verdana" w:hAnsi="Verdana" w:cs="Calibri"/>
                <w:sz w:val="20"/>
                <w:szCs w:val="20"/>
              </w:rPr>
            </w:pPr>
            <w:r w:rsidRPr="00930A77">
              <w:rPr>
                <w:rFonts w:ascii="Verdana" w:hAnsi="Verdana" w:cs="Calibri"/>
                <w:sz w:val="20"/>
                <w:szCs w:val="20"/>
              </w:rPr>
              <w:t>Patient DOB</w:t>
            </w:r>
          </w:p>
        </w:tc>
        <w:tc>
          <w:tcPr>
            <w:tcW w:w="1844" w:type="dxa"/>
          </w:tcPr>
          <w:p w:rsidR="00252839" w:rsidRPr="00930A77" w:rsidRDefault="00252839" w:rsidP="0045210F">
            <w:pPr>
              <w:jc w:val="center"/>
              <w:rPr>
                <w:rFonts w:ascii="Verdana" w:hAnsi="Verdana" w:cs="Calibri"/>
                <w:sz w:val="20"/>
                <w:szCs w:val="20"/>
              </w:rPr>
            </w:pPr>
            <w:proofErr w:type="spellStart"/>
            <w:r w:rsidRPr="00930A77">
              <w:rPr>
                <w:rFonts w:ascii="Verdana" w:hAnsi="Verdana" w:cs="Calibri"/>
                <w:sz w:val="20"/>
                <w:szCs w:val="20"/>
              </w:rPr>
              <w:t>patdob</w:t>
            </w:r>
            <w:proofErr w:type="spellEnd"/>
          </w:p>
        </w:tc>
        <w:tc>
          <w:tcPr>
            <w:tcW w:w="1468" w:type="dxa"/>
          </w:tcPr>
          <w:p w:rsidR="00252839" w:rsidRPr="00930A77" w:rsidRDefault="00252839"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MPI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Address, Line 1</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address1</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$36</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Address, Line 2</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address2</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$36</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City</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city</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State</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state</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Country</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country</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Zip Code</w:t>
            </w:r>
          </w:p>
        </w:tc>
        <w:tc>
          <w:tcPr>
            <w:tcW w:w="1844"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zip</w:t>
            </w:r>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$5</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252839" w:rsidRPr="00930A77" w:rsidTr="00252839">
        <w:tc>
          <w:tcPr>
            <w:tcW w:w="1709" w:type="dxa"/>
          </w:tcPr>
          <w:p w:rsidR="00252839" w:rsidRPr="00930A77" w:rsidRDefault="005D0224" w:rsidP="005179C2">
            <w:pPr>
              <w:rPr>
                <w:rFonts w:ascii="Verdana" w:hAnsi="Verdana" w:cs="Calibri"/>
                <w:sz w:val="20"/>
                <w:szCs w:val="20"/>
              </w:rPr>
            </w:pPr>
            <w:r w:rsidRPr="00930A77">
              <w:rPr>
                <w:rFonts w:ascii="Verdana" w:hAnsi="Verdana" w:cs="Calibri"/>
                <w:sz w:val="20"/>
                <w:szCs w:val="20"/>
              </w:rPr>
              <w:t>Patient Home Phone</w:t>
            </w:r>
          </w:p>
        </w:tc>
        <w:tc>
          <w:tcPr>
            <w:tcW w:w="1844" w:type="dxa"/>
          </w:tcPr>
          <w:p w:rsidR="00252839"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phone_home</w:t>
            </w:r>
            <w:proofErr w:type="spellEnd"/>
          </w:p>
        </w:tc>
        <w:tc>
          <w:tcPr>
            <w:tcW w:w="1468" w:type="dxa"/>
          </w:tcPr>
          <w:p w:rsidR="00252839" w:rsidRPr="00930A77" w:rsidRDefault="005D0224" w:rsidP="0045210F">
            <w:pPr>
              <w:jc w:val="center"/>
              <w:rPr>
                <w:rFonts w:ascii="Verdana" w:hAnsi="Verdana" w:cs="Calibri"/>
                <w:sz w:val="20"/>
                <w:szCs w:val="20"/>
              </w:rPr>
            </w:pPr>
            <w:r w:rsidRPr="00930A77">
              <w:rPr>
                <w:rFonts w:ascii="Verdana" w:hAnsi="Verdana" w:cs="Calibri"/>
                <w:sz w:val="20"/>
                <w:szCs w:val="20"/>
              </w:rPr>
              <w:t>$14</w:t>
            </w:r>
          </w:p>
        </w:tc>
        <w:tc>
          <w:tcPr>
            <w:tcW w:w="2777" w:type="dxa"/>
          </w:tcPr>
          <w:p w:rsidR="00252839" w:rsidRPr="00930A77" w:rsidRDefault="00252839"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252839"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Patient Work Phone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phone_work</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$18</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Merge in from Address File by EDI_PN.</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Patient Sex</w:t>
            </w:r>
          </w:p>
        </w:tc>
        <w:tc>
          <w:tcPr>
            <w:tcW w:w="1844"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sex</w:t>
            </w:r>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5D0224">
            <w:pPr>
              <w:rPr>
                <w:rFonts w:ascii="Verdana" w:hAnsi="Verdana" w:cs="Calibri"/>
                <w:sz w:val="20"/>
                <w:szCs w:val="20"/>
              </w:rPr>
            </w:pPr>
            <w:r w:rsidRPr="00930A77">
              <w:rPr>
                <w:rFonts w:ascii="Verdana" w:hAnsi="Verdana" w:cs="Calibri"/>
                <w:sz w:val="20"/>
                <w:szCs w:val="20"/>
              </w:rPr>
              <w:t>Merge in from MPI by EDI_PN.</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Marital Status</w:t>
            </w:r>
          </w:p>
        </w:tc>
        <w:tc>
          <w:tcPr>
            <w:tcW w:w="1844"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marital</w:t>
            </w:r>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Patient Category Code</w:t>
            </w:r>
          </w:p>
        </w:tc>
        <w:tc>
          <w:tcPr>
            <w:tcW w:w="1844"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patcat</w:t>
            </w:r>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$3</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HCDP Code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hcdp</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$3</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Enrollment DMISID</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enroll_mtf</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$4</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PCM Code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pcm_code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PCM ID (Placeholder)</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pcm_id</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$18</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PCM ID Type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pcm_id_type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Enrollment Status (Placeholder)</w:t>
            </w:r>
          </w:p>
        </w:tc>
        <w:tc>
          <w:tcPr>
            <w:tcW w:w="1844" w:type="dxa"/>
          </w:tcPr>
          <w:p w:rsidR="005D0224" w:rsidRPr="00930A77" w:rsidRDefault="005D0224" w:rsidP="005D0224">
            <w:pPr>
              <w:jc w:val="center"/>
              <w:rPr>
                <w:rFonts w:ascii="Verdana" w:hAnsi="Verdana" w:cs="Calibri"/>
                <w:sz w:val="20"/>
                <w:szCs w:val="20"/>
              </w:rPr>
            </w:pPr>
            <w:proofErr w:type="spellStart"/>
            <w:r w:rsidRPr="00930A77">
              <w:rPr>
                <w:rFonts w:ascii="Verdana" w:hAnsi="Verdana" w:cs="Calibri"/>
                <w:sz w:val="20"/>
                <w:szCs w:val="20"/>
              </w:rPr>
              <w:t>Eerstat</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Medicare Eligibility Status (Placeholder)</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med_elg</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lastRenderedPageBreak/>
              <w:t>Medicare Coverage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medicare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Policy IEN</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policy_ien</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N</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Name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sub_name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$70</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FMP</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sub_fmp</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5D0224">
            <w:pPr>
              <w:rPr>
                <w:rFonts w:ascii="Verdana" w:hAnsi="Verdana" w:cs="Calibri"/>
                <w:sz w:val="20"/>
                <w:szCs w:val="20"/>
              </w:rPr>
            </w:pPr>
            <w:r w:rsidRPr="00930A77">
              <w:rPr>
                <w:rFonts w:ascii="Verdana" w:hAnsi="Verdana" w:cs="Calibri"/>
                <w:sz w:val="20"/>
                <w:szCs w:val="20"/>
              </w:rPr>
              <w:t>Set to “99”.</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DOB</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sub_dob</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Gender</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sub_sex</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Address, Line 1</w:t>
            </w:r>
          </w:p>
        </w:tc>
        <w:tc>
          <w:tcPr>
            <w:tcW w:w="1844"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sub_address1</w:t>
            </w:r>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$36</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Address, Line 2</w:t>
            </w:r>
          </w:p>
        </w:tc>
        <w:tc>
          <w:tcPr>
            <w:tcW w:w="1844"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sub_address2</w:t>
            </w:r>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$36</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City</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sub_city</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$30</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D0224">
            <w:pPr>
              <w:rPr>
                <w:rFonts w:ascii="Verdana" w:hAnsi="Verdana" w:cs="Calibri"/>
                <w:sz w:val="20"/>
                <w:szCs w:val="20"/>
              </w:rPr>
            </w:pPr>
            <w:r w:rsidRPr="00930A77">
              <w:rPr>
                <w:rFonts w:ascii="Verdana" w:hAnsi="Verdana" w:cs="Calibri"/>
                <w:sz w:val="20"/>
                <w:szCs w:val="20"/>
              </w:rPr>
              <w:t>Subscriber State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sub_state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Country</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sub_country</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$2</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Zip Code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sub_zip</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$5</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Subscriber Telephone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sub_phone</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$20</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blank.</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File Date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file_dt</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date of DMDC feed.</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Original Record Source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orec</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5D0224">
            <w:pPr>
              <w:rPr>
                <w:rFonts w:ascii="Verdana" w:hAnsi="Verdana" w:cs="Calibri"/>
                <w:sz w:val="20"/>
                <w:szCs w:val="20"/>
              </w:rPr>
            </w:pPr>
            <w:r w:rsidRPr="00930A77">
              <w:rPr>
                <w:rFonts w:ascii="Verdana" w:hAnsi="Verdana" w:cs="Calibri"/>
                <w:sz w:val="20"/>
                <w:szCs w:val="20"/>
              </w:rPr>
              <w:t>Set to “D” for DMDC record.</w:t>
            </w:r>
          </w:p>
        </w:tc>
      </w:tr>
      <w:tr w:rsidR="005D0224" w:rsidRPr="00930A7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Current Record Source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crec</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$1</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930A77" w:rsidRDefault="005D0224" w:rsidP="00252839">
            <w:pPr>
              <w:rPr>
                <w:rFonts w:ascii="Verdana" w:hAnsi="Verdana" w:cs="Calibri"/>
                <w:sz w:val="20"/>
                <w:szCs w:val="20"/>
              </w:rPr>
            </w:pPr>
            <w:r w:rsidRPr="00930A77">
              <w:rPr>
                <w:rFonts w:ascii="Verdana" w:hAnsi="Verdana" w:cs="Calibri"/>
                <w:sz w:val="20"/>
                <w:szCs w:val="20"/>
              </w:rPr>
              <w:t>Set to “D” for DMDC record.</w:t>
            </w:r>
          </w:p>
        </w:tc>
      </w:tr>
      <w:tr w:rsidR="005D0224" w:rsidRPr="008B4B37" w:rsidTr="00252839">
        <w:tc>
          <w:tcPr>
            <w:tcW w:w="1709" w:type="dxa"/>
          </w:tcPr>
          <w:p w:rsidR="005D0224" w:rsidRPr="00930A77" w:rsidRDefault="005D0224" w:rsidP="005179C2">
            <w:pPr>
              <w:rPr>
                <w:rFonts w:ascii="Verdana" w:hAnsi="Verdana" w:cs="Calibri"/>
                <w:sz w:val="20"/>
                <w:szCs w:val="20"/>
              </w:rPr>
            </w:pPr>
            <w:r w:rsidRPr="00930A77">
              <w:rPr>
                <w:rFonts w:ascii="Verdana" w:hAnsi="Verdana" w:cs="Calibri"/>
                <w:sz w:val="20"/>
                <w:szCs w:val="20"/>
              </w:rPr>
              <w:t>Last CBER Update Date</w:t>
            </w:r>
          </w:p>
        </w:tc>
        <w:tc>
          <w:tcPr>
            <w:tcW w:w="1844" w:type="dxa"/>
          </w:tcPr>
          <w:p w:rsidR="005D0224" w:rsidRPr="00930A77" w:rsidRDefault="005D0224" w:rsidP="0045210F">
            <w:pPr>
              <w:jc w:val="center"/>
              <w:rPr>
                <w:rFonts w:ascii="Verdana" w:hAnsi="Verdana" w:cs="Calibri"/>
                <w:sz w:val="20"/>
                <w:szCs w:val="20"/>
              </w:rPr>
            </w:pPr>
            <w:proofErr w:type="spellStart"/>
            <w:r w:rsidRPr="00930A77">
              <w:rPr>
                <w:rFonts w:ascii="Verdana" w:hAnsi="Verdana" w:cs="Calibri"/>
                <w:sz w:val="20"/>
                <w:szCs w:val="20"/>
              </w:rPr>
              <w:t>last_updt</w:t>
            </w:r>
            <w:proofErr w:type="spellEnd"/>
          </w:p>
        </w:tc>
        <w:tc>
          <w:tcPr>
            <w:tcW w:w="1468" w:type="dxa"/>
          </w:tcPr>
          <w:p w:rsidR="005D0224" w:rsidRPr="00930A77" w:rsidRDefault="005D0224" w:rsidP="0045210F">
            <w:pPr>
              <w:jc w:val="center"/>
              <w:rPr>
                <w:rFonts w:ascii="Verdana" w:hAnsi="Verdana" w:cs="Calibri"/>
                <w:sz w:val="20"/>
                <w:szCs w:val="20"/>
              </w:rPr>
            </w:pPr>
            <w:r w:rsidRPr="00930A77">
              <w:rPr>
                <w:rFonts w:ascii="Verdana" w:hAnsi="Verdana" w:cs="Calibri"/>
                <w:sz w:val="20"/>
                <w:szCs w:val="20"/>
              </w:rPr>
              <w:t>CCYYMMDD</w:t>
            </w:r>
          </w:p>
        </w:tc>
        <w:tc>
          <w:tcPr>
            <w:tcW w:w="2777" w:type="dxa"/>
          </w:tcPr>
          <w:p w:rsidR="005D0224" w:rsidRPr="00930A77" w:rsidRDefault="005D0224" w:rsidP="008B5554">
            <w:pPr>
              <w:jc w:val="center"/>
              <w:rPr>
                <w:rFonts w:ascii="Verdana" w:hAnsi="Verdana" w:cs="Calibri"/>
                <w:sz w:val="20"/>
                <w:szCs w:val="20"/>
              </w:rPr>
            </w:pPr>
            <w:r w:rsidRPr="00930A77">
              <w:rPr>
                <w:rFonts w:ascii="Verdana" w:hAnsi="Verdana" w:cs="Calibri"/>
                <w:sz w:val="20"/>
                <w:szCs w:val="20"/>
              </w:rPr>
              <w:t>N/A</w:t>
            </w:r>
          </w:p>
        </w:tc>
        <w:tc>
          <w:tcPr>
            <w:tcW w:w="1778" w:type="dxa"/>
          </w:tcPr>
          <w:p w:rsidR="005D0224" w:rsidRPr="008B4B37" w:rsidRDefault="005D0224" w:rsidP="00252839">
            <w:pPr>
              <w:rPr>
                <w:rFonts w:ascii="Verdana" w:hAnsi="Verdana" w:cs="Calibri"/>
                <w:sz w:val="20"/>
                <w:szCs w:val="20"/>
              </w:rPr>
            </w:pPr>
            <w:r w:rsidRPr="00930A77">
              <w:rPr>
                <w:rFonts w:ascii="Verdana" w:hAnsi="Verdana" w:cs="Calibri"/>
                <w:sz w:val="20"/>
                <w:szCs w:val="20"/>
              </w:rPr>
              <w:t>Set to the most recent date that this record was affected in CBER processing (i.e. the date of the DMDC feed).</w:t>
            </w:r>
          </w:p>
        </w:tc>
      </w:tr>
    </w:tbl>
    <w:p w:rsidR="0045210F" w:rsidRPr="008B4B37" w:rsidRDefault="0045210F" w:rsidP="00147F99">
      <w:pPr>
        <w:jc w:val="both"/>
        <w:rPr>
          <w:rFonts w:ascii="Verdana" w:hAnsi="Verdana" w:cs="Calibri"/>
          <w:strike/>
          <w:sz w:val="20"/>
          <w:szCs w:val="20"/>
        </w:rPr>
      </w:pPr>
    </w:p>
    <w:p w:rsidR="00980036" w:rsidRPr="00D74626" w:rsidRDefault="00980036" w:rsidP="00885987">
      <w:pPr>
        <w:rPr>
          <w:rFonts w:ascii="Verdana" w:hAnsi="Verdana" w:cs="Calibri"/>
          <w:sz w:val="20"/>
          <w:szCs w:val="20"/>
        </w:rPr>
      </w:pPr>
    </w:p>
    <w:sectPr w:rsidR="00980036" w:rsidRPr="00D74626" w:rsidSect="00A83A1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FC6" w:rsidRDefault="00E06FC6">
      <w:r>
        <w:separator/>
      </w:r>
    </w:p>
  </w:endnote>
  <w:endnote w:type="continuationSeparator" w:id="0">
    <w:p w:rsidR="00E06FC6" w:rsidRDefault="00E0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18" w:rsidRDefault="00B44D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4D18" w:rsidRDefault="00B44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18" w:rsidRPr="00504086" w:rsidRDefault="00B44D18">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CBER OHI-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930A77">
      <w:rPr>
        <w:rStyle w:val="PageNumber"/>
        <w:rFonts w:ascii="Verdana" w:hAnsi="Verdana"/>
        <w:noProof/>
        <w:sz w:val="18"/>
        <w:szCs w:val="18"/>
      </w:rPr>
      <w:t>14</w:t>
    </w:r>
    <w:r w:rsidRPr="00504086">
      <w:rPr>
        <w:rStyle w:val="PageNumber"/>
        <w:rFonts w:ascii="Verdana" w:hAnsi="Verdana"/>
        <w:sz w:val="18"/>
        <w:szCs w:val="18"/>
      </w:rPr>
      <w:fldChar w:fldCharType="end"/>
    </w:r>
  </w:p>
  <w:p w:rsidR="00B44D18" w:rsidRPr="00D74626" w:rsidRDefault="00B44D18" w:rsidP="00504086">
    <w:pPr>
      <w:pStyle w:val="Footer"/>
      <w:tabs>
        <w:tab w:val="clear" w:pos="8640"/>
        <w:tab w:val="right" w:pos="9360"/>
      </w:tabs>
      <w:rPr>
        <w:rFonts w:ascii="Verdana" w:hAnsi="Verdana" w:cs="Calibri"/>
        <w:sz w:val="20"/>
        <w:szCs w:val="20"/>
      </w:rPr>
    </w:pPr>
    <w:r w:rsidRPr="00D74626">
      <w:rPr>
        <w:rFonts w:ascii="Verdana" w:hAnsi="Verdana" w:cs="Calibri"/>
        <w:sz w:val="20"/>
        <w:szCs w:val="20"/>
      </w:rPr>
      <w:t>Version 1.0</w:t>
    </w:r>
    <w:r>
      <w:rPr>
        <w:rFonts w:ascii="Verdana" w:hAnsi="Verdana" w:cs="Calibri"/>
        <w:sz w:val="20"/>
        <w:szCs w:val="20"/>
      </w:rPr>
      <w:t>7.01</w:t>
    </w:r>
    <w:r w:rsidRPr="00D74626">
      <w:rPr>
        <w:rFonts w:ascii="Verdana" w:hAnsi="Verdana" w:cs="Calibri"/>
        <w:sz w:val="20"/>
        <w:szCs w:val="20"/>
      </w:rPr>
      <w:tab/>
    </w:r>
    <w:r w:rsidRPr="00D74626">
      <w:rPr>
        <w:rFonts w:ascii="Verdana" w:hAnsi="Verdana" w:cs="Calibri"/>
        <w:sz w:val="20"/>
        <w:szCs w:val="20"/>
      </w:rPr>
      <w:tab/>
    </w:r>
    <w:r>
      <w:rPr>
        <w:rFonts w:ascii="Verdana" w:hAnsi="Verdana" w:cs="Calibri"/>
        <w:sz w:val="20"/>
        <w:szCs w:val="20"/>
      </w:rPr>
      <w:t>21 September</w:t>
    </w:r>
    <w:r w:rsidRPr="008B4B37">
      <w:rPr>
        <w:rFonts w:ascii="Verdana" w:hAnsi="Verdana" w:cs="Calibri"/>
        <w:sz w:val="20"/>
        <w:szCs w:val="20"/>
      </w:rPr>
      <w:t xml:space="preserve"> 201</w:t>
    </w:r>
    <w:r>
      <w:rPr>
        <w:rFonts w:ascii="Verdana" w:hAnsi="Verdana" w:cs="Calibri"/>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FC6" w:rsidRDefault="00E06FC6">
      <w:r>
        <w:separator/>
      </w:r>
    </w:p>
  </w:footnote>
  <w:footnote w:type="continuationSeparator" w:id="0">
    <w:p w:rsidR="00E06FC6" w:rsidRDefault="00E06FC6">
      <w:r>
        <w:continuationSeparator/>
      </w:r>
    </w:p>
  </w:footnote>
  <w:footnote w:id="1">
    <w:p w:rsidR="00B44D18" w:rsidRPr="00D74626" w:rsidRDefault="00B44D18" w:rsidP="005F7CA3">
      <w:pPr>
        <w:pStyle w:val="FootnoteText"/>
        <w:rPr>
          <w:rFonts w:ascii="Verdana" w:hAnsi="Verdana" w:cs="Calibri"/>
          <w:sz w:val="16"/>
          <w:szCs w:val="16"/>
        </w:rPr>
      </w:pPr>
      <w:r w:rsidRPr="00FB2A02">
        <w:rPr>
          <w:rStyle w:val="FootnoteReference"/>
          <w:rFonts w:ascii="Verdana" w:hAnsi="Verdana" w:cs="Calibri"/>
          <w:sz w:val="16"/>
          <w:szCs w:val="16"/>
        </w:rPr>
        <w:footnoteRef/>
      </w:r>
      <w:r w:rsidRPr="00FB2A02">
        <w:rPr>
          <w:rFonts w:ascii="Verdana" w:hAnsi="Verdana" w:cs="Calibri"/>
          <w:sz w:val="16"/>
          <w:szCs w:val="16"/>
        </w:rPr>
        <w:t xml:space="preserve"> A file date should be added to each record during batching, representing the date of the file that the record arrived 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E05125"/>
    <w:multiLevelType w:val="hybridMultilevel"/>
    <w:tmpl w:val="8458B9F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nsid w:val="3CB07DF9"/>
    <w:multiLevelType w:val="hybridMultilevel"/>
    <w:tmpl w:val="C34E1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nsid w:val="6CE54C75"/>
    <w:multiLevelType w:val="hybridMultilevel"/>
    <w:tmpl w:val="E848C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AF7444"/>
    <w:multiLevelType w:val="hybridMultilevel"/>
    <w:tmpl w:val="E54C567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F07496"/>
    <w:multiLevelType w:val="hybridMultilevel"/>
    <w:tmpl w:val="C34E1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C4E12FA"/>
    <w:multiLevelType w:val="hybridMultilevel"/>
    <w:tmpl w:val="4926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lvlOverride w:ilvl="0">
      <w:startOverride w:val="1"/>
    </w:lvlOverride>
  </w:num>
  <w:num w:numId="3">
    <w:abstractNumId w:val="4"/>
  </w:num>
  <w:num w:numId="4">
    <w:abstractNumId w:val="0"/>
  </w:num>
  <w:num w:numId="5">
    <w:abstractNumId w:val="11"/>
  </w:num>
  <w:num w:numId="6">
    <w:abstractNumId w:val="5"/>
  </w:num>
  <w:num w:numId="7">
    <w:abstractNumId w:val="1"/>
  </w:num>
  <w:num w:numId="8">
    <w:abstractNumId w:val="8"/>
  </w:num>
  <w:num w:numId="9">
    <w:abstractNumId w:val="14"/>
  </w:num>
  <w:num w:numId="10">
    <w:abstractNumId w:val="2"/>
  </w:num>
  <w:num w:numId="11">
    <w:abstractNumId w:val="3"/>
  </w:num>
  <w:num w:numId="12">
    <w:abstractNumId w:val="13"/>
  </w:num>
  <w:num w:numId="13">
    <w:abstractNumId w:val="6"/>
  </w:num>
  <w:num w:numId="14">
    <w:abstractNumId w:val="10"/>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BD2"/>
    <w:rsid w:val="0001727B"/>
    <w:rsid w:val="00017942"/>
    <w:rsid w:val="00022B88"/>
    <w:rsid w:val="000261E2"/>
    <w:rsid w:val="00032EFF"/>
    <w:rsid w:val="00033139"/>
    <w:rsid w:val="00035AB2"/>
    <w:rsid w:val="00036E08"/>
    <w:rsid w:val="00037C53"/>
    <w:rsid w:val="00046602"/>
    <w:rsid w:val="0005231B"/>
    <w:rsid w:val="00056F22"/>
    <w:rsid w:val="0006344D"/>
    <w:rsid w:val="00072652"/>
    <w:rsid w:val="00076057"/>
    <w:rsid w:val="00084D42"/>
    <w:rsid w:val="00086C5F"/>
    <w:rsid w:val="000944E1"/>
    <w:rsid w:val="00095A47"/>
    <w:rsid w:val="0009741A"/>
    <w:rsid w:val="000A5442"/>
    <w:rsid w:val="000A5EB1"/>
    <w:rsid w:val="000B4CB5"/>
    <w:rsid w:val="000B6D60"/>
    <w:rsid w:val="000B7D7F"/>
    <w:rsid w:val="000C1BE3"/>
    <w:rsid w:val="000C37EE"/>
    <w:rsid w:val="000C4E7F"/>
    <w:rsid w:val="000C50B6"/>
    <w:rsid w:val="000C755E"/>
    <w:rsid w:val="000D0C52"/>
    <w:rsid w:val="000E6391"/>
    <w:rsid w:val="000E64D0"/>
    <w:rsid w:val="000E6C82"/>
    <w:rsid w:val="000E6D91"/>
    <w:rsid w:val="00102A31"/>
    <w:rsid w:val="00104F2C"/>
    <w:rsid w:val="00107FC2"/>
    <w:rsid w:val="00111813"/>
    <w:rsid w:val="001149FC"/>
    <w:rsid w:val="00115BA8"/>
    <w:rsid w:val="00123A01"/>
    <w:rsid w:val="00126192"/>
    <w:rsid w:val="00131EF5"/>
    <w:rsid w:val="00134A02"/>
    <w:rsid w:val="00142BCE"/>
    <w:rsid w:val="00144D83"/>
    <w:rsid w:val="00147F99"/>
    <w:rsid w:val="001501AA"/>
    <w:rsid w:val="00155B56"/>
    <w:rsid w:val="001614CF"/>
    <w:rsid w:val="00170767"/>
    <w:rsid w:val="00177B43"/>
    <w:rsid w:val="0018004F"/>
    <w:rsid w:val="00183BF9"/>
    <w:rsid w:val="00187A63"/>
    <w:rsid w:val="00190CD5"/>
    <w:rsid w:val="00194D39"/>
    <w:rsid w:val="001B4BB3"/>
    <w:rsid w:val="001C729D"/>
    <w:rsid w:val="001C7E47"/>
    <w:rsid w:val="001D2DE8"/>
    <w:rsid w:val="001D60F4"/>
    <w:rsid w:val="001E5E07"/>
    <w:rsid w:val="001F2C60"/>
    <w:rsid w:val="00201756"/>
    <w:rsid w:val="00202177"/>
    <w:rsid w:val="00215CF3"/>
    <w:rsid w:val="0021780B"/>
    <w:rsid w:val="00217872"/>
    <w:rsid w:val="002417CE"/>
    <w:rsid w:val="002440A3"/>
    <w:rsid w:val="0025022B"/>
    <w:rsid w:val="00252839"/>
    <w:rsid w:val="0025292D"/>
    <w:rsid w:val="00284CAF"/>
    <w:rsid w:val="002931B4"/>
    <w:rsid w:val="00293F46"/>
    <w:rsid w:val="0029503B"/>
    <w:rsid w:val="002973D8"/>
    <w:rsid w:val="002A0ECA"/>
    <w:rsid w:val="002A62C1"/>
    <w:rsid w:val="002A6CA9"/>
    <w:rsid w:val="002B73FE"/>
    <w:rsid w:val="002D05B4"/>
    <w:rsid w:val="002D705C"/>
    <w:rsid w:val="002E4E1B"/>
    <w:rsid w:val="002F38EE"/>
    <w:rsid w:val="002F407C"/>
    <w:rsid w:val="00301603"/>
    <w:rsid w:val="00301CEF"/>
    <w:rsid w:val="003132A1"/>
    <w:rsid w:val="00323894"/>
    <w:rsid w:val="00325ACE"/>
    <w:rsid w:val="003310FE"/>
    <w:rsid w:val="00333013"/>
    <w:rsid w:val="0034622D"/>
    <w:rsid w:val="00346721"/>
    <w:rsid w:val="00353F51"/>
    <w:rsid w:val="00360C95"/>
    <w:rsid w:val="00364CC6"/>
    <w:rsid w:val="00365C86"/>
    <w:rsid w:val="003714E3"/>
    <w:rsid w:val="00375036"/>
    <w:rsid w:val="00383B5B"/>
    <w:rsid w:val="0039197C"/>
    <w:rsid w:val="0039243A"/>
    <w:rsid w:val="003A5450"/>
    <w:rsid w:val="003A7DA6"/>
    <w:rsid w:val="003B3036"/>
    <w:rsid w:val="003B4FEE"/>
    <w:rsid w:val="003C3554"/>
    <w:rsid w:val="003C6C82"/>
    <w:rsid w:val="003C799C"/>
    <w:rsid w:val="003D28CB"/>
    <w:rsid w:val="003D3DEF"/>
    <w:rsid w:val="003E0306"/>
    <w:rsid w:val="003E77CD"/>
    <w:rsid w:val="003F68DF"/>
    <w:rsid w:val="003F76C5"/>
    <w:rsid w:val="00401380"/>
    <w:rsid w:val="004079F1"/>
    <w:rsid w:val="00421E84"/>
    <w:rsid w:val="00424F17"/>
    <w:rsid w:val="00431EA6"/>
    <w:rsid w:val="00440724"/>
    <w:rsid w:val="0044102E"/>
    <w:rsid w:val="00443969"/>
    <w:rsid w:val="0045210F"/>
    <w:rsid w:val="00454D47"/>
    <w:rsid w:val="00456E15"/>
    <w:rsid w:val="00461610"/>
    <w:rsid w:val="0047446C"/>
    <w:rsid w:val="00480A88"/>
    <w:rsid w:val="004818CF"/>
    <w:rsid w:val="004828E0"/>
    <w:rsid w:val="004858DB"/>
    <w:rsid w:val="00496773"/>
    <w:rsid w:val="004A3BF8"/>
    <w:rsid w:val="004A4730"/>
    <w:rsid w:val="004B4ABA"/>
    <w:rsid w:val="004C0451"/>
    <w:rsid w:val="004C75E0"/>
    <w:rsid w:val="004D0222"/>
    <w:rsid w:val="004E160A"/>
    <w:rsid w:val="004E79D2"/>
    <w:rsid w:val="004F1B6D"/>
    <w:rsid w:val="00504086"/>
    <w:rsid w:val="00510E72"/>
    <w:rsid w:val="00513D6D"/>
    <w:rsid w:val="0051431C"/>
    <w:rsid w:val="00515366"/>
    <w:rsid w:val="005179C2"/>
    <w:rsid w:val="00525E72"/>
    <w:rsid w:val="00530F60"/>
    <w:rsid w:val="005313F0"/>
    <w:rsid w:val="00535F71"/>
    <w:rsid w:val="00545F9B"/>
    <w:rsid w:val="00546A8C"/>
    <w:rsid w:val="00550750"/>
    <w:rsid w:val="005553C6"/>
    <w:rsid w:val="00560253"/>
    <w:rsid w:val="00576798"/>
    <w:rsid w:val="0057783C"/>
    <w:rsid w:val="0058287A"/>
    <w:rsid w:val="00583542"/>
    <w:rsid w:val="00584F97"/>
    <w:rsid w:val="0058621D"/>
    <w:rsid w:val="00586964"/>
    <w:rsid w:val="00592E37"/>
    <w:rsid w:val="005A0977"/>
    <w:rsid w:val="005A1847"/>
    <w:rsid w:val="005A3756"/>
    <w:rsid w:val="005A6983"/>
    <w:rsid w:val="005B3E5E"/>
    <w:rsid w:val="005B541A"/>
    <w:rsid w:val="005B5E29"/>
    <w:rsid w:val="005B751E"/>
    <w:rsid w:val="005C21EB"/>
    <w:rsid w:val="005D0224"/>
    <w:rsid w:val="005D1C39"/>
    <w:rsid w:val="005D52ED"/>
    <w:rsid w:val="005D641A"/>
    <w:rsid w:val="005E1A57"/>
    <w:rsid w:val="005E746A"/>
    <w:rsid w:val="005F0CFC"/>
    <w:rsid w:val="005F129F"/>
    <w:rsid w:val="005F7CA3"/>
    <w:rsid w:val="00603244"/>
    <w:rsid w:val="00603C0A"/>
    <w:rsid w:val="00607990"/>
    <w:rsid w:val="0061361B"/>
    <w:rsid w:val="00613A68"/>
    <w:rsid w:val="0062046E"/>
    <w:rsid w:val="0062250F"/>
    <w:rsid w:val="00623728"/>
    <w:rsid w:val="0063115A"/>
    <w:rsid w:val="00634572"/>
    <w:rsid w:val="00640398"/>
    <w:rsid w:val="0064191D"/>
    <w:rsid w:val="00650EC1"/>
    <w:rsid w:val="0065290A"/>
    <w:rsid w:val="0065299A"/>
    <w:rsid w:val="00654397"/>
    <w:rsid w:val="00656563"/>
    <w:rsid w:val="00657060"/>
    <w:rsid w:val="006573E0"/>
    <w:rsid w:val="006578A7"/>
    <w:rsid w:val="00666A7D"/>
    <w:rsid w:val="00667D9A"/>
    <w:rsid w:val="00672CF4"/>
    <w:rsid w:val="0068273F"/>
    <w:rsid w:val="00683B64"/>
    <w:rsid w:val="00685517"/>
    <w:rsid w:val="00687508"/>
    <w:rsid w:val="0069125C"/>
    <w:rsid w:val="00692730"/>
    <w:rsid w:val="00693BAC"/>
    <w:rsid w:val="006A1453"/>
    <w:rsid w:val="006A71D0"/>
    <w:rsid w:val="006B208F"/>
    <w:rsid w:val="006B4BB5"/>
    <w:rsid w:val="006D6F62"/>
    <w:rsid w:val="006D7F4D"/>
    <w:rsid w:val="006E0687"/>
    <w:rsid w:val="006E188A"/>
    <w:rsid w:val="006F4DB9"/>
    <w:rsid w:val="00700E4A"/>
    <w:rsid w:val="00706EA5"/>
    <w:rsid w:val="007109DF"/>
    <w:rsid w:val="0071131B"/>
    <w:rsid w:val="0071750C"/>
    <w:rsid w:val="00726E05"/>
    <w:rsid w:val="00730B09"/>
    <w:rsid w:val="00731E7B"/>
    <w:rsid w:val="00735700"/>
    <w:rsid w:val="00742E03"/>
    <w:rsid w:val="007500FB"/>
    <w:rsid w:val="00754CE3"/>
    <w:rsid w:val="00755890"/>
    <w:rsid w:val="007562A9"/>
    <w:rsid w:val="00773725"/>
    <w:rsid w:val="00780FB3"/>
    <w:rsid w:val="00781A55"/>
    <w:rsid w:val="00786AB5"/>
    <w:rsid w:val="007915D3"/>
    <w:rsid w:val="0079161F"/>
    <w:rsid w:val="00792B38"/>
    <w:rsid w:val="00793AE0"/>
    <w:rsid w:val="00794C7F"/>
    <w:rsid w:val="007964BB"/>
    <w:rsid w:val="007A7031"/>
    <w:rsid w:val="007B4CDD"/>
    <w:rsid w:val="007C1801"/>
    <w:rsid w:val="007D0961"/>
    <w:rsid w:val="007D1C00"/>
    <w:rsid w:val="007D2A94"/>
    <w:rsid w:val="007D3EFE"/>
    <w:rsid w:val="007D626F"/>
    <w:rsid w:val="007D7792"/>
    <w:rsid w:val="007E04C5"/>
    <w:rsid w:val="007E4BEE"/>
    <w:rsid w:val="007F259F"/>
    <w:rsid w:val="007F2B30"/>
    <w:rsid w:val="007F4556"/>
    <w:rsid w:val="007F4595"/>
    <w:rsid w:val="00807907"/>
    <w:rsid w:val="008158B6"/>
    <w:rsid w:val="00815A17"/>
    <w:rsid w:val="00815E58"/>
    <w:rsid w:val="00833E95"/>
    <w:rsid w:val="0083502F"/>
    <w:rsid w:val="008418AD"/>
    <w:rsid w:val="00844471"/>
    <w:rsid w:val="00845AB7"/>
    <w:rsid w:val="008474C3"/>
    <w:rsid w:val="00847D58"/>
    <w:rsid w:val="0085038E"/>
    <w:rsid w:val="008615CA"/>
    <w:rsid w:val="008635E0"/>
    <w:rsid w:val="00866CE3"/>
    <w:rsid w:val="0087357E"/>
    <w:rsid w:val="00880B9E"/>
    <w:rsid w:val="00882323"/>
    <w:rsid w:val="0088558E"/>
    <w:rsid w:val="00885968"/>
    <w:rsid w:val="00885987"/>
    <w:rsid w:val="00886EE9"/>
    <w:rsid w:val="008875FC"/>
    <w:rsid w:val="00895684"/>
    <w:rsid w:val="008A1161"/>
    <w:rsid w:val="008A3A3C"/>
    <w:rsid w:val="008A5DFF"/>
    <w:rsid w:val="008B1C7A"/>
    <w:rsid w:val="008B4B37"/>
    <w:rsid w:val="008B5554"/>
    <w:rsid w:val="008B578A"/>
    <w:rsid w:val="008C43C8"/>
    <w:rsid w:val="008C4A9B"/>
    <w:rsid w:val="008C6551"/>
    <w:rsid w:val="008D4304"/>
    <w:rsid w:val="008D6C9F"/>
    <w:rsid w:val="008E2C2B"/>
    <w:rsid w:val="008E7700"/>
    <w:rsid w:val="008F2737"/>
    <w:rsid w:val="008F2AEA"/>
    <w:rsid w:val="008F3F50"/>
    <w:rsid w:val="009016B2"/>
    <w:rsid w:val="00903AB3"/>
    <w:rsid w:val="00905725"/>
    <w:rsid w:val="00917F4B"/>
    <w:rsid w:val="009220CC"/>
    <w:rsid w:val="00923BAC"/>
    <w:rsid w:val="00924098"/>
    <w:rsid w:val="00930A77"/>
    <w:rsid w:val="00931928"/>
    <w:rsid w:val="009319D5"/>
    <w:rsid w:val="009339D3"/>
    <w:rsid w:val="00936802"/>
    <w:rsid w:val="0094413E"/>
    <w:rsid w:val="009466FF"/>
    <w:rsid w:val="00947589"/>
    <w:rsid w:val="00951709"/>
    <w:rsid w:val="0095714D"/>
    <w:rsid w:val="00964E0B"/>
    <w:rsid w:val="00972C14"/>
    <w:rsid w:val="009758A6"/>
    <w:rsid w:val="00976BB5"/>
    <w:rsid w:val="00977B9A"/>
    <w:rsid w:val="00977E83"/>
    <w:rsid w:val="00980036"/>
    <w:rsid w:val="00983243"/>
    <w:rsid w:val="00986E38"/>
    <w:rsid w:val="00993412"/>
    <w:rsid w:val="009936D0"/>
    <w:rsid w:val="009A0468"/>
    <w:rsid w:val="009B06FE"/>
    <w:rsid w:val="009B74E4"/>
    <w:rsid w:val="009C5C56"/>
    <w:rsid w:val="009C7483"/>
    <w:rsid w:val="009D1EE3"/>
    <w:rsid w:val="009D371A"/>
    <w:rsid w:val="009D483B"/>
    <w:rsid w:val="009D57E0"/>
    <w:rsid w:val="009D66BD"/>
    <w:rsid w:val="009E214C"/>
    <w:rsid w:val="009E5409"/>
    <w:rsid w:val="009E6E95"/>
    <w:rsid w:val="009F32F2"/>
    <w:rsid w:val="00A00A79"/>
    <w:rsid w:val="00A020E7"/>
    <w:rsid w:val="00A02BA0"/>
    <w:rsid w:val="00A06FF6"/>
    <w:rsid w:val="00A07D1A"/>
    <w:rsid w:val="00A07DA8"/>
    <w:rsid w:val="00A142F7"/>
    <w:rsid w:val="00A14A2A"/>
    <w:rsid w:val="00A21185"/>
    <w:rsid w:val="00A27163"/>
    <w:rsid w:val="00A327AF"/>
    <w:rsid w:val="00A34BF4"/>
    <w:rsid w:val="00A356DD"/>
    <w:rsid w:val="00A35AE9"/>
    <w:rsid w:val="00A36CF6"/>
    <w:rsid w:val="00A422F2"/>
    <w:rsid w:val="00A50182"/>
    <w:rsid w:val="00A535DB"/>
    <w:rsid w:val="00A60961"/>
    <w:rsid w:val="00A6401B"/>
    <w:rsid w:val="00A65EAD"/>
    <w:rsid w:val="00A83A18"/>
    <w:rsid w:val="00A87567"/>
    <w:rsid w:val="00A92C5F"/>
    <w:rsid w:val="00A958D2"/>
    <w:rsid w:val="00AA02E3"/>
    <w:rsid w:val="00AA40BC"/>
    <w:rsid w:val="00AA48B7"/>
    <w:rsid w:val="00AB4E5A"/>
    <w:rsid w:val="00AC14A7"/>
    <w:rsid w:val="00AC48A7"/>
    <w:rsid w:val="00AC54F2"/>
    <w:rsid w:val="00AC7F75"/>
    <w:rsid w:val="00AD6023"/>
    <w:rsid w:val="00AE1733"/>
    <w:rsid w:val="00AE7E90"/>
    <w:rsid w:val="00AF1AC6"/>
    <w:rsid w:val="00AF223D"/>
    <w:rsid w:val="00AF2F61"/>
    <w:rsid w:val="00B03CBC"/>
    <w:rsid w:val="00B047FD"/>
    <w:rsid w:val="00B05E89"/>
    <w:rsid w:val="00B2442A"/>
    <w:rsid w:val="00B307F2"/>
    <w:rsid w:val="00B30E6D"/>
    <w:rsid w:val="00B32ACE"/>
    <w:rsid w:val="00B44A87"/>
    <w:rsid w:val="00B44D18"/>
    <w:rsid w:val="00B51EA8"/>
    <w:rsid w:val="00B5714D"/>
    <w:rsid w:val="00B61590"/>
    <w:rsid w:val="00B63D43"/>
    <w:rsid w:val="00B6401A"/>
    <w:rsid w:val="00B643F9"/>
    <w:rsid w:val="00B6515D"/>
    <w:rsid w:val="00B65AB8"/>
    <w:rsid w:val="00B65F39"/>
    <w:rsid w:val="00B81EDB"/>
    <w:rsid w:val="00B84CA0"/>
    <w:rsid w:val="00B93C44"/>
    <w:rsid w:val="00B94EA6"/>
    <w:rsid w:val="00BA1053"/>
    <w:rsid w:val="00BB37F8"/>
    <w:rsid w:val="00BB5DE1"/>
    <w:rsid w:val="00BB68FC"/>
    <w:rsid w:val="00BC38B8"/>
    <w:rsid w:val="00BD0656"/>
    <w:rsid w:val="00BD3A77"/>
    <w:rsid w:val="00BE6E5D"/>
    <w:rsid w:val="00BF3380"/>
    <w:rsid w:val="00C072C9"/>
    <w:rsid w:val="00C07E4E"/>
    <w:rsid w:val="00C10E2A"/>
    <w:rsid w:val="00C13F73"/>
    <w:rsid w:val="00C14B36"/>
    <w:rsid w:val="00C21CF7"/>
    <w:rsid w:val="00C25DEB"/>
    <w:rsid w:val="00C35620"/>
    <w:rsid w:val="00C430BA"/>
    <w:rsid w:val="00C43161"/>
    <w:rsid w:val="00C54CCB"/>
    <w:rsid w:val="00C57A91"/>
    <w:rsid w:val="00C64AE7"/>
    <w:rsid w:val="00C65845"/>
    <w:rsid w:val="00C67339"/>
    <w:rsid w:val="00C81D13"/>
    <w:rsid w:val="00C853C4"/>
    <w:rsid w:val="00C9365A"/>
    <w:rsid w:val="00C939CF"/>
    <w:rsid w:val="00C94FE2"/>
    <w:rsid w:val="00CA0184"/>
    <w:rsid w:val="00CA2777"/>
    <w:rsid w:val="00CA5709"/>
    <w:rsid w:val="00CA774C"/>
    <w:rsid w:val="00CA7AA4"/>
    <w:rsid w:val="00CB71EC"/>
    <w:rsid w:val="00CC5993"/>
    <w:rsid w:val="00CC75F7"/>
    <w:rsid w:val="00CD1F21"/>
    <w:rsid w:val="00CD28BB"/>
    <w:rsid w:val="00CE6299"/>
    <w:rsid w:val="00CE722D"/>
    <w:rsid w:val="00CF0126"/>
    <w:rsid w:val="00CF2E84"/>
    <w:rsid w:val="00CF60C0"/>
    <w:rsid w:val="00CF616F"/>
    <w:rsid w:val="00D0417D"/>
    <w:rsid w:val="00D061BB"/>
    <w:rsid w:val="00D07897"/>
    <w:rsid w:val="00D110BC"/>
    <w:rsid w:val="00D11376"/>
    <w:rsid w:val="00D13318"/>
    <w:rsid w:val="00D15242"/>
    <w:rsid w:val="00D25D57"/>
    <w:rsid w:val="00D36AC1"/>
    <w:rsid w:val="00D47B20"/>
    <w:rsid w:val="00D56E2F"/>
    <w:rsid w:val="00D576FA"/>
    <w:rsid w:val="00D617A6"/>
    <w:rsid w:val="00D665F1"/>
    <w:rsid w:val="00D70F93"/>
    <w:rsid w:val="00D74626"/>
    <w:rsid w:val="00D74BDA"/>
    <w:rsid w:val="00D839C6"/>
    <w:rsid w:val="00D87285"/>
    <w:rsid w:val="00D91108"/>
    <w:rsid w:val="00D92925"/>
    <w:rsid w:val="00D948AF"/>
    <w:rsid w:val="00DA0158"/>
    <w:rsid w:val="00DA1892"/>
    <w:rsid w:val="00DA1AA3"/>
    <w:rsid w:val="00DA1C6C"/>
    <w:rsid w:val="00DA46ED"/>
    <w:rsid w:val="00DA58D0"/>
    <w:rsid w:val="00DB3A0A"/>
    <w:rsid w:val="00DC2F2F"/>
    <w:rsid w:val="00DC4EBB"/>
    <w:rsid w:val="00DC6A12"/>
    <w:rsid w:val="00DE488A"/>
    <w:rsid w:val="00DF5D86"/>
    <w:rsid w:val="00E0139A"/>
    <w:rsid w:val="00E01639"/>
    <w:rsid w:val="00E05544"/>
    <w:rsid w:val="00E064D6"/>
    <w:rsid w:val="00E06731"/>
    <w:rsid w:val="00E06FC6"/>
    <w:rsid w:val="00E07AD6"/>
    <w:rsid w:val="00E13305"/>
    <w:rsid w:val="00E14CA7"/>
    <w:rsid w:val="00E15662"/>
    <w:rsid w:val="00E25F1B"/>
    <w:rsid w:val="00E26F7E"/>
    <w:rsid w:val="00E31AD1"/>
    <w:rsid w:val="00E51066"/>
    <w:rsid w:val="00E608A7"/>
    <w:rsid w:val="00E61E90"/>
    <w:rsid w:val="00E623FD"/>
    <w:rsid w:val="00E70678"/>
    <w:rsid w:val="00E7164F"/>
    <w:rsid w:val="00E72E58"/>
    <w:rsid w:val="00E83FD5"/>
    <w:rsid w:val="00E85CC3"/>
    <w:rsid w:val="00E90431"/>
    <w:rsid w:val="00E93D5D"/>
    <w:rsid w:val="00EA1F45"/>
    <w:rsid w:val="00EA5C29"/>
    <w:rsid w:val="00EA6D46"/>
    <w:rsid w:val="00EA73C1"/>
    <w:rsid w:val="00EB0669"/>
    <w:rsid w:val="00EB75BC"/>
    <w:rsid w:val="00ED1602"/>
    <w:rsid w:val="00ED42E9"/>
    <w:rsid w:val="00ED48DB"/>
    <w:rsid w:val="00EE38A0"/>
    <w:rsid w:val="00EE4934"/>
    <w:rsid w:val="00EF1113"/>
    <w:rsid w:val="00EF65ED"/>
    <w:rsid w:val="00EF7CDC"/>
    <w:rsid w:val="00F05004"/>
    <w:rsid w:val="00F12800"/>
    <w:rsid w:val="00F1282A"/>
    <w:rsid w:val="00F13CF8"/>
    <w:rsid w:val="00F274D2"/>
    <w:rsid w:val="00F31DE6"/>
    <w:rsid w:val="00F33B0D"/>
    <w:rsid w:val="00F505CF"/>
    <w:rsid w:val="00F53507"/>
    <w:rsid w:val="00F57D1B"/>
    <w:rsid w:val="00F61FFB"/>
    <w:rsid w:val="00F64229"/>
    <w:rsid w:val="00F7117C"/>
    <w:rsid w:val="00F74906"/>
    <w:rsid w:val="00F75DA5"/>
    <w:rsid w:val="00F83272"/>
    <w:rsid w:val="00F940D3"/>
    <w:rsid w:val="00F97964"/>
    <w:rsid w:val="00FA0B63"/>
    <w:rsid w:val="00FA386B"/>
    <w:rsid w:val="00FB1CAB"/>
    <w:rsid w:val="00FB2A02"/>
    <w:rsid w:val="00FC0402"/>
    <w:rsid w:val="00FC3D44"/>
    <w:rsid w:val="00FD364B"/>
    <w:rsid w:val="00FE1DE7"/>
    <w:rsid w:val="00FE3B42"/>
    <w:rsid w:val="00FF13C6"/>
    <w:rsid w:val="00FF3245"/>
    <w:rsid w:val="00FF5C4C"/>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1341">
      <w:bodyDiv w:val="1"/>
      <w:marLeft w:val="0"/>
      <w:marRight w:val="0"/>
      <w:marTop w:val="0"/>
      <w:marBottom w:val="0"/>
      <w:divBdr>
        <w:top w:val="none" w:sz="0" w:space="0" w:color="auto"/>
        <w:left w:val="none" w:sz="0" w:space="0" w:color="auto"/>
        <w:bottom w:val="none" w:sz="0" w:space="0" w:color="auto"/>
        <w:right w:val="none" w:sz="0" w:space="0" w:color="auto"/>
      </w:divBdr>
    </w:div>
    <w:div w:id="1068846033">
      <w:bodyDiv w:val="1"/>
      <w:marLeft w:val="0"/>
      <w:marRight w:val="0"/>
      <w:marTop w:val="0"/>
      <w:marBottom w:val="0"/>
      <w:divBdr>
        <w:top w:val="none" w:sz="0" w:space="0" w:color="auto"/>
        <w:left w:val="none" w:sz="0" w:space="0" w:color="auto"/>
        <w:bottom w:val="none" w:sz="0" w:space="0" w:color="auto"/>
        <w:right w:val="none" w:sz="0" w:space="0" w:color="auto"/>
      </w:divBdr>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 w:id="182415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3658</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McDonald, Dan, CTR, OASD(HA)/TMA</cp:lastModifiedBy>
  <cp:revision>9</cp:revision>
  <cp:lastPrinted>2012-03-27T11:16:00Z</cp:lastPrinted>
  <dcterms:created xsi:type="dcterms:W3CDTF">2013-09-21T19:21:00Z</dcterms:created>
  <dcterms:modified xsi:type="dcterms:W3CDTF">2014-06-24T22:53:00Z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00000000F60F52BE5D74034C84D368AE1D391C1E0700E00F11576436EF44AE0A4F10EF700C44000003D44E9A0000E9BC61DBEF38CC4FBD4C98305B9C3A8D003F362830D30000</vt:lpwstr>
  </property>
  <property fmtid="{D5CDD505-2E9C-101B-9397-08002B2CF9AE}" pid="4" name="_EmailStoreID0">
    <vt:lpwstr>0000000038A1BB1005E5101AA1BB08002B2A56C200006D737073742E646C6C00000000004E495441F9BFB80100AA0037D96E0000000043003A005C00550073006500720073005C00770065006E00640079005C0044006F00630075006D0065006E00740073005C004F00750074006C006F006F006B002000460069006C00650</vt:lpwstr>
  </property>
  <property fmtid="{D5CDD505-2E9C-101B-9397-08002B2CF9AE}" pid="5" name="_EmailStoreID1">
    <vt:lpwstr>073005C007700660075006E006B0040006B0065006E006E0065006C006C0069006E0063002E0063006F006D002E007000730074000000</vt:lpwstr>
  </property>
  <property fmtid="{D5CDD505-2E9C-101B-9397-08002B2CF9AE}" pid="6" name="_EmailStoreID">
    <vt:lpwstr>0000000038A1BB1005E5101AA1BB08002B2A56C20000454D534D44422E444C4C00000000000000001B55FA20AA6611CD9BC800AA002FC45A0C00000046534345493030303053002F6F3D4F5247414E495A4154494F4E2F6F753D48412F636E3D524543495049454E54532F636E3D4B4855544348494E00</vt:lpwstr>
  </property>
</Properties>
</file>