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759" w:rsidRPr="00AE0337" w:rsidRDefault="00AE0337" w:rsidP="004C1D28">
      <w:pPr>
        <w:spacing w:line="960" w:lineRule="auto"/>
        <w:jc w:val="right"/>
      </w:pPr>
      <w:bookmarkStart w:id="0" w:name="_Toc481221467"/>
      <w:bookmarkStart w:id="1" w:name="_GoBack"/>
      <w:bookmarkEnd w:id="1"/>
      <w:r>
        <w:rPr>
          <w:rFonts w:ascii="Verdana" w:hAnsi="Verdana" w:cs="Arial"/>
          <w:b/>
          <w:szCs w:val="24"/>
        </w:rPr>
        <w:t>15</w:t>
      </w:r>
      <w:r w:rsidR="00027259" w:rsidRPr="00AE0337">
        <w:rPr>
          <w:rFonts w:ascii="Verdana" w:hAnsi="Verdana" w:cs="Arial"/>
          <w:b/>
          <w:szCs w:val="24"/>
        </w:rPr>
        <w:t xml:space="preserve"> </w:t>
      </w:r>
      <w:r>
        <w:rPr>
          <w:rFonts w:ascii="Verdana" w:hAnsi="Verdana" w:cs="Arial"/>
          <w:b/>
          <w:szCs w:val="24"/>
        </w:rPr>
        <w:t>February</w:t>
      </w:r>
      <w:r w:rsidR="00027259" w:rsidRPr="00AE0337">
        <w:rPr>
          <w:rFonts w:ascii="Verdana" w:hAnsi="Verdana" w:cs="Arial"/>
          <w:b/>
          <w:szCs w:val="24"/>
        </w:rPr>
        <w:t xml:space="preserve"> 201</w:t>
      </w:r>
      <w:r>
        <w:rPr>
          <w:rFonts w:ascii="Verdana" w:hAnsi="Verdana" w:cs="Arial"/>
          <w:b/>
          <w:szCs w:val="24"/>
        </w:rPr>
        <w:t>9</w:t>
      </w:r>
    </w:p>
    <w:p w:rsidR="00027259" w:rsidRPr="00AE0337" w:rsidRDefault="00D821F7" w:rsidP="00027259">
      <w:pPr>
        <w:pStyle w:val="CoverSubtitleDocumentName"/>
        <w:spacing w:after="60"/>
        <w:rPr>
          <w:rFonts w:ascii="Verdana" w:hAnsi="Verdana" w:cs="Arial"/>
          <w:color w:val="000000"/>
          <w:sz w:val="32"/>
          <w:szCs w:val="24"/>
        </w:rPr>
      </w:pPr>
      <w:r w:rsidRPr="00AE0337">
        <w:rPr>
          <w:rFonts w:ascii="Verdana" w:hAnsi="Verdana" w:cs="Arial"/>
          <w:color w:val="000000"/>
          <w:sz w:val="32"/>
          <w:szCs w:val="24"/>
        </w:rPr>
        <w:t>CDR</w:t>
      </w:r>
      <w:r w:rsidR="00500A36" w:rsidRPr="00AE0337">
        <w:rPr>
          <w:rFonts w:ascii="Verdana" w:hAnsi="Verdana" w:cs="Arial"/>
          <w:color w:val="000000"/>
          <w:sz w:val="32"/>
          <w:szCs w:val="24"/>
        </w:rPr>
        <w:t xml:space="preserve"> </w:t>
      </w:r>
      <w:r w:rsidR="001B57F5" w:rsidRPr="00AE0337">
        <w:rPr>
          <w:rFonts w:ascii="Verdana" w:hAnsi="Verdana" w:cs="Arial"/>
          <w:color w:val="000000"/>
          <w:sz w:val="32"/>
          <w:szCs w:val="24"/>
        </w:rPr>
        <w:t>Radiology Results</w:t>
      </w:r>
    </w:p>
    <w:p w:rsidR="00027259" w:rsidRPr="00AE0337" w:rsidRDefault="00027259" w:rsidP="00027259">
      <w:pPr>
        <w:pStyle w:val="CoverSubtitleDocumentName"/>
        <w:spacing w:after="60"/>
        <w:rPr>
          <w:rFonts w:ascii="Verdana" w:hAnsi="Verdana" w:cs="Arial"/>
          <w:color w:val="000000"/>
          <w:sz w:val="32"/>
          <w:szCs w:val="24"/>
        </w:rPr>
      </w:pPr>
      <w:r w:rsidRPr="00AE0337">
        <w:rPr>
          <w:rFonts w:ascii="Verdana" w:hAnsi="Verdana" w:cs="Arial"/>
          <w:color w:val="000000"/>
          <w:sz w:val="32"/>
          <w:szCs w:val="24"/>
        </w:rPr>
        <w:t xml:space="preserve">for the </w:t>
      </w:r>
    </w:p>
    <w:p w:rsidR="00027259" w:rsidRPr="00AE0337" w:rsidRDefault="00027259" w:rsidP="00027259">
      <w:pPr>
        <w:pStyle w:val="CoverSubtitleDocumentName"/>
        <w:spacing w:after="60"/>
        <w:rPr>
          <w:rFonts w:ascii="Verdana" w:hAnsi="Verdana" w:cs="Arial"/>
          <w:color w:val="000000"/>
          <w:sz w:val="32"/>
          <w:szCs w:val="24"/>
        </w:rPr>
      </w:pPr>
      <w:r w:rsidRPr="00AE0337">
        <w:rPr>
          <w:rFonts w:ascii="Verdana" w:hAnsi="Verdana" w:cs="Arial"/>
          <w:color w:val="000000"/>
          <w:sz w:val="32"/>
          <w:szCs w:val="24"/>
        </w:rPr>
        <w:t>MHS Data Repository (</w:t>
      </w:r>
      <w:smartTag w:uri="urn:schemas-microsoft-com:office:smarttags" w:element="stockticker">
        <w:r w:rsidRPr="00AE0337">
          <w:rPr>
            <w:rFonts w:ascii="Verdana" w:hAnsi="Verdana" w:cs="Arial"/>
            <w:color w:val="000000"/>
            <w:sz w:val="32"/>
            <w:szCs w:val="24"/>
          </w:rPr>
          <w:t>MDR</w:t>
        </w:r>
      </w:smartTag>
      <w:r w:rsidRPr="00AE0337">
        <w:rPr>
          <w:rFonts w:ascii="Verdana" w:hAnsi="Verdana" w:cs="Arial"/>
          <w:color w:val="000000"/>
          <w:sz w:val="32"/>
          <w:szCs w:val="24"/>
        </w:rPr>
        <w:t>)</w:t>
      </w:r>
    </w:p>
    <w:p w:rsidR="004C1D28" w:rsidRPr="00AE0337" w:rsidRDefault="00027259" w:rsidP="004C1D28">
      <w:pPr>
        <w:pStyle w:val="CoverSubtitleDocumentName"/>
        <w:spacing w:after="60" w:line="960" w:lineRule="auto"/>
        <w:rPr>
          <w:rFonts w:ascii="Verdana" w:hAnsi="Verdana" w:cs="Arial"/>
          <w:color w:val="000000"/>
          <w:sz w:val="32"/>
          <w:szCs w:val="24"/>
        </w:rPr>
      </w:pPr>
      <w:r w:rsidRPr="00AE0337">
        <w:rPr>
          <w:rFonts w:ascii="Verdana" w:hAnsi="Verdana" w:cs="Arial"/>
          <w:color w:val="000000"/>
          <w:sz w:val="32"/>
          <w:szCs w:val="24"/>
        </w:rPr>
        <w:t>(Version 1.</w:t>
      </w:r>
      <w:r w:rsidR="00857FC0" w:rsidRPr="00AE0337">
        <w:rPr>
          <w:rFonts w:ascii="Verdana" w:hAnsi="Verdana" w:cs="Arial"/>
          <w:color w:val="000000"/>
          <w:sz w:val="32"/>
          <w:szCs w:val="24"/>
        </w:rPr>
        <w:t>0</w:t>
      </w:r>
      <w:r w:rsidR="00AE0337">
        <w:rPr>
          <w:rFonts w:ascii="Verdana" w:hAnsi="Verdana" w:cs="Arial"/>
          <w:color w:val="000000"/>
          <w:sz w:val="32"/>
          <w:szCs w:val="24"/>
        </w:rPr>
        <w:t>3</w:t>
      </w:r>
      <w:r w:rsidR="00857FC0" w:rsidRPr="00AE0337">
        <w:rPr>
          <w:rFonts w:ascii="Verdana" w:hAnsi="Verdana" w:cs="Arial"/>
          <w:color w:val="000000"/>
          <w:sz w:val="32"/>
          <w:szCs w:val="24"/>
        </w:rPr>
        <w:t>.00</w:t>
      </w:r>
      <w:r w:rsidRPr="00AE0337">
        <w:rPr>
          <w:rFonts w:ascii="Verdana" w:hAnsi="Verdana" w:cs="Arial"/>
          <w:color w:val="000000"/>
          <w:sz w:val="32"/>
          <w:szCs w:val="24"/>
        </w:rPr>
        <w:t>)</w:t>
      </w:r>
    </w:p>
    <w:p w:rsidR="00027259" w:rsidRPr="00AE0337" w:rsidRDefault="004C1D28" w:rsidP="004C1D28">
      <w:pPr>
        <w:pStyle w:val="CoverSubtitleDocumentName"/>
        <w:spacing w:after="60" w:line="960" w:lineRule="auto"/>
        <w:rPr>
          <w:rFonts w:ascii="Verdana" w:hAnsi="Verdana" w:cs="Arial"/>
          <w:color w:val="000000"/>
          <w:sz w:val="32"/>
          <w:szCs w:val="24"/>
        </w:rPr>
      </w:pPr>
      <w:r w:rsidRPr="00AE0337">
        <w:rPr>
          <w:rFonts w:ascii="Verdana" w:hAnsi="Verdana" w:cs="Arial"/>
          <w:color w:val="000000"/>
          <w:sz w:val="32"/>
          <w:szCs w:val="24"/>
        </w:rPr>
        <w:t>C</w:t>
      </w:r>
      <w:r w:rsidR="00027259" w:rsidRPr="00AE0337">
        <w:rPr>
          <w:rFonts w:ascii="Verdana" w:hAnsi="Verdana" w:cs="Arial"/>
          <w:color w:val="000000"/>
          <w:sz w:val="32"/>
          <w:szCs w:val="24"/>
        </w:rPr>
        <w:t>urrent Specification</w:t>
      </w:r>
    </w:p>
    <w:p w:rsidR="00027259" w:rsidRPr="00AE0337" w:rsidRDefault="00027259" w:rsidP="00027259">
      <w:pPr>
        <w:pStyle w:val="CoverSubtitleDocumentName"/>
        <w:spacing w:after="0"/>
        <w:rPr>
          <w:rFonts w:ascii="Verdana" w:hAnsi="Verdana" w:cs="Arial"/>
          <w:color w:val="000000"/>
          <w:sz w:val="24"/>
          <w:szCs w:val="24"/>
        </w:rPr>
      </w:pPr>
    </w:p>
    <w:p w:rsidR="00027259" w:rsidRPr="00AE0337" w:rsidRDefault="00027259" w:rsidP="00027259">
      <w:pPr>
        <w:pStyle w:val="CoverSubtitleDocumentName"/>
        <w:spacing w:after="0"/>
        <w:rPr>
          <w:rFonts w:ascii="Verdana" w:hAnsi="Verdana" w:cs="Arial"/>
          <w:sz w:val="20"/>
        </w:rPr>
      </w:pPr>
    </w:p>
    <w:p w:rsidR="00027259" w:rsidRPr="00AE0337" w:rsidRDefault="00027259" w:rsidP="00027259">
      <w:pPr>
        <w:pStyle w:val="CoverSubtitleDocumentName"/>
        <w:spacing w:after="0"/>
        <w:rPr>
          <w:rFonts w:ascii="Verdana" w:hAnsi="Verdana" w:cs="Arial"/>
          <w:sz w:val="20"/>
        </w:rPr>
        <w:sectPr w:rsidR="00027259" w:rsidRPr="00AE0337" w:rsidSect="003B43C7">
          <w:footerReference w:type="default" r:id="rId7"/>
          <w:pgSz w:w="12240" w:h="15840"/>
          <w:pgMar w:top="1440" w:right="1440" w:bottom="1440" w:left="1440" w:header="720" w:footer="720" w:gutter="0"/>
          <w:cols w:space="720"/>
          <w:titlePg/>
          <w:docGrid w:linePitch="326"/>
        </w:sectPr>
      </w:pPr>
    </w:p>
    <w:p w:rsidR="00027259" w:rsidRPr="00AE0337" w:rsidRDefault="00027259" w:rsidP="00027259">
      <w:pPr>
        <w:pStyle w:val="ChangeRecord"/>
      </w:pPr>
      <w:r w:rsidRPr="00AE0337">
        <w:lastRenderedPageBreak/>
        <w:t>Revision History</w:t>
      </w:r>
    </w:p>
    <w:p w:rsidR="00027259" w:rsidRPr="00AE0337" w:rsidRDefault="00027259" w:rsidP="00027259">
      <w:pPr>
        <w:pStyle w:val="ChangeRecord"/>
      </w:pPr>
    </w:p>
    <w:tbl>
      <w:tblPr>
        <w:tblW w:w="11185" w:type="dxa"/>
        <w:jc w:val="center"/>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027259" w:rsidRPr="00AE0337" w:rsidTr="0097323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AE0337" w:rsidRDefault="00027259" w:rsidP="00973237">
            <w:pPr>
              <w:pStyle w:val="ColumnName"/>
              <w:rPr>
                <w:rFonts w:ascii="Verdana" w:hAnsi="Verdana"/>
                <w:sz w:val="18"/>
                <w:szCs w:val="18"/>
              </w:rPr>
            </w:pPr>
            <w:r w:rsidRPr="00AE0337">
              <w:rPr>
                <w:rFonts w:ascii="Verdana" w:hAnsi="Verdana"/>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AE0337" w:rsidRDefault="00027259" w:rsidP="00973237">
            <w:pPr>
              <w:pStyle w:val="ColumnName"/>
              <w:rPr>
                <w:rFonts w:ascii="Verdana" w:hAnsi="Verdana"/>
                <w:sz w:val="18"/>
                <w:szCs w:val="18"/>
              </w:rPr>
            </w:pPr>
            <w:r w:rsidRPr="00AE0337">
              <w:rPr>
                <w:rFonts w:ascii="Verdana" w:hAnsi="Verdana"/>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AE0337" w:rsidRDefault="00027259" w:rsidP="00973237">
            <w:pPr>
              <w:pStyle w:val="ColumnName"/>
              <w:rPr>
                <w:rFonts w:ascii="Verdana" w:hAnsi="Verdana"/>
                <w:sz w:val="18"/>
                <w:szCs w:val="18"/>
              </w:rPr>
            </w:pPr>
            <w:r w:rsidRPr="00AE0337">
              <w:rPr>
                <w:rFonts w:ascii="Verdana" w:hAnsi="Verdana"/>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AE0337" w:rsidRDefault="00027259" w:rsidP="00973237">
            <w:pPr>
              <w:pStyle w:val="ColumnName"/>
              <w:rPr>
                <w:rFonts w:ascii="Verdana" w:hAnsi="Verdana"/>
                <w:sz w:val="18"/>
                <w:szCs w:val="18"/>
              </w:rPr>
            </w:pPr>
            <w:r w:rsidRPr="00AE0337">
              <w:rPr>
                <w:rFonts w:ascii="Verdana" w:hAnsi="Verdana"/>
                <w:sz w:val="18"/>
                <w:szCs w:val="18"/>
              </w:rPr>
              <w:t>Para/Tbl/Fig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AE0337" w:rsidRDefault="00027259" w:rsidP="00973237">
            <w:pPr>
              <w:pStyle w:val="ColumnName"/>
              <w:rPr>
                <w:rFonts w:ascii="Verdana" w:hAnsi="Verdana"/>
                <w:sz w:val="18"/>
                <w:szCs w:val="18"/>
              </w:rPr>
            </w:pPr>
            <w:r w:rsidRPr="00AE0337">
              <w:rPr>
                <w:rFonts w:ascii="Verdana" w:hAnsi="Verdana"/>
                <w:sz w:val="18"/>
                <w:szCs w:val="18"/>
              </w:rPr>
              <w:t>Description of Change</w:t>
            </w:r>
          </w:p>
        </w:tc>
      </w:tr>
      <w:tr w:rsidR="00027259" w:rsidRPr="00AE0337"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AE0337" w:rsidRDefault="00C30176" w:rsidP="00973237">
            <w:pPr>
              <w:rPr>
                <w:rFonts w:ascii="Verdana" w:hAnsi="Verdana" w:cs="Arial"/>
                <w:sz w:val="18"/>
                <w:szCs w:val="18"/>
              </w:rPr>
            </w:pPr>
            <w:r w:rsidRPr="00AE0337">
              <w:rPr>
                <w:rFonts w:ascii="Verdana" w:hAnsi="Verdana" w:cs="Arial"/>
                <w:sz w:val="18"/>
                <w:szCs w:val="18"/>
              </w:rPr>
              <w:t>1.00</w:t>
            </w:r>
            <w:r w:rsidR="00027259" w:rsidRPr="00AE0337">
              <w:rPr>
                <w:rFonts w:ascii="Verdana" w:hAnsi="Verdana" w:cs="Arial"/>
                <w:sz w:val="18"/>
                <w:szCs w:val="18"/>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AE0337" w:rsidRDefault="00A625E1" w:rsidP="00C64B14">
            <w:pPr>
              <w:rPr>
                <w:rFonts w:ascii="Verdana" w:hAnsi="Verdana" w:cs="Arial"/>
                <w:sz w:val="18"/>
                <w:szCs w:val="18"/>
              </w:rPr>
            </w:pPr>
            <w:r w:rsidRPr="00AE0337">
              <w:rPr>
                <w:rFonts w:ascii="Verdana" w:hAnsi="Verdana" w:cs="Arial"/>
                <w:sz w:val="18"/>
                <w:szCs w:val="18"/>
              </w:rPr>
              <w:t>11</w:t>
            </w:r>
            <w:r w:rsidR="00027259" w:rsidRPr="00AE0337">
              <w:rPr>
                <w:rFonts w:ascii="Verdana" w:hAnsi="Verdana" w:cs="Arial"/>
                <w:sz w:val="18"/>
                <w:szCs w:val="18"/>
              </w:rPr>
              <w:t>/</w:t>
            </w:r>
            <w:r w:rsidR="00567994" w:rsidRPr="00AE0337">
              <w:rPr>
                <w:rFonts w:ascii="Verdana" w:hAnsi="Verdana" w:cs="Arial"/>
                <w:sz w:val="18"/>
                <w:szCs w:val="18"/>
              </w:rPr>
              <w:t>2</w:t>
            </w:r>
            <w:r w:rsidR="00C64B14" w:rsidRPr="00AE0337">
              <w:rPr>
                <w:rFonts w:ascii="Verdana" w:hAnsi="Verdana" w:cs="Arial"/>
                <w:sz w:val="18"/>
                <w:szCs w:val="18"/>
              </w:rPr>
              <w:t>7</w:t>
            </w:r>
            <w:r w:rsidR="00027259" w:rsidRPr="00AE0337">
              <w:rPr>
                <w:rFonts w:ascii="Verdana" w:hAnsi="Verdana" w:cs="Arial"/>
                <w:sz w:val="18"/>
                <w:szCs w:val="18"/>
              </w:rPr>
              <w:t>/201</w:t>
            </w:r>
            <w:r w:rsidR="00820181" w:rsidRPr="00AE0337">
              <w:rPr>
                <w:rFonts w:ascii="Verdana" w:hAnsi="Verdana" w:cs="Arial"/>
                <w:sz w:val="18"/>
                <w:szCs w:val="18"/>
              </w:rPr>
              <w:t>3</w:t>
            </w:r>
          </w:p>
        </w:tc>
        <w:tc>
          <w:tcPr>
            <w:tcW w:w="2160" w:type="dxa"/>
            <w:tcBorders>
              <w:top w:val="single" w:sz="6" w:space="0" w:color="auto"/>
              <w:left w:val="single" w:sz="6" w:space="0" w:color="auto"/>
              <w:bottom w:val="single" w:sz="6" w:space="0" w:color="auto"/>
              <w:right w:val="single" w:sz="6" w:space="0" w:color="auto"/>
            </w:tcBorders>
            <w:vAlign w:val="center"/>
          </w:tcPr>
          <w:p w:rsidR="00027259" w:rsidRPr="00AE0337" w:rsidRDefault="001B57F5" w:rsidP="001B57F5">
            <w:pPr>
              <w:rPr>
                <w:rFonts w:ascii="Verdana" w:hAnsi="Verdana" w:cs="Arial"/>
                <w:sz w:val="18"/>
                <w:szCs w:val="18"/>
              </w:rPr>
            </w:pPr>
            <w:r w:rsidRPr="00AE0337">
              <w:rPr>
                <w:rFonts w:ascii="Verdana" w:hAnsi="Verdana" w:cs="Arial"/>
                <w:sz w:val="18"/>
                <w:szCs w:val="18"/>
              </w:rPr>
              <w:t>J</w:t>
            </w:r>
            <w:r w:rsidR="00027259" w:rsidRPr="00AE0337">
              <w:rPr>
                <w:rFonts w:ascii="Verdana" w:hAnsi="Verdana" w:cs="Arial"/>
                <w:sz w:val="18"/>
                <w:szCs w:val="18"/>
              </w:rPr>
              <w:t xml:space="preserve">. </w:t>
            </w:r>
            <w:r w:rsidRPr="00AE0337">
              <w:rPr>
                <w:rFonts w:ascii="Verdana" w:hAnsi="Verdana" w:cs="Arial"/>
                <w:sz w:val="18"/>
                <w:szCs w:val="18"/>
              </w:rPr>
              <w:t>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AE0337" w:rsidRDefault="00027259" w:rsidP="00973237">
            <w:pPr>
              <w:ind w:left="280"/>
              <w:rPr>
                <w:rFonts w:ascii="Verdana" w:hAnsi="Verdana" w:cs="Arial"/>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AE0337" w:rsidRDefault="00027259" w:rsidP="00973237">
            <w:pPr>
              <w:rPr>
                <w:rFonts w:ascii="Verdana" w:hAnsi="Verdana" w:cs="Arial"/>
                <w:sz w:val="18"/>
                <w:szCs w:val="18"/>
              </w:rPr>
            </w:pPr>
            <w:r w:rsidRPr="00AE0337">
              <w:rPr>
                <w:rFonts w:ascii="Verdana" w:hAnsi="Verdana" w:cs="Arial"/>
                <w:sz w:val="18"/>
                <w:szCs w:val="18"/>
              </w:rPr>
              <w:t>Baseline</w:t>
            </w:r>
          </w:p>
        </w:tc>
      </w:tr>
      <w:tr w:rsidR="00B817D5" w:rsidRPr="00AE0337"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B817D5" w:rsidRPr="00AE0337" w:rsidRDefault="00B817D5" w:rsidP="00973237">
            <w:pPr>
              <w:rPr>
                <w:rFonts w:ascii="Verdana" w:hAnsi="Verdana" w:cs="Arial"/>
                <w:sz w:val="18"/>
                <w:szCs w:val="18"/>
              </w:rPr>
            </w:pPr>
            <w:r w:rsidRPr="00AE0337">
              <w:rPr>
                <w:rFonts w:ascii="Verdana" w:hAnsi="Verdana" w:cs="Arial"/>
                <w:sz w:val="18"/>
                <w:szCs w:val="18"/>
              </w:rPr>
              <w:t>1.01.00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B817D5" w:rsidRPr="00AE0337" w:rsidRDefault="00B817D5" w:rsidP="00C64B14">
            <w:pPr>
              <w:rPr>
                <w:rFonts w:ascii="Verdana" w:hAnsi="Verdana" w:cs="Arial"/>
                <w:sz w:val="18"/>
                <w:szCs w:val="18"/>
              </w:rPr>
            </w:pPr>
            <w:r w:rsidRPr="00AE0337">
              <w:rPr>
                <w:rFonts w:ascii="Verdana" w:hAnsi="Verdana" w:cs="Arial"/>
                <w:sz w:val="18"/>
                <w:szCs w:val="18"/>
              </w:rPr>
              <w:t>3/31/2016</w:t>
            </w:r>
          </w:p>
        </w:tc>
        <w:tc>
          <w:tcPr>
            <w:tcW w:w="2160" w:type="dxa"/>
            <w:tcBorders>
              <w:top w:val="single" w:sz="6" w:space="0" w:color="auto"/>
              <w:left w:val="single" w:sz="6" w:space="0" w:color="auto"/>
              <w:bottom w:val="single" w:sz="6" w:space="0" w:color="auto"/>
              <w:right w:val="single" w:sz="6" w:space="0" w:color="auto"/>
            </w:tcBorders>
            <w:vAlign w:val="center"/>
          </w:tcPr>
          <w:p w:rsidR="00B817D5" w:rsidRPr="00AE0337" w:rsidRDefault="00B817D5" w:rsidP="001B57F5">
            <w:pPr>
              <w:rPr>
                <w:rFonts w:ascii="Verdana" w:hAnsi="Verdana" w:cs="Arial"/>
                <w:sz w:val="18"/>
                <w:szCs w:val="18"/>
              </w:rPr>
            </w:pPr>
            <w:r w:rsidRPr="00AE0337">
              <w:rPr>
                <w:rFonts w:ascii="Verdana" w:hAnsi="Verdana" w:cs="Arial"/>
                <w:sz w:val="18"/>
                <w:szCs w:val="18"/>
              </w:rPr>
              <w:t>J. 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B817D5" w:rsidRPr="00AE0337" w:rsidRDefault="000342B7" w:rsidP="00973237">
            <w:pPr>
              <w:ind w:left="280"/>
              <w:rPr>
                <w:rFonts w:ascii="Verdana" w:hAnsi="Verdana" w:cs="Arial"/>
                <w:sz w:val="18"/>
                <w:szCs w:val="18"/>
              </w:rPr>
            </w:pPr>
            <w:r w:rsidRPr="00AE0337">
              <w:rPr>
                <w:rFonts w:ascii="Verdana" w:hAnsi="Verdana" w:cs="Arial"/>
                <w:sz w:val="18"/>
                <w:szCs w:val="18"/>
              </w:rPr>
              <w:t>Table 5</w:t>
            </w:r>
          </w:p>
          <w:p w:rsidR="000342B7" w:rsidRPr="00AE0337" w:rsidRDefault="000342B7" w:rsidP="00973237">
            <w:pPr>
              <w:ind w:left="280"/>
              <w:rPr>
                <w:rFonts w:ascii="Verdana" w:hAnsi="Verdana" w:cs="Arial"/>
                <w:sz w:val="18"/>
                <w:szCs w:val="18"/>
              </w:rPr>
            </w:pPr>
          </w:p>
          <w:p w:rsidR="000342B7" w:rsidRPr="00AE0337" w:rsidRDefault="000342B7" w:rsidP="000342B7">
            <w:pPr>
              <w:ind w:left="280"/>
              <w:rPr>
                <w:rFonts w:ascii="Verdana" w:hAnsi="Verdana" w:cs="Arial"/>
                <w:sz w:val="18"/>
                <w:szCs w:val="18"/>
              </w:rPr>
            </w:pPr>
            <w:r w:rsidRPr="00AE0337">
              <w:rPr>
                <w:rFonts w:ascii="Verdana" w:hAnsi="Verdana" w:cs="Arial"/>
                <w:sz w:val="18"/>
                <w:szCs w:val="18"/>
              </w:rPr>
              <w:t>Table 4</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342B7" w:rsidRPr="00AE0337" w:rsidRDefault="000342B7" w:rsidP="000342B7">
            <w:pPr>
              <w:rPr>
                <w:rFonts w:ascii="Verdana" w:hAnsi="Verdana" w:cs="Arial"/>
                <w:sz w:val="18"/>
                <w:szCs w:val="18"/>
              </w:rPr>
            </w:pPr>
            <w:r w:rsidRPr="00AE0337">
              <w:rPr>
                <w:rFonts w:ascii="Verdana" w:hAnsi="Verdana" w:cs="Arial"/>
                <w:sz w:val="18"/>
                <w:szCs w:val="18"/>
              </w:rPr>
              <w:t xml:space="preserve">Modified the line </w:t>
            </w:r>
            <w:r w:rsidR="00EC1752" w:rsidRPr="00AE0337">
              <w:rPr>
                <w:rFonts w:ascii="Verdana" w:hAnsi="Verdana" w:cs="Arial"/>
                <w:sz w:val="18"/>
                <w:szCs w:val="18"/>
              </w:rPr>
              <w:t>for the “Appointment Record Id”.</w:t>
            </w:r>
          </w:p>
          <w:p w:rsidR="00EC1752" w:rsidRPr="00AE0337" w:rsidRDefault="00EC1752" w:rsidP="000342B7">
            <w:pPr>
              <w:rPr>
                <w:rFonts w:ascii="Verdana" w:hAnsi="Verdana" w:cs="Arial"/>
                <w:sz w:val="18"/>
                <w:szCs w:val="18"/>
              </w:rPr>
            </w:pPr>
          </w:p>
          <w:p w:rsidR="000342B7" w:rsidRPr="00AE0337" w:rsidRDefault="000342B7" w:rsidP="00EC1752">
            <w:pPr>
              <w:rPr>
                <w:rFonts w:ascii="Verdana" w:hAnsi="Verdana" w:cs="Arial"/>
                <w:sz w:val="18"/>
                <w:szCs w:val="18"/>
              </w:rPr>
            </w:pPr>
            <w:r w:rsidRPr="00AE0337">
              <w:rPr>
                <w:rFonts w:ascii="Verdana" w:hAnsi="Verdana" w:cs="Arial"/>
                <w:sz w:val="18"/>
                <w:szCs w:val="18"/>
              </w:rPr>
              <w:t xml:space="preserve">Fixed the source to be MDR Ancillary data not </w:t>
            </w:r>
            <w:r w:rsidR="00EC1752" w:rsidRPr="00AE0337">
              <w:rPr>
                <w:rFonts w:ascii="Verdana" w:hAnsi="Verdana" w:cs="Arial"/>
                <w:sz w:val="18"/>
                <w:szCs w:val="18"/>
              </w:rPr>
              <w:t>C</w:t>
            </w:r>
            <w:r w:rsidRPr="00AE0337">
              <w:rPr>
                <w:rFonts w:ascii="Verdana" w:hAnsi="Verdana" w:cs="Arial"/>
                <w:sz w:val="18"/>
                <w:szCs w:val="18"/>
              </w:rPr>
              <w:t>DR Appointment.</w:t>
            </w:r>
          </w:p>
        </w:tc>
      </w:tr>
      <w:tr w:rsidR="0098660D" w:rsidRPr="00AE0337" w:rsidTr="00B90B86">
        <w:trPr>
          <w:cantSplit/>
          <w:trHeight w:val="80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98660D" w:rsidRPr="00AE0337" w:rsidRDefault="00B90B86" w:rsidP="00973237">
            <w:pPr>
              <w:rPr>
                <w:rFonts w:ascii="Verdana" w:hAnsi="Verdana" w:cs="Arial"/>
                <w:sz w:val="18"/>
                <w:szCs w:val="18"/>
              </w:rPr>
            </w:pPr>
            <w:r w:rsidRPr="00AE0337">
              <w:rPr>
                <w:rFonts w:ascii="Verdana" w:hAnsi="Verdana" w:cs="Arial"/>
                <w:sz w:val="18"/>
                <w:szCs w:val="18"/>
              </w:rPr>
              <w:t>1.02.00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98660D" w:rsidRPr="00AE0337" w:rsidRDefault="00B90B86" w:rsidP="00C64B14">
            <w:pPr>
              <w:rPr>
                <w:rFonts w:ascii="Verdana" w:hAnsi="Verdana" w:cs="Arial"/>
                <w:sz w:val="18"/>
                <w:szCs w:val="18"/>
              </w:rPr>
            </w:pPr>
            <w:r w:rsidRPr="00AE0337">
              <w:rPr>
                <w:rFonts w:ascii="Verdana" w:hAnsi="Verdana" w:cs="Arial"/>
                <w:sz w:val="18"/>
                <w:szCs w:val="18"/>
              </w:rPr>
              <w:t>3/28/2018</w:t>
            </w:r>
          </w:p>
        </w:tc>
        <w:tc>
          <w:tcPr>
            <w:tcW w:w="2160" w:type="dxa"/>
            <w:tcBorders>
              <w:top w:val="single" w:sz="6" w:space="0" w:color="auto"/>
              <w:left w:val="single" w:sz="6" w:space="0" w:color="auto"/>
              <w:bottom w:val="single" w:sz="6" w:space="0" w:color="auto"/>
              <w:right w:val="single" w:sz="6" w:space="0" w:color="auto"/>
            </w:tcBorders>
            <w:vAlign w:val="center"/>
          </w:tcPr>
          <w:p w:rsidR="0098660D" w:rsidRPr="00AE0337" w:rsidRDefault="00B90B86" w:rsidP="001B57F5">
            <w:pPr>
              <w:rPr>
                <w:rFonts w:ascii="Verdana" w:hAnsi="Verdana" w:cs="Arial"/>
                <w:sz w:val="18"/>
                <w:szCs w:val="18"/>
              </w:rPr>
            </w:pPr>
            <w:r w:rsidRPr="00AE0337">
              <w:rPr>
                <w:rFonts w:ascii="Verdana" w:hAnsi="Verdana" w:cs="Arial"/>
                <w:sz w:val="18"/>
                <w:szCs w:val="18"/>
              </w:rPr>
              <w:t>J. 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98660D" w:rsidRPr="00AE0337" w:rsidRDefault="00B90B86" w:rsidP="00973237">
            <w:pPr>
              <w:ind w:left="280"/>
              <w:rPr>
                <w:rFonts w:ascii="Verdana" w:hAnsi="Verdana" w:cs="Arial"/>
                <w:sz w:val="18"/>
                <w:szCs w:val="18"/>
              </w:rPr>
            </w:pPr>
            <w:r w:rsidRPr="00AE0337">
              <w:rPr>
                <w:rFonts w:ascii="Verdana" w:hAnsi="Verdana" w:cs="Arial"/>
                <w:sz w:val="18"/>
                <w:szCs w:val="18"/>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B90B86" w:rsidRPr="00AE0337" w:rsidRDefault="00B90B86" w:rsidP="00B90B86">
            <w:pPr>
              <w:rPr>
                <w:rFonts w:ascii="Verdana" w:hAnsi="Verdana" w:cs="Calibri"/>
                <w:sz w:val="18"/>
                <w:szCs w:val="18"/>
              </w:rPr>
            </w:pPr>
            <w:r w:rsidRPr="00AE0337">
              <w:rPr>
                <w:rFonts w:ascii="Verdana" w:hAnsi="Verdana" w:cs="Calibri"/>
                <w:sz w:val="18"/>
                <w:szCs w:val="18"/>
              </w:rPr>
              <w:t>Adjusted for NDAA-related changes in the LVM.</w:t>
            </w:r>
          </w:p>
          <w:p w:rsidR="00B90B86" w:rsidRPr="00AE0337" w:rsidRDefault="00B90B86" w:rsidP="00B90B86">
            <w:pPr>
              <w:rPr>
                <w:rFonts w:ascii="Verdana" w:hAnsi="Verdana" w:cs="Calibri"/>
                <w:sz w:val="18"/>
                <w:szCs w:val="18"/>
              </w:rPr>
            </w:pPr>
          </w:p>
          <w:p w:rsidR="0098660D" w:rsidRPr="00AE0337" w:rsidRDefault="00B90B86" w:rsidP="000342B7">
            <w:pPr>
              <w:rPr>
                <w:rFonts w:ascii="Verdana" w:hAnsi="Verdana" w:cs="Calibri"/>
                <w:sz w:val="18"/>
                <w:szCs w:val="18"/>
              </w:rPr>
            </w:pPr>
            <w:r w:rsidRPr="00AE0337">
              <w:rPr>
                <w:rFonts w:ascii="Verdana" w:hAnsi="Verdana" w:cs="Calibri"/>
                <w:sz w:val="18"/>
                <w:szCs w:val="18"/>
              </w:rPr>
              <w:t>Dropped ACV.</w:t>
            </w:r>
          </w:p>
        </w:tc>
      </w:tr>
      <w:tr w:rsidR="00AE0337" w:rsidRPr="00AE0337" w:rsidTr="00B90B86">
        <w:trPr>
          <w:cantSplit/>
          <w:trHeight w:val="80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AE0337" w:rsidRPr="00AE0337" w:rsidRDefault="00AE0337" w:rsidP="00973237">
            <w:pPr>
              <w:rPr>
                <w:rFonts w:ascii="Verdana" w:hAnsi="Verdana" w:cs="Arial"/>
                <w:sz w:val="18"/>
                <w:szCs w:val="18"/>
                <w:highlight w:val="yellow"/>
              </w:rPr>
            </w:pPr>
            <w:r w:rsidRPr="00AE0337">
              <w:rPr>
                <w:rFonts w:ascii="Verdana" w:hAnsi="Verdana" w:cs="Arial"/>
                <w:sz w:val="18"/>
                <w:szCs w:val="18"/>
                <w:highlight w:val="yellow"/>
              </w:rPr>
              <w:t>1.03.00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AE0337" w:rsidRPr="00AE0337" w:rsidRDefault="00AE0337" w:rsidP="00C64B14">
            <w:pPr>
              <w:rPr>
                <w:rFonts w:ascii="Verdana" w:hAnsi="Verdana" w:cs="Arial"/>
                <w:sz w:val="18"/>
                <w:szCs w:val="18"/>
                <w:highlight w:val="yellow"/>
              </w:rPr>
            </w:pPr>
            <w:r w:rsidRPr="00AE0337">
              <w:rPr>
                <w:rFonts w:ascii="Verdana" w:hAnsi="Verdana" w:cs="Arial"/>
                <w:sz w:val="18"/>
                <w:szCs w:val="18"/>
                <w:highlight w:val="yellow"/>
              </w:rPr>
              <w:t>2/15/2019</w:t>
            </w:r>
          </w:p>
        </w:tc>
        <w:tc>
          <w:tcPr>
            <w:tcW w:w="2160" w:type="dxa"/>
            <w:tcBorders>
              <w:top w:val="single" w:sz="6" w:space="0" w:color="auto"/>
              <w:left w:val="single" w:sz="6" w:space="0" w:color="auto"/>
              <w:bottom w:val="single" w:sz="6" w:space="0" w:color="auto"/>
              <w:right w:val="single" w:sz="6" w:space="0" w:color="auto"/>
            </w:tcBorders>
            <w:vAlign w:val="center"/>
          </w:tcPr>
          <w:p w:rsidR="00AE0337" w:rsidRPr="00AE0337" w:rsidRDefault="00AE0337" w:rsidP="001B57F5">
            <w:pPr>
              <w:rPr>
                <w:rFonts w:ascii="Verdana" w:hAnsi="Verdana" w:cs="Arial"/>
                <w:sz w:val="18"/>
                <w:szCs w:val="18"/>
                <w:highlight w:val="yellow"/>
              </w:rPr>
            </w:pPr>
            <w:r w:rsidRPr="00AE0337">
              <w:rPr>
                <w:rFonts w:ascii="Verdana" w:hAnsi="Verdana" w:cs="Arial"/>
                <w:sz w:val="18"/>
                <w:szCs w:val="18"/>
                <w:highlight w:val="yellow"/>
              </w:rPr>
              <w:t>J. MacLeod</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AE0337" w:rsidRPr="00AE0337" w:rsidRDefault="00AE0337" w:rsidP="00973237">
            <w:pPr>
              <w:ind w:left="280"/>
              <w:rPr>
                <w:rFonts w:ascii="Verdana" w:hAnsi="Verdana" w:cs="Arial"/>
                <w:sz w:val="18"/>
                <w:szCs w:val="18"/>
                <w:highlight w:val="yellow"/>
              </w:rPr>
            </w:pPr>
            <w:r w:rsidRPr="00AE0337">
              <w:rPr>
                <w:rFonts w:ascii="Verdana" w:hAnsi="Verdana" w:cs="Arial"/>
                <w:sz w:val="18"/>
                <w:szCs w:val="18"/>
                <w:highlight w:val="yellow"/>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AE0337" w:rsidRPr="00AE0337" w:rsidRDefault="00AE0337" w:rsidP="00B90B86">
            <w:pPr>
              <w:rPr>
                <w:rFonts w:ascii="Verdana" w:hAnsi="Verdana" w:cs="Calibri"/>
                <w:sz w:val="18"/>
                <w:szCs w:val="18"/>
              </w:rPr>
            </w:pPr>
            <w:r w:rsidRPr="00AE0337">
              <w:rPr>
                <w:rFonts w:ascii="Verdana" w:hAnsi="Verdana" w:cs="Calibri"/>
                <w:sz w:val="18"/>
                <w:szCs w:val="18"/>
                <w:highlight w:val="yellow"/>
              </w:rPr>
              <w:t>Adjusted the logic for the ACV Group to have it be set to blank for dates on or after 1/1/2019.</w:t>
            </w:r>
          </w:p>
        </w:tc>
      </w:tr>
    </w:tbl>
    <w:p w:rsidR="00027259" w:rsidRPr="00AE0337" w:rsidRDefault="00027259" w:rsidP="00027259">
      <w:pPr>
        <w:pStyle w:val="Heading1"/>
        <w:jc w:val="center"/>
        <w:rPr>
          <w:rFonts w:ascii="Verdana" w:hAnsi="Verdana" w:cs="Arial"/>
          <w:sz w:val="20"/>
        </w:rPr>
      </w:pPr>
      <w:r w:rsidRPr="00AE0337">
        <w:br w:type="page"/>
      </w:r>
      <w:bookmarkEnd w:id="0"/>
      <w:r w:rsidR="0044393F" w:rsidRPr="00AE0337">
        <w:rPr>
          <w:rFonts w:ascii="Verdana" w:hAnsi="Verdana" w:cs="Arial"/>
          <w:sz w:val="20"/>
        </w:rPr>
        <w:lastRenderedPageBreak/>
        <w:t xml:space="preserve">CDR </w:t>
      </w:r>
      <w:r w:rsidR="001B57F5" w:rsidRPr="00AE0337">
        <w:rPr>
          <w:rFonts w:ascii="Verdana" w:hAnsi="Verdana" w:cs="Arial"/>
          <w:sz w:val="20"/>
        </w:rPr>
        <w:t>Radiology Results</w:t>
      </w:r>
    </w:p>
    <w:p w:rsidR="00027259" w:rsidRPr="00AE0337" w:rsidRDefault="00027259" w:rsidP="00027259">
      <w:pPr>
        <w:jc w:val="both"/>
        <w:rPr>
          <w:rFonts w:ascii="Verdana" w:hAnsi="Verdana" w:cs="Arial"/>
          <w:sz w:val="20"/>
        </w:rPr>
      </w:pPr>
    </w:p>
    <w:p w:rsidR="00027259" w:rsidRPr="00AE0337" w:rsidRDefault="00027259" w:rsidP="00516757">
      <w:pPr>
        <w:pStyle w:val="Sub-Header"/>
        <w:numPr>
          <w:ilvl w:val="0"/>
          <w:numId w:val="2"/>
        </w:numPr>
        <w:tabs>
          <w:tab w:val="clear" w:pos="720"/>
          <w:tab w:val="num" w:pos="360"/>
        </w:tabs>
        <w:ind w:left="360" w:hanging="360"/>
        <w:jc w:val="both"/>
        <w:rPr>
          <w:rFonts w:ascii="Verdana" w:hAnsi="Verdana" w:cs="Arial"/>
          <w:sz w:val="20"/>
        </w:rPr>
      </w:pPr>
      <w:r w:rsidRPr="00AE0337">
        <w:rPr>
          <w:rFonts w:ascii="Verdana" w:hAnsi="Verdana" w:cs="Arial"/>
          <w:sz w:val="20"/>
        </w:rPr>
        <w:t>Background</w:t>
      </w:r>
    </w:p>
    <w:p w:rsidR="00027259" w:rsidRPr="00AE0337" w:rsidRDefault="00027259" w:rsidP="00027259">
      <w:pPr>
        <w:pStyle w:val="Sub-Header"/>
        <w:numPr>
          <w:ilvl w:val="0"/>
          <w:numId w:val="0"/>
        </w:numPr>
        <w:ind w:left="360"/>
        <w:jc w:val="both"/>
        <w:rPr>
          <w:rFonts w:ascii="Verdana" w:hAnsi="Verdana" w:cs="Arial"/>
          <w:sz w:val="20"/>
        </w:rPr>
      </w:pPr>
    </w:p>
    <w:p w:rsidR="00027259" w:rsidRPr="00AE0337" w:rsidRDefault="00027259" w:rsidP="00027259">
      <w:pPr>
        <w:pStyle w:val="Sub-Header"/>
        <w:numPr>
          <w:ilvl w:val="0"/>
          <w:numId w:val="0"/>
        </w:numPr>
        <w:ind w:left="360"/>
        <w:jc w:val="both"/>
        <w:rPr>
          <w:rFonts w:ascii="Verdana" w:hAnsi="Verdana" w:cs="Arial"/>
          <w:b w:val="0"/>
          <w:smallCaps w:val="0"/>
          <w:sz w:val="20"/>
        </w:rPr>
      </w:pPr>
      <w:r w:rsidRPr="00AE0337">
        <w:rPr>
          <w:rFonts w:ascii="Verdana" w:hAnsi="Verdana" w:cs="Arial"/>
          <w:b w:val="0"/>
          <w:smallCaps w:val="0"/>
          <w:sz w:val="20"/>
        </w:rPr>
        <w:t xml:space="preserve">This specification describes the process required to create the MDR </w:t>
      </w:r>
      <w:r w:rsidR="001B57F5" w:rsidRPr="00AE0337">
        <w:rPr>
          <w:rFonts w:ascii="Verdana" w:hAnsi="Verdana" w:cs="Arial"/>
          <w:b w:val="0"/>
          <w:smallCaps w:val="0"/>
          <w:sz w:val="20"/>
        </w:rPr>
        <w:t>Radiology</w:t>
      </w:r>
      <w:r w:rsidRPr="00AE0337">
        <w:rPr>
          <w:rFonts w:ascii="Verdana" w:hAnsi="Verdana" w:cs="Arial"/>
          <w:b w:val="0"/>
          <w:smallCaps w:val="0"/>
          <w:sz w:val="20"/>
        </w:rPr>
        <w:t xml:space="preserve"> </w:t>
      </w:r>
      <w:r w:rsidR="001B57F5" w:rsidRPr="00AE0337">
        <w:rPr>
          <w:rFonts w:ascii="Verdana" w:hAnsi="Verdana" w:cs="Arial"/>
          <w:b w:val="0"/>
          <w:smallCaps w:val="0"/>
          <w:sz w:val="20"/>
        </w:rPr>
        <w:t>Results data sets</w:t>
      </w:r>
      <w:r w:rsidR="00BB2322" w:rsidRPr="00AE0337">
        <w:rPr>
          <w:rFonts w:ascii="Verdana" w:hAnsi="Verdana" w:cs="Arial"/>
          <w:b w:val="0"/>
          <w:smallCaps w:val="0"/>
          <w:sz w:val="20"/>
        </w:rPr>
        <w:t xml:space="preserve"> </w:t>
      </w:r>
      <w:r w:rsidRPr="00AE0337">
        <w:rPr>
          <w:rFonts w:ascii="Verdana" w:hAnsi="Verdana" w:cs="Arial"/>
          <w:b w:val="0"/>
          <w:smallCaps w:val="0"/>
          <w:sz w:val="20"/>
        </w:rPr>
        <w:t xml:space="preserve">based on data received from the </w:t>
      </w:r>
      <w:r w:rsidR="00DF0F6F" w:rsidRPr="00AE0337">
        <w:rPr>
          <w:rFonts w:ascii="Verdana" w:hAnsi="Verdana" w:cs="Arial"/>
          <w:b w:val="0"/>
          <w:smallCaps w:val="0"/>
          <w:sz w:val="20"/>
        </w:rPr>
        <w:t>Clinical Data Repository (</w:t>
      </w:r>
      <w:r w:rsidRPr="00AE0337">
        <w:rPr>
          <w:rFonts w:ascii="Verdana" w:hAnsi="Verdana" w:cs="Arial"/>
          <w:b w:val="0"/>
          <w:smallCaps w:val="0"/>
          <w:sz w:val="20"/>
        </w:rPr>
        <w:t>CDR</w:t>
      </w:r>
      <w:r w:rsidR="00DF0F6F" w:rsidRPr="00AE0337">
        <w:rPr>
          <w:rFonts w:ascii="Verdana" w:hAnsi="Verdana" w:cs="Arial"/>
          <w:b w:val="0"/>
          <w:smallCaps w:val="0"/>
          <w:sz w:val="20"/>
        </w:rPr>
        <w:t>)</w:t>
      </w:r>
      <w:r w:rsidRPr="00AE0337">
        <w:rPr>
          <w:rFonts w:ascii="Verdana" w:hAnsi="Verdana" w:cs="Arial"/>
          <w:b w:val="0"/>
          <w:smallCaps w:val="0"/>
          <w:sz w:val="20"/>
        </w:rPr>
        <w:t>. Th</w:t>
      </w:r>
      <w:r w:rsidR="00B66154" w:rsidRPr="00AE0337">
        <w:rPr>
          <w:rFonts w:ascii="Verdana" w:hAnsi="Verdana" w:cs="Arial"/>
          <w:b w:val="0"/>
          <w:smallCaps w:val="0"/>
          <w:sz w:val="20"/>
        </w:rPr>
        <w:t xml:space="preserve">is </w:t>
      </w:r>
      <w:r w:rsidR="001B57F5" w:rsidRPr="00AE0337">
        <w:rPr>
          <w:rFonts w:ascii="Verdana" w:hAnsi="Verdana" w:cs="Arial"/>
          <w:b w:val="0"/>
          <w:smallCaps w:val="0"/>
          <w:sz w:val="20"/>
        </w:rPr>
        <w:t>Radiology Results</w:t>
      </w:r>
      <w:r w:rsidR="00B66154" w:rsidRPr="00AE0337">
        <w:rPr>
          <w:rFonts w:ascii="Verdana" w:hAnsi="Verdana" w:cs="Arial"/>
          <w:b w:val="0"/>
          <w:smallCaps w:val="0"/>
          <w:sz w:val="20"/>
        </w:rPr>
        <w:t xml:space="preserve"> </w:t>
      </w:r>
      <w:r w:rsidR="00500A36" w:rsidRPr="00AE0337">
        <w:rPr>
          <w:rFonts w:ascii="Verdana" w:hAnsi="Verdana" w:cs="Arial"/>
          <w:b w:val="0"/>
          <w:smallCaps w:val="0"/>
          <w:sz w:val="20"/>
        </w:rPr>
        <w:t xml:space="preserve">SAS </w:t>
      </w:r>
      <w:r w:rsidR="00B66154" w:rsidRPr="00AE0337">
        <w:rPr>
          <w:rFonts w:ascii="Verdana" w:hAnsi="Verdana" w:cs="Arial"/>
          <w:b w:val="0"/>
          <w:smallCaps w:val="0"/>
          <w:sz w:val="20"/>
        </w:rPr>
        <w:t xml:space="preserve">dataset represents the first </w:t>
      </w:r>
      <w:r w:rsidR="001B57F5" w:rsidRPr="00AE0337">
        <w:rPr>
          <w:rFonts w:ascii="Verdana" w:hAnsi="Verdana" w:cs="Arial"/>
          <w:b w:val="0"/>
          <w:smallCaps w:val="0"/>
          <w:sz w:val="20"/>
        </w:rPr>
        <w:t>radiology</w:t>
      </w:r>
      <w:r w:rsidR="00B66154" w:rsidRPr="00AE0337">
        <w:rPr>
          <w:rFonts w:ascii="Verdana" w:hAnsi="Verdana" w:cs="Arial"/>
          <w:b w:val="0"/>
          <w:smallCaps w:val="0"/>
          <w:sz w:val="20"/>
        </w:rPr>
        <w:t xml:space="preserve"> result data </w:t>
      </w:r>
      <w:r w:rsidR="0044393F" w:rsidRPr="00AE0337">
        <w:rPr>
          <w:rFonts w:ascii="Verdana" w:hAnsi="Verdana" w:cs="Arial"/>
          <w:b w:val="0"/>
          <w:smallCaps w:val="0"/>
          <w:sz w:val="20"/>
        </w:rPr>
        <w:t>available in</w:t>
      </w:r>
      <w:r w:rsidR="00B66154" w:rsidRPr="00AE0337">
        <w:rPr>
          <w:rFonts w:ascii="Verdana" w:hAnsi="Verdana" w:cs="Arial"/>
          <w:b w:val="0"/>
          <w:smallCaps w:val="0"/>
          <w:sz w:val="20"/>
        </w:rPr>
        <w:t xml:space="preserve"> the MDR</w:t>
      </w:r>
      <w:r w:rsidRPr="00AE0337">
        <w:rPr>
          <w:rFonts w:ascii="Verdana" w:hAnsi="Verdana" w:cs="Arial"/>
          <w:b w:val="0"/>
          <w:smallCaps w:val="0"/>
          <w:sz w:val="20"/>
        </w:rPr>
        <w:t>.</w:t>
      </w:r>
    </w:p>
    <w:p w:rsidR="00027259" w:rsidRPr="00AE0337" w:rsidRDefault="00027259" w:rsidP="00027259">
      <w:pPr>
        <w:pStyle w:val="Sub-Header"/>
        <w:numPr>
          <w:ilvl w:val="0"/>
          <w:numId w:val="0"/>
        </w:numPr>
        <w:ind w:left="360"/>
        <w:jc w:val="both"/>
        <w:rPr>
          <w:rFonts w:ascii="Verdana" w:hAnsi="Verdana" w:cs="Arial"/>
          <w:b w:val="0"/>
          <w:smallCaps w:val="0"/>
          <w:sz w:val="20"/>
        </w:rPr>
      </w:pPr>
    </w:p>
    <w:p w:rsidR="0065487F" w:rsidRPr="00AE0337" w:rsidRDefault="0065487F" w:rsidP="00027259">
      <w:pPr>
        <w:pStyle w:val="Sub-Header"/>
        <w:numPr>
          <w:ilvl w:val="0"/>
          <w:numId w:val="0"/>
        </w:numPr>
        <w:ind w:left="360"/>
        <w:jc w:val="both"/>
        <w:rPr>
          <w:rFonts w:ascii="Verdana" w:hAnsi="Verdana" w:cs="Arial"/>
          <w:b w:val="0"/>
          <w:smallCaps w:val="0"/>
          <w:sz w:val="20"/>
        </w:rPr>
      </w:pPr>
    </w:p>
    <w:p w:rsidR="00027259" w:rsidRPr="00AE0337" w:rsidRDefault="00027259" w:rsidP="00027259">
      <w:pPr>
        <w:pStyle w:val="Sub-Header"/>
        <w:numPr>
          <w:ilvl w:val="0"/>
          <w:numId w:val="2"/>
        </w:numPr>
        <w:tabs>
          <w:tab w:val="clear" w:pos="720"/>
          <w:tab w:val="num" w:pos="360"/>
        </w:tabs>
        <w:ind w:left="360" w:hanging="360"/>
        <w:jc w:val="both"/>
        <w:rPr>
          <w:rFonts w:ascii="Verdana" w:hAnsi="Verdana" w:cs="Arial"/>
          <w:sz w:val="20"/>
        </w:rPr>
      </w:pPr>
      <w:r w:rsidRPr="00AE0337">
        <w:rPr>
          <w:rFonts w:ascii="Verdana" w:hAnsi="Verdana" w:cs="Arial"/>
          <w:sz w:val="20"/>
        </w:rPr>
        <w:t>Sources</w:t>
      </w:r>
    </w:p>
    <w:p w:rsidR="00027259" w:rsidRPr="00AE0337" w:rsidRDefault="00027259" w:rsidP="00027259">
      <w:pPr>
        <w:pStyle w:val="Sub-Header"/>
        <w:numPr>
          <w:ilvl w:val="0"/>
          <w:numId w:val="0"/>
        </w:numPr>
        <w:ind w:left="720" w:hanging="720"/>
        <w:jc w:val="both"/>
        <w:rPr>
          <w:rFonts w:ascii="Verdana" w:hAnsi="Verdana" w:cs="Arial"/>
          <w:sz w:val="20"/>
        </w:rPr>
      </w:pPr>
    </w:p>
    <w:p w:rsidR="00027259" w:rsidRPr="00AE0337" w:rsidRDefault="00027259" w:rsidP="00A47BEE">
      <w:pPr>
        <w:pStyle w:val="p"/>
        <w:spacing w:before="0" w:after="240"/>
        <w:ind w:left="360"/>
        <w:rPr>
          <w:rFonts w:ascii="Verdana" w:hAnsi="Verdana" w:cs="Arial"/>
          <w:sz w:val="20"/>
        </w:rPr>
      </w:pPr>
      <w:r w:rsidRPr="00AE0337">
        <w:rPr>
          <w:rFonts w:ascii="Verdana" w:hAnsi="Verdana" w:cs="Arial"/>
          <w:sz w:val="20"/>
        </w:rPr>
        <w:t xml:space="preserve">The source data files used to create the MDR </w:t>
      </w:r>
      <w:r w:rsidR="001B57F5" w:rsidRPr="00AE0337">
        <w:rPr>
          <w:rFonts w:ascii="Verdana" w:hAnsi="Verdana" w:cs="Arial"/>
          <w:sz w:val="20"/>
        </w:rPr>
        <w:t>Radiology Result</w:t>
      </w:r>
      <w:r w:rsidR="00B66154" w:rsidRPr="00AE0337">
        <w:rPr>
          <w:rFonts w:ascii="Verdana" w:hAnsi="Verdana" w:cs="Arial"/>
          <w:sz w:val="20"/>
        </w:rPr>
        <w:t xml:space="preserve"> </w:t>
      </w:r>
      <w:r w:rsidR="001B57F5" w:rsidRPr="00AE0337">
        <w:rPr>
          <w:rFonts w:ascii="Verdana" w:hAnsi="Verdana" w:cs="Arial"/>
          <w:sz w:val="20"/>
        </w:rPr>
        <w:t>data sets</w:t>
      </w:r>
      <w:r w:rsidRPr="00AE0337">
        <w:rPr>
          <w:rFonts w:ascii="Verdana" w:hAnsi="Verdana" w:cs="Arial"/>
          <w:sz w:val="20"/>
        </w:rPr>
        <w:t xml:space="preserve"> are extracted from the </w:t>
      </w:r>
      <w:r w:rsidR="0091705D" w:rsidRPr="00AE0337">
        <w:rPr>
          <w:rFonts w:ascii="Verdana" w:hAnsi="Verdana"/>
          <w:sz w:val="20"/>
        </w:rPr>
        <w:t>AHLTA/</w:t>
      </w:r>
      <w:r w:rsidR="006175DB" w:rsidRPr="00AE0337">
        <w:rPr>
          <w:rFonts w:ascii="Verdana" w:hAnsi="Verdana"/>
          <w:sz w:val="20"/>
        </w:rPr>
        <w:t>CDR. T</w:t>
      </w:r>
      <w:r w:rsidRPr="00AE0337">
        <w:rPr>
          <w:rFonts w:ascii="Verdana" w:hAnsi="Verdana"/>
          <w:sz w:val="20"/>
        </w:rPr>
        <w:t xml:space="preserve">ransfer of the raw source extracts is handled by DHSS for loading into the MDR for further processing.  </w:t>
      </w:r>
      <w:r w:rsidR="001B57F5" w:rsidRPr="00AE0337">
        <w:rPr>
          <w:rFonts w:ascii="Verdana" w:hAnsi="Verdana" w:cs="Arial"/>
          <w:sz w:val="20"/>
        </w:rPr>
        <w:t>The</w:t>
      </w:r>
      <w:r w:rsidRPr="00AE0337">
        <w:rPr>
          <w:rFonts w:ascii="Verdana" w:hAnsi="Verdana" w:cs="Arial"/>
          <w:sz w:val="20"/>
        </w:rPr>
        <w:t xml:space="preserve"> </w:t>
      </w:r>
      <w:r w:rsidR="00000AA9" w:rsidRPr="00AE0337">
        <w:rPr>
          <w:rFonts w:ascii="Verdana" w:hAnsi="Verdana" w:cs="Arial"/>
          <w:sz w:val="20"/>
        </w:rPr>
        <w:t xml:space="preserve">raw extract </w:t>
      </w:r>
      <w:r w:rsidR="001B57F5" w:rsidRPr="00AE0337">
        <w:rPr>
          <w:rFonts w:ascii="Verdana" w:hAnsi="Verdana" w:cs="Arial"/>
          <w:sz w:val="20"/>
        </w:rPr>
        <w:t>file</w:t>
      </w:r>
      <w:r w:rsidRPr="00AE0337">
        <w:rPr>
          <w:rFonts w:ascii="Verdana" w:hAnsi="Verdana" w:cs="Arial"/>
          <w:sz w:val="20"/>
        </w:rPr>
        <w:t xml:space="preserve"> </w:t>
      </w:r>
      <w:r w:rsidR="001B57F5" w:rsidRPr="00AE0337">
        <w:rPr>
          <w:rFonts w:ascii="Verdana" w:hAnsi="Verdana" w:cs="Arial"/>
          <w:sz w:val="20"/>
        </w:rPr>
        <w:t>is</w:t>
      </w:r>
      <w:r w:rsidRPr="00AE0337">
        <w:rPr>
          <w:rFonts w:ascii="Verdana" w:hAnsi="Verdana" w:cs="Arial"/>
          <w:sz w:val="20"/>
        </w:rPr>
        <w:t xml:space="preserve"> listed below:</w:t>
      </w:r>
    </w:p>
    <w:p w:rsidR="00027259" w:rsidRPr="00AE0337" w:rsidRDefault="00514C3A" w:rsidP="00D7293A">
      <w:pPr>
        <w:jc w:val="center"/>
        <w:rPr>
          <w:rFonts w:ascii="Verdana" w:hAnsi="Verdana" w:cs="Arial"/>
          <w:b/>
          <w:sz w:val="20"/>
        </w:rPr>
      </w:pPr>
      <w:r w:rsidRPr="00AE0337">
        <w:rPr>
          <w:rFonts w:ascii="Verdana" w:hAnsi="Verdana" w:cs="Arial"/>
          <w:b/>
          <w:sz w:val="20"/>
        </w:rPr>
        <w:t>Table 1:</w:t>
      </w:r>
      <w:r w:rsidR="00027259" w:rsidRPr="00AE0337">
        <w:rPr>
          <w:rFonts w:ascii="Verdana" w:hAnsi="Verdana" w:cs="Arial"/>
          <w:b/>
          <w:sz w:val="20"/>
        </w:rPr>
        <w:t xml:space="preserve"> </w:t>
      </w:r>
      <w:r w:rsidR="00D7293A" w:rsidRPr="00AE0337">
        <w:rPr>
          <w:rFonts w:ascii="Verdana" w:hAnsi="Verdana" w:cs="Arial"/>
          <w:b/>
          <w:sz w:val="20"/>
        </w:rPr>
        <w:t xml:space="preserve">CDR </w:t>
      </w:r>
      <w:r w:rsidR="00027259" w:rsidRPr="00AE0337">
        <w:rPr>
          <w:rFonts w:ascii="Verdana" w:hAnsi="Verdana" w:cs="Arial"/>
          <w:b/>
          <w:sz w:val="20"/>
        </w:rPr>
        <w:t>Sources</w:t>
      </w:r>
    </w:p>
    <w:p w:rsidR="00027259" w:rsidRPr="00AE0337" w:rsidRDefault="00027259" w:rsidP="00027259">
      <w:pPr>
        <w:ind w:left="720"/>
        <w:jc w:val="center"/>
        <w:rPr>
          <w:rFonts w:ascii="Verdana" w:hAnsi="Verdana"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40"/>
        <w:gridCol w:w="4590"/>
      </w:tblGrid>
      <w:tr w:rsidR="00027259" w:rsidRPr="00AE0337" w:rsidTr="00973237">
        <w:trPr>
          <w:trHeight w:val="70"/>
          <w:tblHeader/>
          <w:jc w:val="center"/>
        </w:trPr>
        <w:tc>
          <w:tcPr>
            <w:tcW w:w="1893" w:type="dxa"/>
            <w:shd w:val="clear" w:color="auto" w:fill="E0E0E0"/>
          </w:tcPr>
          <w:p w:rsidR="00027259" w:rsidRPr="00AE0337" w:rsidRDefault="00D7293A" w:rsidP="00973237">
            <w:pPr>
              <w:rPr>
                <w:rFonts w:ascii="Verdana" w:hAnsi="Verdana"/>
                <w:b/>
                <w:sz w:val="18"/>
                <w:szCs w:val="18"/>
              </w:rPr>
            </w:pPr>
            <w:r w:rsidRPr="00AE0337">
              <w:rPr>
                <w:rFonts w:ascii="Verdana" w:hAnsi="Verdana"/>
                <w:b/>
                <w:sz w:val="18"/>
                <w:szCs w:val="18"/>
              </w:rPr>
              <w:t xml:space="preserve">CDR </w:t>
            </w:r>
            <w:r w:rsidR="00027259" w:rsidRPr="00AE0337">
              <w:rPr>
                <w:rFonts w:ascii="Verdana" w:hAnsi="Verdana"/>
                <w:b/>
                <w:sz w:val="18"/>
                <w:szCs w:val="18"/>
              </w:rPr>
              <w:t>Source</w:t>
            </w:r>
          </w:p>
        </w:tc>
        <w:tc>
          <w:tcPr>
            <w:tcW w:w="1640" w:type="dxa"/>
            <w:shd w:val="clear" w:color="auto" w:fill="E0E0E0"/>
          </w:tcPr>
          <w:p w:rsidR="00027259" w:rsidRPr="00AE0337" w:rsidRDefault="00027259" w:rsidP="00973237">
            <w:pPr>
              <w:rPr>
                <w:rFonts w:ascii="Verdana" w:hAnsi="Verdana"/>
                <w:b/>
                <w:sz w:val="18"/>
                <w:szCs w:val="18"/>
              </w:rPr>
            </w:pPr>
            <w:r w:rsidRPr="00AE0337">
              <w:rPr>
                <w:rFonts w:ascii="Verdana" w:hAnsi="Verdana"/>
                <w:b/>
                <w:sz w:val="18"/>
                <w:szCs w:val="18"/>
              </w:rPr>
              <w:t>Data Files</w:t>
            </w:r>
          </w:p>
        </w:tc>
        <w:tc>
          <w:tcPr>
            <w:tcW w:w="4590" w:type="dxa"/>
            <w:shd w:val="clear" w:color="auto" w:fill="E0E0E0"/>
          </w:tcPr>
          <w:p w:rsidR="00027259" w:rsidRPr="00AE0337" w:rsidRDefault="00027259" w:rsidP="00973237">
            <w:pPr>
              <w:rPr>
                <w:rFonts w:ascii="Verdana" w:hAnsi="Verdana"/>
                <w:b/>
                <w:sz w:val="18"/>
                <w:szCs w:val="18"/>
              </w:rPr>
            </w:pPr>
            <w:r w:rsidRPr="00AE0337">
              <w:rPr>
                <w:rFonts w:ascii="Verdana" w:hAnsi="Verdana"/>
                <w:b/>
                <w:sz w:val="18"/>
                <w:szCs w:val="18"/>
              </w:rPr>
              <w:t>Purpose</w:t>
            </w:r>
          </w:p>
        </w:tc>
      </w:tr>
      <w:tr w:rsidR="008828D7" w:rsidRPr="00AE0337" w:rsidTr="0026442E">
        <w:trPr>
          <w:trHeight w:val="890"/>
          <w:jc w:val="center"/>
        </w:trPr>
        <w:tc>
          <w:tcPr>
            <w:tcW w:w="1893" w:type="dxa"/>
            <w:vAlign w:val="center"/>
          </w:tcPr>
          <w:p w:rsidR="008828D7" w:rsidRPr="00AE0337" w:rsidRDefault="008828D7" w:rsidP="001B57F5">
            <w:pPr>
              <w:rPr>
                <w:rFonts w:ascii="Verdana" w:hAnsi="Verdana"/>
                <w:sz w:val="18"/>
                <w:szCs w:val="18"/>
              </w:rPr>
            </w:pPr>
            <w:r w:rsidRPr="00AE0337">
              <w:rPr>
                <w:rFonts w:ascii="Verdana" w:hAnsi="Verdana"/>
                <w:sz w:val="18"/>
                <w:szCs w:val="18"/>
              </w:rPr>
              <w:t xml:space="preserve">CDR </w:t>
            </w:r>
            <w:r w:rsidR="001B57F5" w:rsidRPr="00AE0337">
              <w:rPr>
                <w:rFonts w:ascii="Verdana" w:hAnsi="Verdana"/>
                <w:sz w:val="18"/>
                <w:szCs w:val="18"/>
              </w:rPr>
              <w:t>Radiology</w:t>
            </w:r>
            <w:r w:rsidRPr="00AE0337">
              <w:rPr>
                <w:rFonts w:ascii="Verdana" w:hAnsi="Verdana"/>
                <w:sz w:val="18"/>
                <w:szCs w:val="18"/>
              </w:rPr>
              <w:t xml:space="preserve"> Results</w:t>
            </w:r>
          </w:p>
        </w:tc>
        <w:tc>
          <w:tcPr>
            <w:tcW w:w="1640" w:type="dxa"/>
            <w:vAlign w:val="center"/>
          </w:tcPr>
          <w:p w:rsidR="008828D7" w:rsidRPr="00AE0337" w:rsidRDefault="001B57F5" w:rsidP="001B57F5">
            <w:pPr>
              <w:rPr>
                <w:rFonts w:ascii="Verdana" w:hAnsi="Verdana"/>
                <w:sz w:val="18"/>
                <w:szCs w:val="18"/>
              </w:rPr>
            </w:pPr>
            <w:r w:rsidRPr="00AE0337">
              <w:rPr>
                <w:rFonts w:ascii="Verdana" w:hAnsi="Verdana" w:cs="Arial"/>
                <w:sz w:val="18"/>
              </w:rPr>
              <w:t>RORST</w:t>
            </w:r>
            <w:r w:rsidR="008828D7" w:rsidRPr="00AE0337">
              <w:rPr>
                <w:rFonts w:ascii="Verdana" w:hAnsi="Verdana" w:cs="Arial"/>
                <w:sz w:val="18"/>
              </w:rPr>
              <w:t>*.DAT</w:t>
            </w:r>
          </w:p>
        </w:tc>
        <w:tc>
          <w:tcPr>
            <w:tcW w:w="4590" w:type="dxa"/>
            <w:vAlign w:val="center"/>
          </w:tcPr>
          <w:p w:rsidR="008828D7" w:rsidRPr="00AE0337" w:rsidRDefault="008828D7" w:rsidP="001B57F5">
            <w:pPr>
              <w:rPr>
                <w:rFonts w:ascii="Verdana" w:hAnsi="Verdana"/>
                <w:sz w:val="18"/>
                <w:szCs w:val="18"/>
              </w:rPr>
            </w:pPr>
            <w:r w:rsidRPr="00AE0337">
              <w:rPr>
                <w:rFonts w:ascii="Verdana" w:hAnsi="Verdana"/>
                <w:sz w:val="18"/>
                <w:szCs w:val="18"/>
              </w:rPr>
              <w:t xml:space="preserve">Collection of records for direct care </w:t>
            </w:r>
            <w:r w:rsidR="001B57F5" w:rsidRPr="00AE0337">
              <w:rPr>
                <w:rFonts w:ascii="Verdana" w:hAnsi="Verdana"/>
                <w:sz w:val="18"/>
                <w:szCs w:val="18"/>
              </w:rPr>
              <w:t>Radiology</w:t>
            </w:r>
            <w:r w:rsidR="00BB2322" w:rsidRPr="00AE0337">
              <w:rPr>
                <w:rFonts w:ascii="Verdana" w:hAnsi="Verdana"/>
                <w:sz w:val="18"/>
                <w:szCs w:val="18"/>
              </w:rPr>
              <w:t xml:space="preserve"> results </w:t>
            </w:r>
            <w:r w:rsidRPr="00AE0337">
              <w:rPr>
                <w:rFonts w:ascii="Verdana" w:hAnsi="Verdana"/>
                <w:sz w:val="18"/>
                <w:szCs w:val="18"/>
              </w:rPr>
              <w:t>in raw text form, prepared in accordance with the ICD.</w:t>
            </w:r>
          </w:p>
        </w:tc>
      </w:tr>
    </w:tbl>
    <w:p w:rsidR="00027259" w:rsidRPr="00AE0337" w:rsidRDefault="00027259" w:rsidP="0091705D">
      <w:pPr>
        <w:spacing w:after="160"/>
        <w:ind w:left="720"/>
        <w:rPr>
          <w:rFonts w:ascii="Verdana" w:hAnsi="Verdana" w:cs="Arial"/>
          <w:b/>
          <w:sz w:val="20"/>
        </w:rPr>
      </w:pPr>
    </w:p>
    <w:p w:rsidR="00027259" w:rsidRPr="00AE0337" w:rsidRDefault="00027259" w:rsidP="00027259">
      <w:pPr>
        <w:pStyle w:val="Sub-Header"/>
        <w:numPr>
          <w:ilvl w:val="0"/>
          <w:numId w:val="2"/>
        </w:numPr>
        <w:tabs>
          <w:tab w:val="clear" w:pos="720"/>
          <w:tab w:val="num" w:pos="360"/>
        </w:tabs>
        <w:ind w:left="360" w:hanging="360"/>
        <w:jc w:val="both"/>
        <w:rPr>
          <w:rFonts w:ascii="Verdana" w:hAnsi="Verdana" w:cs="Arial"/>
          <w:sz w:val="20"/>
        </w:rPr>
      </w:pPr>
      <w:r w:rsidRPr="00AE0337">
        <w:rPr>
          <w:rFonts w:ascii="Verdana" w:hAnsi="Verdana" w:cs="Arial"/>
          <w:sz w:val="20"/>
        </w:rPr>
        <w:t>Transmission (Format and Frequency)</w:t>
      </w:r>
    </w:p>
    <w:p w:rsidR="00027259" w:rsidRPr="00AE0337" w:rsidRDefault="00027259" w:rsidP="00027259">
      <w:pPr>
        <w:jc w:val="both"/>
        <w:rPr>
          <w:rFonts w:ascii="Verdana" w:hAnsi="Verdana" w:cs="Arial"/>
          <w:sz w:val="20"/>
        </w:rPr>
      </w:pPr>
    </w:p>
    <w:p w:rsidR="00027259" w:rsidRPr="00AE0337" w:rsidRDefault="00027259" w:rsidP="00027259">
      <w:pPr>
        <w:pStyle w:val="TOC1"/>
        <w:rPr>
          <w:rFonts w:ascii="Verdana" w:hAnsi="Verdana" w:cs="Arial"/>
          <w:sz w:val="20"/>
        </w:rPr>
      </w:pPr>
      <w:r w:rsidRPr="00AE0337">
        <w:rPr>
          <w:rFonts w:ascii="Verdana" w:hAnsi="Verdana" w:cs="Arial"/>
          <w:sz w:val="20"/>
        </w:rPr>
        <w:t>Source files are provided according to the frequen</w:t>
      </w:r>
      <w:r w:rsidR="000D72D7" w:rsidRPr="00AE0337">
        <w:rPr>
          <w:rFonts w:ascii="Verdana" w:hAnsi="Verdana" w:cs="Arial"/>
          <w:sz w:val="20"/>
        </w:rPr>
        <w:t xml:space="preserve">cy described in the Table </w:t>
      </w:r>
      <w:r w:rsidR="00E9091C" w:rsidRPr="00AE0337">
        <w:rPr>
          <w:rFonts w:ascii="Verdana" w:hAnsi="Verdana" w:cs="Arial"/>
          <w:sz w:val="20"/>
        </w:rPr>
        <w:t>2</w:t>
      </w:r>
      <w:r w:rsidR="000D72D7" w:rsidRPr="00AE0337">
        <w:rPr>
          <w:rFonts w:ascii="Verdana" w:hAnsi="Verdana" w:cs="Arial"/>
          <w:sz w:val="20"/>
        </w:rPr>
        <w:t>.</w:t>
      </w:r>
    </w:p>
    <w:p w:rsidR="00027259" w:rsidRPr="00AE0337" w:rsidRDefault="00027259" w:rsidP="00027259">
      <w:pPr>
        <w:rPr>
          <w:rFonts w:ascii="Verdana" w:hAnsi="Verdana" w:cs="Arial"/>
          <w:b/>
          <w:sz w:val="20"/>
        </w:rPr>
      </w:pPr>
    </w:p>
    <w:p w:rsidR="0065487F" w:rsidRPr="00AE0337" w:rsidRDefault="0065487F" w:rsidP="00027259">
      <w:pPr>
        <w:rPr>
          <w:rFonts w:ascii="Verdana" w:hAnsi="Verdana" w:cs="Arial"/>
          <w:b/>
          <w:sz w:val="20"/>
        </w:rPr>
      </w:pPr>
    </w:p>
    <w:p w:rsidR="00027259" w:rsidRPr="00AE0337" w:rsidRDefault="00027259" w:rsidP="00027259">
      <w:pPr>
        <w:jc w:val="center"/>
        <w:rPr>
          <w:rFonts w:ascii="Verdana" w:hAnsi="Verdana" w:cs="Arial"/>
          <w:b/>
          <w:sz w:val="20"/>
        </w:rPr>
      </w:pPr>
      <w:r w:rsidRPr="00AE0337">
        <w:rPr>
          <w:rFonts w:ascii="Verdana" w:hAnsi="Verdana" w:cs="Arial"/>
          <w:b/>
          <w:sz w:val="20"/>
        </w:rPr>
        <w:t>Ta</w:t>
      </w:r>
      <w:r w:rsidR="00514C3A" w:rsidRPr="00AE0337">
        <w:rPr>
          <w:rFonts w:ascii="Verdana" w:hAnsi="Verdana" w:cs="Arial"/>
          <w:b/>
          <w:sz w:val="20"/>
        </w:rPr>
        <w:t>ble 2:</w:t>
      </w:r>
      <w:r w:rsidRPr="00AE0337">
        <w:rPr>
          <w:rFonts w:ascii="Verdana" w:hAnsi="Verdana" w:cs="Arial"/>
          <w:b/>
          <w:sz w:val="20"/>
        </w:rPr>
        <w:t xml:space="preserve"> Frequency of </w:t>
      </w:r>
      <w:r w:rsidR="00D7293A" w:rsidRPr="00AE0337">
        <w:rPr>
          <w:rFonts w:ascii="Verdana" w:hAnsi="Verdana" w:cs="Arial"/>
          <w:b/>
          <w:sz w:val="20"/>
        </w:rPr>
        <w:t xml:space="preserve">CDR </w:t>
      </w:r>
      <w:r w:rsidRPr="00AE0337">
        <w:rPr>
          <w:rFonts w:ascii="Verdana" w:hAnsi="Verdana" w:cs="Arial"/>
          <w:b/>
          <w:sz w:val="20"/>
        </w:rPr>
        <w:t>Source File</w:t>
      </w:r>
      <w:r w:rsidR="00D7293A" w:rsidRPr="00AE0337">
        <w:rPr>
          <w:rFonts w:ascii="Verdana" w:hAnsi="Verdana" w:cs="Arial"/>
          <w:b/>
          <w:sz w:val="20"/>
        </w:rPr>
        <w:t>s</w:t>
      </w:r>
    </w:p>
    <w:p w:rsidR="00027259" w:rsidRPr="00AE0337" w:rsidRDefault="00027259" w:rsidP="00027259">
      <w:pPr>
        <w:jc w:val="center"/>
        <w:rPr>
          <w:rFonts w:ascii="Verdana" w:hAnsi="Verdana" w:cs="Arial"/>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027259" w:rsidRPr="00AE0337" w:rsidTr="00973237">
        <w:trPr>
          <w:trHeight w:val="269"/>
        </w:trPr>
        <w:tc>
          <w:tcPr>
            <w:tcW w:w="4608" w:type="dxa"/>
            <w:shd w:val="clear" w:color="auto" w:fill="D9D9D9"/>
          </w:tcPr>
          <w:p w:rsidR="00027259" w:rsidRPr="00AE0337" w:rsidRDefault="00027259" w:rsidP="00973237">
            <w:pPr>
              <w:rPr>
                <w:rFonts w:ascii="Verdana" w:hAnsi="Verdana" w:cs="Arial"/>
                <w:b/>
                <w:sz w:val="18"/>
              </w:rPr>
            </w:pPr>
            <w:r w:rsidRPr="00AE0337">
              <w:rPr>
                <w:rFonts w:ascii="Verdana" w:hAnsi="Verdana" w:cs="Arial"/>
                <w:b/>
                <w:sz w:val="18"/>
              </w:rPr>
              <w:t>Source File</w:t>
            </w:r>
          </w:p>
        </w:tc>
        <w:tc>
          <w:tcPr>
            <w:tcW w:w="3528" w:type="dxa"/>
            <w:tcBorders>
              <w:bottom w:val="single" w:sz="4" w:space="0" w:color="auto"/>
            </w:tcBorders>
            <w:shd w:val="clear" w:color="auto" w:fill="D9D9D9"/>
          </w:tcPr>
          <w:p w:rsidR="00027259" w:rsidRPr="00AE0337" w:rsidRDefault="00027259" w:rsidP="00973237">
            <w:pPr>
              <w:rPr>
                <w:rFonts w:ascii="Verdana" w:hAnsi="Verdana" w:cs="Arial"/>
                <w:b/>
                <w:sz w:val="18"/>
              </w:rPr>
            </w:pPr>
            <w:r w:rsidRPr="00AE0337">
              <w:rPr>
                <w:rFonts w:ascii="Verdana" w:hAnsi="Verdana" w:cs="Arial"/>
                <w:b/>
                <w:sz w:val="18"/>
              </w:rPr>
              <w:t>Frequency</w:t>
            </w:r>
          </w:p>
        </w:tc>
      </w:tr>
      <w:tr w:rsidR="008828D7" w:rsidRPr="00AE0337" w:rsidTr="00000AA9">
        <w:trPr>
          <w:trHeight w:val="269"/>
        </w:trPr>
        <w:tc>
          <w:tcPr>
            <w:tcW w:w="4608" w:type="dxa"/>
          </w:tcPr>
          <w:p w:rsidR="008828D7" w:rsidRPr="00AE0337" w:rsidRDefault="008828D7" w:rsidP="0031541A">
            <w:pPr>
              <w:spacing w:before="60" w:after="60"/>
              <w:rPr>
                <w:rFonts w:ascii="Verdana" w:hAnsi="Verdana" w:cs="Arial"/>
                <w:sz w:val="18"/>
              </w:rPr>
            </w:pPr>
            <w:r w:rsidRPr="00AE0337">
              <w:rPr>
                <w:rFonts w:ascii="Verdana" w:hAnsi="Verdana"/>
                <w:sz w:val="18"/>
                <w:szCs w:val="18"/>
              </w:rPr>
              <w:t xml:space="preserve">CDR </w:t>
            </w:r>
            <w:r w:rsidR="0031541A" w:rsidRPr="00AE0337">
              <w:rPr>
                <w:rFonts w:ascii="Verdana" w:hAnsi="Verdana"/>
                <w:sz w:val="18"/>
                <w:szCs w:val="18"/>
              </w:rPr>
              <w:t>Radiology</w:t>
            </w:r>
            <w:r w:rsidRPr="00AE0337">
              <w:rPr>
                <w:rFonts w:ascii="Verdana" w:hAnsi="Verdana"/>
                <w:sz w:val="18"/>
                <w:szCs w:val="18"/>
              </w:rPr>
              <w:t xml:space="preserve"> Results Table</w:t>
            </w:r>
          </w:p>
        </w:tc>
        <w:tc>
          <w:tcPr>
            <w:tcW w:w="3528" w:type="dxa"/>
          </w:tcPr>
          <w:p w:rsidR="008828D7" w:rsidRPr="00AE0337" w:rsidRDefault="008828D7" w:rsidP="00000AA9">
            <w:pPr>
              <w:spacing w:before="60" w:after="60"/>
              <w:rPr>
                <w:rFonts w:ascii="Verdana" w:hAnsi="Verdana" w:cs="Arial"/>
                <w:sz w:val="18"/>
              </w:rPr>
            </w:pPr>
            <w:r w:rsidRPr="00AE0337">
              <w:rPr>
                <w:rFonts w:ascii="Verdana" w:hAnsi="Verdana" w:cs="Arial"/>
                <w:sz w:val="18"/>
              </w:rPr>
              <w:t>Weekly</w:t>
            </w:r>
          </w:p>
        </w:tc>
      </w:tr>
    </w:tbl>
    <w:p w:rsidR="00027259" w:rsidRPr="00AE0337" w:rsidRDefault="00027259" w:rsidP="009939B6">
      <w:pPr>
        <w:spacing w:after="160"/>
        <w:rPr>
          <w:rFonts w:ascii="Verdana" w:hAnsi="Verdana" w:cs="Arial"/>
          <w:sz w:val="20"/>
        </w:rPr>
      </w:pPr>
    </w:p>
    <w:p w:rsidR="00027259" w:rsidRPr="00AE0337" w:rsidRDefault="00027259" w:rsidP="00027259">
      <w:pPr>
        <w:pStyle w:val="Sub-Header"/>
        <w:tabs>
          <w:tab w:val="clear" w:pos="720"/>
          <w:tab w:val="num" w:pos="360"/>
        </w:tabs>
        <w:ind w:left="360" w:hanging="360"/>
        <w:jc w:val="both"/>
        <w:rPr>
          <w:rFonts w:ascii="Verdana" w:hAnsi="Verdana" w:cs="Arial"/>
          <w:sz w:val="20"/>
        </w:rPr>
      </w:pPr>
      <w:r w:rsidRPr="00AE0337">
        <w:rPr>
          <w:rFonts w:ascii="Verdana" w:hAnsi="Verdana" w:cs="Arial"/>
          <w:sz w:val="20"/>
        </w:rPr>
        <w:t>Organization and batching</w:t>
      </w:r>
    </w:p>
    <w:p w:rsidR="00027259" w:rsidRPr="00AE0337" w:rsidRDefault="00027259" w:rsidP="00027259">
      <w:pPr>
        <w:ind w:left="720"/>
        <w:rPr>
          <w:rFonts w:ascii="Verdana" w:hAnsi="Verdana" w:cs="Arial"/>
          <w:sz w:val="20"/>
        </w:rPr>
      </w:pPr>
    </w:p>
    <w:p w:rsidR="00027259" w:rsidRPr="00AE0337" w:rsidRDefault="00027259" w:rsidP="00027259">
      <w:pPr>
        <w:ind w:left="360"/>
        <w:jc w:val="both"/>
        <w:rPr>
          <w:rFonts w:ascii="Verdana" w:hAnsi="Verdana" w:cs="Tahoma"/>
          <w:color w:val="000000"/>
          <w:sz w:val="20"/>
        </w:rPr>
      </w:pPr>
      <w:r w:rsidRPr="00AE0337">
        <w:rPr>
          <w:rFonts w:ascii="Verdana" w:hAnsi="Verdana" w:cs="Tahoma"/>
          <w:color w:val="000000"/>
          <w:sz w:val="20"/>
          <w:u w:val="single"/>
        </w:rPr>
        <w:t>Source Data</w:t>
      </w:r>
      <w:r w:rsidRPr="00AE0337">
        <w:rPr>
          <w:rFonts w:ascii="Verdana" w:hAnsi="Verdana" w:cs="Tahoma"/>
          <w:color w:val="000000"/>
          <w:sz w:val="20"/>
        </w:rPr>
        <w:t>: The first step in MDR processing is to batch records received from CDR. Raw data batches are</w:t>
      </w:r>
      <w:r w:rsidR="00C872B3" w:rsidRPr="00AE0337">
        <w:rPr>
          <w:rFonts w:ascii="Verdana" w:hAnsi="Verdana" w:cs="Tahoma"/>
          <w:color w:val="000000"/>
          <w:sz w:val="20"/>
        </w:rPr>
        <w:t xml:space="preserve"> stored in </w:t>
      </w:r>
      <w:r w:rsidR="00514C3A" w:rsidRPr="00AE0337">
        <w:rPr>
          <w:rFonts w:ascii="Verdana" w:hAnsi="Verdana" w:cs="Tahoma"/>
          <w:color w:val="000000"/>
          <w:sz w:val="20"/>
        </w:rPr>
        <w:t>/mdr/raw/cdr</w:t>
      </w:r>
      <w:r w:rsidRPr="00AE0337">
        <w:rPr>
          <w:rFonts w:ascii="Verdana" w:hAnsi="Verdana" w:cs="Tahoma"/>
          <w:color w:val="000000"/>
          <w:sz w:val="20"/>
        </w:rPr>
        <w:t xml:space="preserve"> according to routine MDR operating procedures.</w:t>
      </w:r>
    </w:p>
    <w:p w:rsidR="00201ABC" w:rsidRPr="00AE0337" w:rsidRDefault="00201ABC" w:rsidP="00027259">
      <w:pPr>
        <w:ind w:left="360"/>
        <w:jc w:val="both"/>
        <w:rPr>
          <w:rFonts w:ascii="Verdana" w:hAnsi="Verdana" w:cs="Tahoma"/>
          <w:color w:val="000000"/>
          <w:sz w:val="20"/>
        </w:rPr>
      </w:pPr>
    </w:p>
    <w:p w:rsidR="00027259" w:rsidRPr="00AE0337" w:rsidRDefault="00027259" w:rsidP="00027259">
      <w:pPr>
        <w:ind w:left="360"/>
        <w:jc w:val="both"/>
        <w:rPr>
          <w:rFonts w:ascii="Verdana" w:hAnsi="Verdana" w:cs="Tahoma"/>
          <w:color w:val="000000"/>
          <w:sz w:val="20"/>
        </w:rPr>
      </w:pPr>
      <w:r w:rsidRPr="00AE0337">
        <w:rPr>
          <w:rFonts w:ascii="Verdana" w:hAnsi="Verdana" w:cs="Tahoma"/>
          <w:color w:val="000000"/>
          <w:sz w:val="20"/>
          <w:u w:val="single"/>
        </w:rPr>
        <w:t>Output Products</w:t>
      </w:r>
      <w:r w:rsidRPr="00AE0337">
        <w:rPr>
          <w:rFonts w:ascii="Verdana" w:hAnsi="Verdana" w:cs="Tahoma"/>
          <w:color w:val="000000"/>
          <w:sz w:val="20"/>
        </w:rPr>
        <w:t xml:space="preserve">: There </w:t>
      </w:r>
      <w:r w:rsidR="005E104F" w:rsidRPr="00AE0337">
        <w:rPr>
          <w:rFonts w:ascii="Verdana" w:hAnsi="Verdana" w:cs="Tahoma"/>
          <w:color w:val="000000"/>
          <w:sz w:val="20"/>
        </w:rPr>
        <w:t>is one</w:t>
      </w:r>
      <w:r w:rsidR="00933ADA" w:rsidRPr="00AE0337">
        <w:rPr>
          <w:rFonts w:ascii="Verdana" w:hAnsi="Verdana" w:cs="Tahoma"/>
          <w:color w:val="000000"/>
          <w:sz w:val="20"/>
        </w:rPr>
        <w:t xml:space="preserve"> output product from the </w:t>
      </w:r>
      <w:r w:rsidR="00DC03E0" w:rsidRPr="00AE0337">
        <w:rPr>
          <w:rFonts w:ascii="Verdana" w:hAnsi="Verdana" w:cs="Tahoma"/>
          <w:color w:val="000000"/>
          <w:sz w:val="20"/>
        </w:rPr>
        <w:t xml:space="preserve">Radiology Results data </w:t>
      </w:r>
      <w:r w:rsidR="005E104F" w:rsidRPr="00AE0337">
        <w:rPr>
          <w:rFonts w:ascii="Verdana" w:hAnsi="Verdana" w:cs="Tahoma"/>
          <w:color w:val="000000"/>
          <w:sz w:val="20"/>
        </w:rPr>
        <w:t>processor,</w:t>
      </w:r>
      <w:r w:rsidR="00933ADA" w:rsidRPr="00AE0337">
        <w:rPr>
          <w:rFonts w:ascii="Verdana" w:hAnsi="Verdana" w:cs="Tahoma"/>
          <w:color w:val="000000"/>
          <w:sz w:val="20"/>
        </w:rPr>
        <w:t xml:space="preserve"> the </w:t>
      </w:r>
      <w:r w:rsidR="005E104F" w:rsidRPr="00AE0337">
        <w:rPr>
          <w:rFonts w:ascii="Verdana" w:hAnsi="Verdana" w:cs="Tahoma"/>
          <w:color w:val="000000"/>
          <w:sz w:val="20"/>
        </w:rPr>
        <w:t>R</w:t>
      </w:r>
      <w:r w:rsidR="00DC03E0" w:rsidRPr="00AE0337">
        <w:rPr>
          <w:rFonts w:ascii="Verdana" w:hAnsi="Verdana" w:cs="Tahoma"/>
          <w:color w:val="000000"/>
          <w:sz w:val="20"/>
        </w:rPr>
        <w:t>adiology</w:t>
      </w:r>
      <w:r w:rsidRPr="00AE0337">
        <w:rPr>
          <w:rFonts w:ascii="Verdana" w:hAnsi="Verdana" w:cs="Tahoma"/>
          <w:color w:val="000000"/>
          <w:sz w:val="20"/>
        </w:rPr>
        <w:t xml:space="preserve"> </w:t>
      </w:r>
      <w:r w:rsidR="00933ADA" w:rsidRPr="00AE0337">
        <w:rPr>
          <w:rFonts w:ascii="Verdana" w:hAnsi="Verdana" w:cs="Tahoma"/>
          <w:color w:val="000000"/>
          <w:sz w:val="20"/>
        </w:rPr>
        <w:t xml:space="preserve">Results </w:t>
      </w:r>
      <w:r w:rsidR="008828D7" w:rsidRPr="00AE0337">
        <w:rPr>
          <w:rFonts w:ascii="Verdana" w:hAnsi="Verdana" w:cs="Tahoma"/>
          <w:color w:val="000000"/>
          <w:sz w:val="20"/>
        </w:rPr>
        <w:t>dataset</w:t>
      </w:r>
      <w:r w:rsidR="00933ADA" w:rsidRPr="00AE0337">
        <w:rPr>
          <w:rFonts w:ascii="Verdana" w:hAnsi="Verdana" w:cs="Tahoma"/>
          <w:color w:val="000000"/>
          <w:sz w:val="20"/>
        </w:rPr>
        <w:t xml:space="preserve">.  </w:t>
      </w:r>
      <w:r w:rsidR="005E104F" w:rsidRPr="00AE0337">
        <w:rPr>
          <w:rFonts w:ascii="Verdana" w:hAnsi="Verdana" w:cs="Tahoma"/>
          <w:color w:val="000000"/>
          <w:sz w:val="20"/>
        </w:rPr>
        <w:t xml:space="preserve">It is </w:t>
      </w:r>
      <w:r w:rsidR="00933ADA" w:rsidRPr="00AE0337">
        <w:rPr>
          <w:rFonts w:ascii="Verdana" w:hAnsi="Verdana" w:cs="Tahoma"/>
          <w:color w:val="000000"/>
          <w:sz w:val="20"/>
        </w:rPr>
        <w:t>described below</w:t>
      </w:r>
      <w:r w:rsidRPr="00AE0337">
        <w:rPr>
          <w:rFonts w:ascii="Verdana" w:hAnsi="Verdana" w:cs="Tahoma"/>
          <w:color w:val="000000"/>
          <w:sz w:val="20"/>
        </w:rPr>
        <w:t>:</w:t>
      </w:r>
    </w:p>
    <w:p w:rsidR="00027259" w:rsidRPr="00AE0337" w:rsidRDefault="00027259" w:rsidP="00027259">
      <w:pPr>
        <w:ind w:left="360"/>
        <w:jc w:val="both"/>
        <w:rPr>
          <w:rFonts w:ascii="Verdana" w:hAnsi="Verdana" w:cs="Tahoma"/>
          <w:color w:val="000000"/>
          <w:sz w:val="20"/>
        </w:rPr>
      </w:pPr>
    </w:p>
    <w:p w:rsidR="00027259" w:rsidRPr="00AE0337" w:rsidRDefault="00027259" w:rsidP="00027259">
      <w:pPr>
        <w:numPr>
          <w:ilvl w:val="0"/>
          <w:numId w:val="3"/>
        </w:numPr>
        <w:jc w:val="both"/>
        <w:rPr>
          <w:rFonts w:ascii="Verdana" w:hAnsi="Verdana" w:cs="Tahoma"/>
          <w:color w:val="000000"/>
          <w:sz w:val="20"/>
        </w:rPr>
      </w:pPr>
      <w:r w:rsidRPr="00AE0337">
        <w:rPr>
          <w:rFonts w:ascii="Verdana" w:hAnsi="Verdana" w:cs="Tahoma"/>
          <w:color w:val="000000"/>
          <w:sz w:val="20"/>
        </w:rPr>
        <w:t xml:space="preserve">The </w:t>
      </w:r>
      <w:r w:rsidR="00DC03E0" w:rsidRPr="00AE0337">
        <w:rPr>
          <w:rFonts w:ascii="Verdana" w:hAnsi="Verdana" w:cs="Tahoma"/>
          <w:color w:val="000000"/>
          <w:sz w:val="20"/>
        </w:rPr>
        <w:t>Radiology</w:t>
      </w:r>
      <w:r w:rsidRPr="00AE0337">
        <w:rPr>
          <w:rFonts w:ascii="Verdana" w:hAnsi="Verdana" w:cs="Tahoma"/>
          <w:color w:val="000000"/>
          <w:sz w:val="20"/>
        </w:rPr>
        <w:t xml:space="preserve"> </w:t>
      </w:r>
      <w:r w:rsidR="00933ADA" w:rsidRPr="00AE0337">
        <w:rPr>
          <w:rFonts w:ascii="Verdana" w:hAnsi="Verdana" w:cs="Tahoma"/>
          <w:color w:val="000000"/>
          <w:sz w:val="20"/>
        </w:rPr>
        <w:t xml:space="preserve">Results </w:t>
      </w:r>
      <w:r w:rsidRPr="00AE0337">
        <w:rPr>
          <w:rFonts w:ascii="Verdana" w:hAnsi="Verdana" w:cs="Tahoma"/>
          <w:color w:val="000000"/>
          <w:sz w:val="20"/>
        </w:rPr>
        <w:t>table is a SAS</w:t>
      </w:r>
      <w:r w:rsidR="00F81F4D" w:rsidRPr="00AE0337">
        <w:rPr>
          <w:rFonts w:ascii="Verdana" w:hAnsi="Verdana" w:cs="Tahoma"/>
          <w:color w:val="000000"/>
          <w:sz w:val="20"/>
        </w:rPr>
        <w:t xml:space="preserve"> </w:t>
      </w:r>
      <w:r w:rsidRPr="00AE0337">
        <w:rPr>
          <w:rFonts w:ascii="Verdana" w:hAnsi="Verdana" w:cs="Tahoma"/>
          <w:color w:val="000000"/>
          <w:sz w:val="20"/>
        </w:rPr>
        <w:t>dataset</w:t>
      </w:r>
      <w:r w:rsidR="00DC03E0" w:rsidRPr="00AE0337">
        <w:rPr>
          <w:rFonts w:ascii="Verdana" w:hAnsi="Verdana" w:cs="Tahoma"/>
          <w:color w:val="000000"/>
          <w:sz w:val="20"/>
        </w:rPr>
        <w:t xml:space="preserve"> containing all FYs of data for FY09 and later</w:t>
      </w:r>
      <w:r w:rsidR="00BB2322" w:rsidRPr="00AE0337">
        <w:rPr>
          <w:rFonts w:ascii="Verdana" w:hAnsi="Verdana" w:cs="Tahoma"/>
          <w:color w:val="000000"/>
          <w:sz w:val="20"/>
        </w:rPr>
        <w:t xml:space="preserve">. </w:t>
      </w:r>
      <w:r w:rsidRPr="00AE0337">
        <w:rPr>
          <w:rFonts w:ascii="Verdana" w:hAnsi="Verdana" w:cs="Tahoma"/>
          <w:color w:val="000000"/>
          <w:sz w:val="20"/>
        </w:rPr>
        <w:t xml:space="preserve">Each record represents a single </w:t>
      </w:r>
      <w:r w:rsidR="00C87EEF" w:rsidRPr="00AE0337">
        <w:rPr>
          <w:rFonts w:ascii="Verdana" w:hAnsi="Verdana" w:cs="Tahoma"/>
          <w:color w:val="000000"/>
          <w:sz w:val="20"/>
        </w:rPr>
        <w:t>result for a</w:t>
      </w:r>
      <w:r w:rsidR="00B34CA9" w:rsidRPr="00AE0337">
        <w:rPr>
          <w:rFonts w:ascii="Verdana" w:hAnsi="Verdana" w:cs="Tahoma"/>
          <w:color w:val="000000"/>
          <w:sz w:val="20"/>
        </w:rPr>
        <w:t xml:space="preserve"> radiology</w:t>
      </w:r>
      <w:r w:rsidR="008828D7" w:rsidRPr="00AE0337">
        <w:rPr>
          <w:rFonts w:ascii="Verdana" w:hAnsi="Verdana" w:cs="Tahoma"/>
          <w:color w:val="000000"/>
          <w:sz w:val="20"/>
        </w:rPr>
        <w:t xml:space="preserve"> test</w:t>
      </w:r>
      <w:r w:rsidR="00514C3A" w:rsidRPr="00AE0337">
        <w:rPr>
          <w:rFonts w:ascii="Verdana" w:hAnsi="Verdana" w:cs="Tahoma"/>
          <w:color w:val="000000"/>
          <w:sz w:val="20"/>
        </w:rPr>
        <w:t>/status combination</w:t>
      </w:r>
      <w:r w:rsidR="00BB2322" w:rsidRPr="00AE0337">
        <w:rPr>
          <w:rFonts w:ascii="Verdana" w:hAnsi="Verdana" w:cs="Tahoma"/>
          <w:color w:val="000000"/>
          <w:sz w:val="20"/>
        </w:rPr>
        <w:t>, in the form of a free-text 4,000 byte character string (the ‘</w:t>
      </w:r>
      <w:r w:rsidR="00B34CA9" w:rsidRPr="00AE0337">
        <w:rPr>
          <w:rFonts w:ascii="Verdana" w:hAnsi="Verdana" w:cs="Tahoma"/>
          <w:color w:val="000000"/>
          <w:sz w:val="20"/>
        </w:rPr>
        <w:t>Result Text</w:t>
      </w:r>
      <w:r w:rsidR="00BB2322" w:rsidRPr="00AE0337">
        <w:rPr>
          <w:rFonts w:ascii="Verdana" w:hAnsi="Verdana" w:cs="Tahoma"/>
          <w:color w:val="000000"/>
          <w:sz w:val="20"/>
        </w:rPr>
        <w:t>’)</w:t>
      </w:r>
      <w:r w:rsidR="008828D7" w:rsidRPr="00AE0337">
        <w:rPr>
          <w:rFonts w:ascii="Verdana" w:hAnsi="Verdana" w:cs="Tahoma"/>
          <w:color w:val="000000"/>
          <w:sz w:val="20"/>
        </w:rPr>
        <w:t xml:space="preserve">. </w:t>
      </w:r>
      <w:r w:rsidRPr="00AE0337">
        <w:rPr>
          <w:rFonts w:ascii="Verdana" w:hAnsi="Verdana" w:cs="Tahoma"/>
          <w:color w:val="000000"/>
          <w:sz w:val="20"/>
        </w:rPr>
        <w:t xml:space="preserve">The processor performs several external merges and many field derivations, and must also apply updates to records across </w:t>
      </w:r>
      <w:r w:rsidR="00B34CA9" w:rsidRPr="00AE0337">
        <w:rPr>
          <w:rFonts w:ascii="Verdana" w:hAnsi="Verdana" w:cs="Tahoma"/>
          <w:color w:val="000000"/>
          <w:sz w:val="20"/>
        </w:rPr>
        <w:t xml:space="preserve">CDR raw feed </w:t>
      </w:r>
      <w:r w:rsidRPr="00AE0337">
        <w:rPr>
          <w:rFonts w:ascii="Verdana" w:hAnsi="Verdana" w:cs="Tahoma"/>
          <w:color w:val="000000"/>
          <w:sz w:val="20"/>
        </w:rPr>
        <w:t>extract</w:t>
      </w:r>
      <w:r w:rsidR="00000AA9" w:rsidRPr="00AE0337">
        <w:rPr>
          <w:rFonts w:ascii="Verdana" w:hAnsi="Verdana" w:cs="Tahoma"/>
          <w:color w:val="000000"/>
          <w:sz w:val="20"/>
        </w:rPr>
        <w:t xml:space="preserve"> cycle</w:t>
      </w:r>
      <w:r w:rsidRPr="00AE0337">
        <w:rPr>
          <w:rFonts w:ascii="Verdana" w:hAnsi="Verdana" w:cs="Tahoma"/>
          <w:color w:val="000000"/>
          <w:sz w:val="20"/>
        </w:rPr>
        <w:t xml:space="preserve">s. </w:t>
      </w:r>
    </w:p>
    <w:p w:rsidR="00933ADA" w:rsidRPr="00AE0337" w:rsidRDefault="00933ADA" w:rsidP="00933ADA">
      <w:pPr>
        <w:ind w:left="720"/>
        <w:jc w:val="both"/>
        <w:rPr>
          <w:rFonts w:ascii="Verdana" w:hAnsi="Verdana" w:cs="Tahoma"/>
          <w:color w:val="000000"/>
          <w:sz w:val="20"/>
        </w:rPr>
      </w:pPr>
    </w:p>
    <w:p w:rsidR="00027259" w:rsidRPr="00AE0337" w:rsidRDefault="00027259" w:rsidP="00027259">
      <w:pPr>
        <w:spacing w:after="120"/>
        <w:ind w:left="360"/>
        <w:jc w:val="both"/>
        <w:rPr>
          <w:rFonts w:ascii="Verdana" w:hAnsi="Verdana" w:cs="Tahoma"/>
          <w:color w:val="000000"/>
          <w:sz w:val="20"/>
        </w:rPr>
      </w:pPr>
      <w:r w:rsidRPr="00AE0337">
        <w:rPr>
          <w:rFonts w:ascii="Verdana" w:hAnsi="Verdana" w:cs="Tahoma"/>
          <w:color w:val="000000"/>
          <w:sz w:val="20"/>
        </w:rPr>
        <w:t xml:space="preserve">The </w:t>
      </w:r>
      <w:r w:rsidR="00B34CA9" w:rsidRPr="00AE0337">
        <w:rPr>
          <w:rFonts w:ascii="Verdana" w:hAnsi="Verdana" w:cs="Tahoma"/>
          <w:color w:val="000000"/>
          <w:sz w:val="20"/>
        </w:rPr>
        <w:t>Radiology Results</w:t>
      </w:r>
      <w:r w:rsidR="00BB2322" w:rsidRPr="00AE0337">
        <w:rPr>
          <w:rFonts w:ascii="Verdana" w:hAnsi="Verdana" w:cs="Tahoma"/>
          <w:color w:val="000000"/>
          <w:sz w:val="20"/>
        </w:rPr>
        <w:t xml:space="preserve"> table</w:t>
      </w:r>
      <w:r w:rsidRPr="00AE0337">
        <w:rPr>
          <w:rFonts w:ascii="Verdana" w:hAnsi="Verdana" w:cs="Tahoma"/>
          <w:color w:val="000000"/>
          <w:sz w:val="20"/>
        </w:rPr>
        <w:t xml:space="preserve"> is processed weekly. Table 3 contains the location and name of the output products. The preparation of them is described in subsequent sections of this document.</w:t>
      </w:r>
    </w:p>
    <w:p w:rsidR="00027259" w:rsidRPr="00AE0337" w:rsidRDefault="00027259" w:rsidP="00027259">
      <w:pPr>
        <w:rPr>
          <w:rFonts w:ascii="Verdana" w:hAnsi="Verdana" w:cs="Tahoma"/>
          <w:color w:val="000000"/>
          <w:sz w:val="20"/>
        </w:rPr>
      </w:pPr>
    </w:p>
    <w:p w:rsidR="00027259" w:rsidRPr="00AE0337" w:rsidRDefault="00027259" w:rsidP="00027259">
      <w:pPr>
        <w:jc w:val="center"/>
        <w:rPr>
          <w:rFonts w:ascii="Verdana" w:hAnsi="Verdana" w:cs="Tahoma"/>
          <w:b/>
          <w:color w:val="000000"/>
          <w:sz w:val="20"/>
        </w:rPr>
      </w:pPr>
      <w:r w:rsidRPr="00AE0337">
        <w:rPr>
          <w:rFonts w:ascii="Verdana" w:hAnsi="Verdana" w:cs="Tahoma"/>
          <w:b/>
          <w:color w:val="000000"/>
          <w:sz w:val="20"/>
        </w:rPr>
        <w:t xml:space="preserve">Table 3:  </w:t>
      </w:r>
      <w:r w:rsidR="00E65202" w:rsidRPr="00AE0337">
        <w:rPr>
          <w:rFonts w:ascii="Verdana" w:hAnsi="Verdana" w:cs="Tahoma"/>
          <w:b/>
          <w:color w:val="000000"/>
          <w:sz w:val="20"/>
        </w:rPr>
        <w:t>M</w:t>
      </w:r>
      <w:r w:rsidRPr="00AE0337">
        <w:rPr>
          <w:rFonts w:ascii="Verdana" w:hAnsi="Verdana" w:cs="Tahoma"/>
          <w:b/>
          <w:color w:val="000000"/>
          <w:sz w:val="20"/>
        </w:rPr>
        <w:t xml:space="preserve">DR </w:t>
      </w:r>
      <w:r w:rsidR="00B34CA9" w:rsidRPr="00AE0337">
        <w:rPr>
          <w:rFonts w:ascii="Verdana" w:hAnsi="Verdana" w:cs="Tahoma"/>
          <w:b/>
          <w:color w:val="000000"/>
          <w:sz w:val="20"/>
        </w:rPr>
        <w:t>Radiology Results</w:t>
      </w:r>
      <w:r w:rsidRPr="00AE0337">
        <w:rPr>
          <w:rFonts w:ascii="Verdana" w:hAnsi="Verdana" w:cs="Tahoma"/>
          <w:b/>
          <w:color w:val="000000"/>
          <w:sz w:val="20"/>
        </w:rPr>
        <w:t xml:space="preserve"> Processor Output Products</w:t>
      </w:r>
    </w:p>
    <w:p w:rsidR="00027259" w:rsidRPr="00AE0337" w:rsidRDefault="00027259" w:rsidP="00027259">
      <w:pPr>
        <w:ind w:left="720"/>
        <w:rPr>
          <w:rFonts w:ascii="Verdana" w:hAnsi="Verdana" w:cs="Tahoma"/>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2113"/>
      </w:tblGrid>
      <w:tr w:rsidR="00027259" w:rsidRPr="00AE0337" w:rsidTr="00973237">
        <w:tc>
          <w:tcPr>
            <w:tcW w:w="3330" w:type="dxa"/>
            <w:shd w:val="clear" w:color="auto" w:fill="E6E6E6"/>
            <w:vAlign w:val="center"/>
          </w:tcPr>
          <w:p w:rsidR="00027259" w:rsidRPr="00AE0337" w:rsidRDefault="00027259" w:rsidP="00973237">
            <w:pPr>
              <w:rPr>
                <w:rFonts w:ascii="Verdana" w:hAnsi="Verdana" w:cs="Tahoma"/>
                <w:b/>
                <w:color w:val="000000"/>
                <w:sz w:val="18"/>
                <w:szCs w:val="18"/>
              </w:rPr>
            </w:pPr>
            <w:r w:rsidRPr="00AE0337">
              <w:rPr>
                <w:rFonts w:ascii="Verdana" w:hAnsi="Verdana" w:cs="Tahoma"/>
                <w:b/>
                <w:color w:val="000000"/>
                <w:sz w:val="18"/>
                <w:szCs w:val="18"/>
              </w:rPr>
              <w:t>Processor Output</w:t>
            </w:r>
          </w:p>
        </w:tc>
        <w:tc>
          <w:tcPr>
            <w:tcW w:w="2792" w:type="dxa"/>
            <w:shd w:val="clear" w:color="auto" w:fill="E6E6E6"/>
            <w:vAlign w:val="center"/>
          </w:tcPr>
          <w:p w:rsidR="00027259" w:rsidRPr="00AE0337" w:rsidRDefault="00027259" w:rsidP="00973237">
            <w:pPr>
              <w:rPr>
                <w:rFonts w:ascii="Verdana" w:hAnsi="Verdana" w:cs="Tahoma"/>
                <w:b/>
                <w:color w:val="000000"/>
                <w:sz w:val="18"/>
                <w:szCs w:val="18"/>
              </w:rPr>
            </w:pPr>
            <w:r w:rsidRPr="00AE0337">
              <w:rPr>
                <w:rFonts w:ascii="Verdana" w:hAnsi="Verdana" w:cs="Tahoma"/>
                <w:b/>
                <w:color w:val="000000"/>
                <w:sz w:val="18"/>
                <w:szCs w:val="18"/>
              </w:rPr>
              <w:t>File Naming Convention</w:t>
            </w:r>
          </w:p>
        </w:tc>
        <w:tc>
          <w:tcPr>
            <w:tcW w:w="1978" w:type="dxa"/>
            <w:shd w:val="clear" w:color="auto" w:fill="E6E6E6"/>
            <w:vAlign w:val="center"/>
          </w:tcPr>
          <w:p w:rsidR="00027259" w:rsidRPr="00AE0337" w:rsidRDefault="00027259" w:rsidP="00973237">
            <w:pPr>
              <w:rPr>
                <w:rFonts w:ascii="Verdana" w:hAnsi="Verdana" w:cs="Tahoma"/>
                <w:b/>
                <w:color w:val="000000"/>
                <w:sz w:val="18"/>
                <w:szCs w:val="18"/>
              </w:rPr>
            </w:pPr>
            <w:r w:rsidRPr="00AE0337">
              <w:rPr>
                <w:rFonts w:ascii="Verdana" w:hAnsi="Verdana" w:cs="Tahoma"/>
                <w:b/>
                <w:color w:val="000000"/>
                <w:sz w:val="18"/>
                <w:szCs w:val="18"/>
              </w:rPr>
              <w:t>Member Name</w:t>
            </w:r>
          </w:p>
        </w:tc>
      </w:tr>
      <w:tr w:rsidR="00933ADA" w:rsidRPr="00AE0337" w:rsidTr="00933ADA">
        <w:tc>
          <w:tcPr>
            <w:tcW w:w="3330" w:type="dxa"/>
            <w:vAlign w:val="center"/>
          </w:tcPr>
          <w:p w:rsidR="00933ADA" w:rsidRPr="00AE0337" w:rsidRDefault="00933ADA" w:rsidP="00B34CA9">
            <w:pPr>
              <w:spacing w:before="60" w:after="60"/>
              <w:rPr>
                <w:rFonts w:ascii="Verdana" w:hAnsi="Verdana" w:cs="Tahoma"/>
                <w:color w:val="000000"/>
                <w:sz w:val="18"/>
                <w:szCs w:val="18"/>
              </w:rPr>
            </w:pPr>
            <w:r w:rsidRPr="00AE0337">
              <w:rPr>
                <w:rFonts w:ascii="Verdana" w:hAnsi="Verdana" w:cs="Tahoma"/>
                <w:color w:val="000000"/>
                <w:sz w:val="18"/>
                <w:szCs w:val="18"/>
              </w:rPr>
              <w:t xml:space="preserve">MDR </w:t>
            </w:r>
            <w:r w:rsidR="00B34CA9" w:rsidRPr="00AE0337">
              <w:rPr>
                <w:rFonts w:ascii="Verdana" w:hAnsi="Verdana" w:cs="Tahoma"/>
                <w:color w:val="000000"/>
                <w:sz w:val="18"/>
                <w:szCs w:val="18"/>
              </w:rPr>
              <w:t>Radiology Results</w:t>
            </w:r>
            <w:r w:rsidRPr="00AE0337">
              <w:rPr>
                <w:rFonts w:ascii="Verdana" w:hAnsi="Verdana" w:cs="Tahoma"/>
                <w:color w:val="000000"/>
                <w:sz w:val="18"/>
                <w:szCs w:val="18"/>
              </w:rPr>
              <w:t xml:space="preserve"> File </w:t>
            </w:r>
          </w:p>
        </w:tc>
        <w:tc>
          <w:tcPr>
            <w:tcW w:w="2792" w:type="dxa"/>
            <w:vAlign w:val="center"/>
          </w:tcPr>
          <w:p w:rsidR="00933ADA" w:rsidRPr="00AE0337" w:rsidRDefault="005C07BE" w:rsidP="00B34CA9">
            <w:pPr>
              <w:spacing w:before="60" w:after="60"/>
              <w:rPr>
                <w:rFonts w:ascii="Verdana" w:hAnsi="Verdana" w:cs="Tahoma"/>
                <w:color w:val="000000"/>
                <w:sz w:val="18"/>
                <w:szCs w:val="18"/>
              </w:rPr>
            </w:pPr>
            <w:r w:rsidRPr="00AE0337">
              <w:rPr>
                <w:rFonts w:ascii="Verdana" w:hAnsi="Verdana" w:cs="Tahoma"/>
                <w:color w:val="000000"/>
                <w:sz w:val="18"/>
                <w:szCs w:val="18"/>
              </w:rPr>
              <w:t>/mdr/pub/cdr/rad/results</w:t>
            </w:r>
          </w:p>
        </w:tc>
        <w:tc>
          <w:tcPr>
            <w:tcW w:w="1978" w:type="dxa"/>
            <w:vAlign w:val="center"/>
          </w:tcPr>
          <w:p w:rsidR="00933ADA" w:rsidRPr="00AE0337" w:rsidRDefault="005C07BE" w:rsidP="00933ADA">
            <w:pPr>
              <w:spacing w:before="60" w:after="60"/>
              <w:rPr>
                <w:rFonts w:ascii="Verdana" w:hAnsi="Verdana" w:cs="Tahoma"/>
                <w:color w:val="000000"/>
                <w:sz w:val="18"/>
                <w:szCs w:val="18"/>
              </w:rPr>
            </w:pPr>
            <w:r w:rsidRPr="00AE0337">
              <w:rPr>
                <w:rFonts w:ascii="Verdana" w:hAnsi="Verdana" w:cs="Tahoma"/>
                <w:color w:val="000000"/>
                <w:sz w:val="18"/>
                <w:szCs w:val="18"/>
              </w:rPr>
              <w:t>rad_results.sas7bdat</w:t>
            </w:r>
          </w:p>
        </w:tc>
      </w:tr>
    </w:tbl>
    <w:p w:rsidR="00027259" w:rsidRPr="00AE0337" w:rsidRDefault="00027259" w:rsidP="00027259">
      <w:pPr>
        <w:ind w:left="720"/>
        <w:rPr>
          <w:rFonts w:ascii="Verdana" w:hAnsi="Verdana" w:cs="Tahoma"/>
          <w:color w:val="000000"/>
          <w:sz w:val="20"/>
        </w:rPr>
      </w:pPr>
    </w:p>
    <w:p w:rsidR="00027259" w:rsidRPr="00AE0337" w:rsidRDefault="00027259" w:rsidP="00027259">
      <w:pPr>
        <w:ind w:left="360"/>
        <w:jc w:val="both"/>
        <w:rPr>
          <w:rFonts w:ascii="Verdana" w:hAnsi="Verdana" w:cs="Tahoma"/>
          <w:color w:val="000000"/>
          <w:sz w:val="20"/>
        </w:rPr>
      </w:pPr>
      <w:r w:rsidRPr="00AE0337">
        <w:rPr>
          <w:rFonts w:ascii="Verdana" w:hAnsi="Verdana" w:cs="Tahoma"/>
          <w:color w:val="000000"/>
          <w:sz w:val="20"/>
        </w:rPr>
        <w:t>Archival of files is also required, so that corresponding “apub” and other processing files (i.e. log, aprod, etc) are also loaded into the MDR according to routine operating procedures.</w:t>
      </w:r>
    </w:p>
    <w:p w:rsidR="00027259" w:rsidRPr="00AE0337" w:rsidRDefault="00027259" w:rsidP="00027259">
      <w:pPr>
        <w:ind w:left="360"/>
        <w:jc w:val="both"/>
        <w:rPr>
          <w:rFonts w:ascii="Verdana" w:hAnsi="Verdana" w:cs="Arial"/>
          <w:sz w:val="20"/>
        </w:rPr>
      </w:pPr>
    </w:p>
    <w:p w:rsidR="00D67396" w:rsidRPr="00AE0337" w:rsidRDefault="00D67396" w:rsidP="00027259">
      <w:pPr>
        <w:ind w:left="360"/>
        <w:jc w:val="both"/>
        <w:rPr>
          <w:rFonts w:ascii="Verdana" w:hAnsi="Verdana" w:cs="Arial"/>
          <w:sz w:val="20"/>
        </w:rPr>
      </w:pPr>
    </w:p>
    <w:p w:rsidR="00027259" w:rsidRPr="00AE0337" w:rsidRDefault="00027259" w:rsidP="00027259">
      <w:pPr>
        <w:pStyle w:val="Sub-Header"/>
        <w:tabs>
          <w:tab w:val="clear" w:pos="720"/>
          <w:tab w:val="num" w:pos="360"/>
        </w:tabs>
        <w:ind w:left="360" w:hanging="360"/>
        <w:rPr>
          <w:rFonts w:ascii="Verdana" w:hAnsi="Verdana" w:cs="Arial"/>
          <w:sz w:val="20"/>
        </w:rPr>
      </w:pPr>
      <w:r w:rsidRPr="00AE0337">
        <w:rPr>
          <w:rFonts w:ascii="Verdana" w:hAnsi="Verdana" w:cs="Arial"/>
          <w:sz w:val="20"/>
        </w:rPr>
        <w:t>Receiving Filters</w:t>
      </w:r>
    </w:p>
    <w:p w:rsidR="00027259" w:rsidRPr="00AE0337" w:rsidRDefault="00027259" w:rsidP="00027259">
      <w:pPr>
        <w:jc w:val="both"/>
        <w:rPr>
          <w:rFonts w:ascii="Verdana" w:hAnsi="Verdana" w:cs="Arial"/>
          <w:sz w:val="20"/>
        </w:rPr>
      </w:pPr>
    </w:p>
    <w:p w:rsidR="00027259" w:rsidRPr="00AE0337" w:rsidRDefault="00027259" w:rsidP="00D62BEC">
      <w:pPr>
        <w:pStyle w:val="ListParagraph"/>
        <w:numPr>
          <w:ilvl w:val="0"/>
          <w:numId w:val="7"/>
        </w:numPr>
        <w:jc w:val="both"/>
        <w:rPr>
          <w:rFonts w:ascii="Verdana" w:hAnsi="Verdana" w:cs="Arial"/>
          <w:sz w:val="20"/>
        </w:rPr>
      </w:pPr>
      <w:r w:rsidRPr="00AE0337">
        <w:rPr>
          <w:rFonts w:ascii="Verdana" w:hAnsi="Verdana" w:cs="Arial"/>
          <w:sz w:val="20"/>
        </w:rPr>
        <w:t xml:space="preserve">The feed files sent to the MDR are tilde (~) delimited files. </w:t>
      </w:r>
      <w:r w:rsidR="00B01431" w:rsidRPr="00AE0337">
        <w:rPr>
          <w:rFonts w:ascii="Verdana" w:hAnsi="Verdana" w:cs="Arial"/>
          <w:sz w:val="20"/>
        </w:rPr>
        <w:t>The raw feeds are reviewed to ensure that the correct number of delimiters appear in each record.</w:t>
      </w:r>
    </w:p>
    <w:p w:rsidR="00D62BEC" w:rsidRPr="00AE0337" w:rsidRDefault="00D62BEC" w:rsidP="00027259">
      <w:pPr>
        <w:ind w:left="360"/>
        <w:jc w:val="both"/>
        <w:rPr>
          <w:rFonts w:ascii="Verdana" w:hAnsi="Verdana" w:cs="Arial"/>
          <w:sz w:val="20"/>
        </w:rPr>
      </w:pPr>
    </w:p>
    <w:p w:rsidR="00D62BEC" w:rsidRPr="00AE0337" w:rsidRDefault="00B01431" w:rsidP="00D62BEC">
      <w:pPr>
        <w:pStyle w:val="ListParagraph"/>
        <w:numPr>
          <w:ilvl w:val="0"/>
          <w:numId w:val="7"/>
        </w:numPr>
        <w:jc w:val="both"/>
        <w:rPr>
          <w:rFonts w:ascii="Verdana" w:hAnsi="Verdana" w:cs="Arial"/>
          <w:sz w:val="20"/>
        </w:rPr>
      </w:pPr>
      <w:r w:rsidRPr="00AE0337">
        <w:rPr>
          <w:rFonts w:ascii="Verdana" w:hAnsi="Verdana" w:cs="Arial"/>
          <w:sz w:val="20"/>
        </w:rPr>
        <w:t>Raw records on which both the result date and the order date are prior to FY09 are dropped</w:t>
      </w:r>
      <w:r w:rsidR="00516757" w:rsidRPr="00AE0337">
        <w:rPr>
          <w:rFonts w:ascii="Verdana" w:hAnsi="Verdana" w:cs="Arial"/>
          <w:sz w:val="20"/>
        </w:rPr>
        <w:t>.</w:t>
      </w:r>
      <w:r w:rsidRPr="00AE0337">
        <w:rPr>
          <w:rFonts w:ascii="Verdana" w:hAnsi="Verdana" w:cs="Arial"/>
          <w:sz w:val="20"/>
        </w:rPr>
        <w:t xml:space="preserve"> </w:t>
      </w:r>
    </w:p>
    <w:p w:rsidR="00D55368" w:rsidRPr="00AE0337" w:rsidRDefault="00D55368" w:rsidP="00D55368">
      <w:pPr>
        <w:pStyle w:val="ListParagraph"/>
        <w:rPr>
          <w:rFonts w:ascii="Verdana" w:hAnsi="Verdana" w:cs="Arial"/>
          <w:sz w:val="20"/>
        </w:rPr>
      </w:pPr>
    </w:p>
    <w:p w:rsidR="00D55368" w:rsidRPr="00AE0337" w:rsidRDefault="00D55368" w:rsidP="00D55368">
      <w:pPr>
        <w:pStyle w:val="ListParagraph"/>
        <w:numPr>
          <w:ilvl w:val="0"/>
          <w:numId w:val="7"/>
        </w:numPr>
        <w:jc w:val="both"/>
        <w:rPr>
          <w:rFonts w:ascii="Verdana" w:hAnsi="Verdana" w:cs="Tahoma"/>
          <w:color w:val="000000"/>
          <w:sz w:val="20"/>
        </w:rPr>
      </w:pPr>
      <w:r w:rsidRPr="00AE0337">
        <w:rPr>
          <w:rFonts w:ascii="Verdana" w:hAnsi="Verdana" w:cs="Tahoma"/>
          <w:color w:val="000000"/>
          <w:sz w:val="20"/>
        </w:rPr>
        <w:t>When the raw data are ingested, if multiple records are found for a single record key &amp; feed date combination, the record with the highest ROW_NUMBER is kept.  (Row Number is a field on the raw data feed but is not kept on the final MDR Radiology Results data set.)  The record key is the combination of the following three variables:  Event Id, Status Id, and Result Text.  If multiple raw data feeds are ingested at the same time, for each record key, keep the record with the most recent FEEDDATE.</w:t>
      </w:r>
    </w:p>
    <w:p w:rsidR="00D7293A" w:rsidRPr="00AE0337" w:rsidRDefault="00D7293A" w:rsidP="009939B6">
      <w:pPr>
        <w:pStyle w:val="ListParagraph"/>
        <w:spacing w:after="120"/>
        <w:jc w:val="both"/>
        <w:rPr>
          <w:rFonts w:ascii="Verdana" w:hAnsi="Verdana" w:cs="Arial"/>
          <w:sz w:val="20"/>
        </w:rPr>
      </w:pPr>
    </w:p>
    <w:p w:rsidR="00027259" w:rsidRPr="00AE0337" w:rsidRDefault="00D55368" w:rsidP="00027259">
      <w:pPr>
        <w:pStyle w:val="Sub-Header"/>
        <w:tabs>
          <w:tab w:val="clear" w:pos="720"/>
          <w:tab w:val="num" w:pos="360"/>
        </w:tabs>
        <w:ind w:left="360" w:hanging="360"/>
        <w:jc w:val="both"/>
        <w:rPr>
          <w:rFonts w:ascii="Verdana" w:hAnsi="Verdana" w:cs="Arial"/>
          <w:sz w:val="20"/>
        </w:rPr>
      </w:pPr>
      <w:r w:rsidRPr="00AE0337">
        <w:rPr>
          <w:rFonts w:ascii="Verdana" w:hAnsi="Verdana" w:cs="Arial"/>
          <w:sz w:val="20"/>
        </w:rPr>
        <w:t>Update Processes</w:t>
      </w:r>
    </w:p>
    <w:p w:rsidR="00B0513D" w:rsidRPr="00AE0337" w:rsidRDefault="00B0513D" w:rsidP="00B0513D">
      <w:pPr>
        <w:pStyle w:val="ListParagraph"/>
        <w:jc w:val="both"/>
        <w:rPr>
          <w:rFonts w:ascii="Verdana" w:hAnsi="Verdana" w:cs="Tahoma"/>
          <w:color w:val="000000"/>
          <w:sz w:val="20"/>
        </w:rPr>
      </w:pPr>
    </w:p>
    <w:p w:rsidR="00D55368" w:rsidRPr="00AE0337" w:rsidRDefault="00D55368" w:rsidP="00AA54DC">
      <w:pPr>
        <w:pStyle w:val="ListParagraph"/>
        <w:numPr>
          <w:ilvl w:val="0"/>
          <w:numId w:val="6"/>
        </w:numPr>
        <w:jc w:val="both"/>
        <w:rPr>
          <w:rFonts w:ascii="Verdana" w:hAnsi="Verdana" w:cs="Tahoma"/>
          <w:color w:val="000000"/>
          <w:sz w:val="20"/>
        </w:rPr>
      </w:pPr>
      <w:r w:rsidRPr="00AE0337">
        <w:rPr>
          <w:rFonts w:ascii="Verdana" w:hAnsi="Verdana" w:cs="Tahoma"/>
          <w:color w:val="000000"/>
          <w:sz w:val="20"/>
        </w:rPr>
        <w:t xml:space="preserve">The raw feeds contain insert and update records.  The type of record is identified by the ACTION field.  The content of the action field shall be reviewed with each processing cycle.  If delete records ever show up in the data, this specification and the processor it governs will need to be modified. </w:t>
      </w:r>
    </w:p>
    <w:p w:rsidR="00D55368" w:rsidRPr="00AE0337" w:rsidRDefault="00D55368" w:rsidP="00D55368">
      <w:pPr>
        <w:pStyle w:val="ListParagraph"/>
        <w:jc w:val="both"/>
        <w:rPr>
          <w:rFonts w:ascii="Verdana" w:hAnsi="Verdana" w:cs="Tahoma"/>
          <w:color w:val="000000"/>
          <w:sz w:val="20"/>
        </w:rPr>
      </w:pPr>
    </w:p>
    <w:p w:rsidR="00B0513D" w:rsidRPr="00AE0337" w:rsidRDefault="00D55368" w:rsidP="00B0513D">
      <w:pPr>
        <w:pStyle w:val="ListParagraph"/>
        <w:numPr>
          <w:ilvl w:val="0"/>
          <w:numId w:val="6"/>
        </w:numPr>
        <w:jc w:val="both"/>
        <w:rPr>
          <w:rFonts w:ascii="Verdana" w:hAnsi="Verdana" w:cs="Tahoma"/>
          <w:color w:val="000000"/>
          <w:sz w:val="20"/>
        </w:rPr>
      </w:pPr>
      <w:r w:rsidRPr="00AE0337">
        <w:rPr>
          <w:rFonts w:ascii="Verdana" w:hAnsi="Verdana" w:cs="Tahoma"/>
          <w:color w:val="000000"/>
          <w:sz w:val="20"/>
        </w:rPr>
        <w:t>The master data set shall be updated by combining the raw data feed(s) with the master data set and keeping one record per key.  Where there is more than one record per key, the record with the most recent FEEDDATE shall be retained.</w:t>
      </w:r>
    </w:p>
    <w:p w:rsidR="00027259" w:rsidRPr="00AE0337" w:rsidRDefault="00027259" w:rsidP="00027259">
      <w:pPr>
        <w:ind w:left="720"/>
        <w:rPr>
          <w:rFonts w:ascii="Verdana" w:hAnsi="Verdana" w:cs="Tahoma"/>
          <w:color w:val="000000"/>
          <w:sz w:val="18"/>
          <w:szCs w:val="18"/>
        </w:rPr>
      </w:pPr>
    </w:p>
    <w:p w:rsidR="00D67396" w:rsidRPr="00AE0337" w:rsidRDefault="00D67396" w:rsidP="00027259">
      <w:pPr>
        <w:ind w:left="720"/>
        <w:rPr>
          <w:rFonts w:ascii="Verdana" w:hAnsi="Verdana" w:cs="Tahoma"/>
          <w:color w:val="000000"/>
          <w:sz w:val="18"/>
          <w:szCs w:val="18"/>
        </w:rPr>
      </w:pPr>
    </w:p>
    <w:p w:rsidR="00D55368" w:rsidRPr="00AE0337" w:rsidRDefault="00D55368" w:rsidP="00D55368">
      <w:pPr>
        <w:pStyle w:val="Sub-Header"/>
        <w:tabs>
          <w:tab w:val="clear" w:pos="720"/>
          <w:tab w:val="num" w:pos="360"/>
        </w:tabs>
        <w:ind w:left="360" w:hanging="360"/>
        <w:jc w:val="both"/>
        <w:rPr>
          <w:rFonts w:ascii="Verdana" w:hAnsi="Verdana" w:cs="Arial"/>
          <w:sz w:val="20"/>
        </w:rPr>
      </w:pPr>
      <w:r w:rsidRPr="00AE0337">
        <w:rPr>
          <w:rFonts w:ascii="Verdana" w:hAnsi="Verdana" w:cs="Arial"/>
          <w:sz w:val="20"/>
        </w:rPr>
        <w:t>Field Transformations and File Types</w:t>
      </w:r>
    </w:p>
    <w:p w:rsidR="00D55368" w:rsidRPr="00AE0337" w:rsidRDefault="00D55368" w:rsidP="00027259">
      <w:pPr>
        <w:ind w:left="720"/>
        <w:rPr>
          <w:rFonts w:ascii="Verdana" w:hAnsi="Verdana" w:cs="Tahoma"/>
          <w:color w:val="000000"/>
          <w:sz w:val="18"/>
          <w:szCs w:val="18"/>
        </w:rPr>
      </w:pPr>
    </w:p>
    <w:p w:rsidR="00D55368" w:rsidRPr="00AE0337" w:rsidRDefault="00D55368" w:rsidP="00027259">
      <w:pPr>
        <w:ind w:left="720"/>
        <w:rPr>
          <w:rFonts w:ascii="Verdana" w:hAnsi="Verdana" w:cs="Tahoma"/>
          <w:color w:val="000000"/>
          <w:sz w:val="20"/>
        </w:rPr>
      </w:pPr>
      <w:r w:rsidRPr="00AE0337">
        <w:rPr>
          <w:rFonts w:ascii="Verdana" w:hAnsi="Verdana" w:cs="Tahoma"/>
          <w:color w:val="000000"/>
          <w:sz w:val="20"/>
        </w:rPr>
        <w:t>This section of the functional specification describes the data merges that are necessary to append some of the fields in the MDR Radiology Results data.  There are several merges</w:t>
      </w:r>
      <w:r w:rsidR="00514C3A" w:rsidRPr="00AE0337">
        <w:rPr>
          <w:rFonts w:ascii="Verdana" w:hAnsi="Verdana" w:cs="Tahoma"/>
          <w:color w:val="000000"/>
          <w:sz w:val="20"/>
        </w:rPr>
        <w:t>, described in Table 4,</w:t>
      </w:r>
      <w:r w:rsidRPr="00AE0337">
        <w:rPr>
          <w:rFonts w:ascii="Verdana" w:hAnsi="Verdana" w:cs="Tahoma"/>
          <w:color w:val="000000"/>
          <w:sz w:val="20"/>
        </w:rPr>
        <w:t xml:space="preserve"> required to prepare the MDR CDR Radiology Results data set</w:t>
      </w:r>
      <w:r w:rsidR="00514C3A" w:rsidRPr="00AE0337">
        <w:rPr>
          <w:rFonts w:ascii="Verdana" w:hAnsi="Verdana" w:cs="Tahoma"/>
          <w:color w:val="000000"/>
          <w:sz w:val="20"/>
        </w:rPr>
        <w:t>.</w:t>
      </w:r>
    </w:p>
    <w:p w:rsidR="00514C3A" w:rsidRPr="00AE0337" w:rsidRDefault="00514C3A" w:rsidP="00027259">
      <w:pPr>
        <w:ind w:left="720"/>
        <w:rPr>
          <w:rFonts w:ascii="Verdana" w:hAnsi="Verdana" w:cs="Tahoma"/>
          <w:color w:val="000000"/>
          <w:sz w:val="18"/>
          <w:szCs w:val="18"/>
        </w:rPr>
      </w:pPr>
    </w:p>
    <w:p w:rsidR="003E52B5" w:rsidRPr="00AE0337" w:rsidRDefault="003E52B5" w:rsidP="00027259">
      <w:pPr>
        <w:ind w:left="720"/>
        <w:rPr>
          <w:rFonts w:ascii="Verdana" w:hAnsi="Verdana" w:cs="Tahoma"/>
          <w:color w:val="000000"/>
          <w:sz w:val="18"/>
          <w:szCs w:val="18"/>
        </w:rPr>
      </w:pPr>
    </w:p>
    <w:p w:rsidR="00027259" w:rsidRPr="00AE0337" w:rsidRDefault="00027259" w:rsidP="00027259">
      <w:pPr>
        <w:ind w:left="720"/>
        <w:jc w:val="center"/>
        <w:rPr>
          <w:rFonts w:ascii="Verdana" w:hAnsi="Verdana" w:cs="Tahoma"/>
          <w:b/>
          <w:color w:val="000000"/>
          <w:sz w:val="20"/>
        </w:rPr>
      </w:pPr>
      <w:r w:rsidRPr="00AE0337">
        <w:rPr>
          <w:rFonts w:ascii="Verdana" w:hAnsi="Verdana" w:cs="Tahoma"/>
          <w:b/>
          <w:color w:val="000000"/>
          <w:sz w:val="20"/>
        </w:rPr>
        <w:t>Table 4: External File Merges and Formats</w:t>
      </w:r>
    </w:p>
    <w:p w:rsidR="00027259" w:rsidRPr="00AE0337" w:rsidRDefault="00027259" w:rsidP="00027259">
      <w:pPr>
        <w:ind w:left="720"/>
        <w:rPr>
          <w:rFonts w:ascii="Verdana" w:hAnsi="Verdana" w:cs="Tahoma"/>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C87EEF" w:rsidRPr="00AE0337" w:rsidTr="00514C3A">
        <w:trPr>
          <w:cantSplit/>
          <w:tblHeader/>
          <w:jc w:val="center"/>
        </w:trPr>
        <w:tc>
          <w:tcPr>
            <w:tcW w:w="1998" w:type="dxa"/>
            <w:shd w:val="clear" w:color="auto" w:fill="E0E0E0"/>
          </w:tcPr>
          <w:p w:rsidR="00C87EEF" w:rsidRPr="00AE0337" w:rsidRDefault="00C87EEF" w:rsidP="00973237">
            <w:pPr>
              <w:rPr>
                <w:rFonts w:ascii="Verdana" w:hAnsi="Verdana" w:cs="Tahoma"/>
                <w:b/>
                <w:color w:val="000000"/>
                <w:sz w:val="18"/>
                <w:szCs w:val="18"/>
              </w:rPr>
            </w:pPr>
            <w:r w:rsidRPr="00AE0337">
              <w:rPr>
                <w:rFonts w:ascii="Verdana" w:hAnsi="Verdana" w:cs="Tahoma"/>
                <w:b/>
                <w:color w:val="000000"/>
                <w:sz w:val="18"/>
                <w:szCs w:val="18"/>
              </w:rPr>
              <w:t>Merge</w:t>
            </w:r>
          </w:p>
        </w:tc>
        <w:tc>
          <w:tcPr>
            <w:tcW w:w="2970" w:type="dxa"/>
            <w:shd w:val="clear" w:color="auto" w:fill="E0E0E0"/>
          </w:tcPr>
          <w:p w:rsidR="00C87EEF" w:rsidRPr="00AE0337" w:rsidRDefault="00C87EEF" w:rsidP="00973237">
            <w:pPr>
              <w:rPr>
                <w:rFonts w:ascii="Verdana" w:hAnsi="Verdana" w:cs="Tahoma"/>
                <w:b/>
                <w:color w:val="000000"/>
                <w:sz w:val="18"/>
                <w:szCs w:val="18"/>
              </w:rPr>
            </w:pPr>
            <w:r w:rsidRPr="00AE0337">
              <w:rPr>
                <w:rFonts w:ascii="Verdana" w:hAnsi="Verdana" w:cs="Tahoma"/>
                <w:b/>
                <w:color w:val="000000"/>
                <w:sz w:val="18"/>
                <w:szCs w:val="18"/>
              </w:rPr>
              <w:t>Date Matching</w:t>
            </w:r>
          </w:p>
        </w:tc>
        <w:tc>
          <w:tcPr>
            <w:tcW w:w="3366" w:type="dxa"/>
            <w:tcBorders>
              <w:bottom w:val="single" w:sz="4" w:space="0" w:color="auto"/>
            </w:tcBorders>
            <w:shd w:val="clear" w:color="auto" w:fill="E0E0E0"/>
          </w:tcPr>
          <w:p w:rsidR="00C87EEF" w:rsidRPr="00AE0337" w:rsidRDefault="00C87EEF" w:rsidP="00973237">
            <w:pPr>
              <w:rPr>
                <w:rFonts w:ascii="Verdana" w:hAnsi="Verdana" w:cs="Tahoma"/>
                <w:b/>
                <w:color w:val="000000"/>
                <w:sz w:val="18"/>
                <w:szCs w:val="18"/>
              </w:rPr>
            </w:pPr>
            <w:r w:rsidRPr="00AE0337">
              <w:rPr>
                <w:rFonts w:ascii="Verdana" w:hAnsi="Verdana" w:cs="Tahoma"/>
                <w:b/>
                <w:color w:val="000000"/>
                <w:sz w:val="18"/>
                <w:szCs w:val="18"/>
              </w:rPr>
              <w:t>Additional Matching</w:t>
            </w:r>
          </w:p>
        </w:tc>
      </w:tr>
      <w:tr w:rsidR="00C87EEF" w:rsidRPr="00AE0337" w:rsidTr="00514C3A">
        <w:trPr>
          <w:cantSplit/>
          <w:jc w:val="center"/>
        </w:trPr>
        <w:tc>
          <w:tcPr>
            <w:tcW w:w="1998" w:type="dxa"/>
            <w:vAlign w:val="center"/>
          </w:tcPr>
          <w:p w:rsidR="00C87EEF" w:rsidRPr="00AE0337" w:rsidRDefault="00C87EEF" w:rsidP="00D67396">
            <w:pPr>
              <w:spacing w:before="120" w:after="120"/>
              <w:rPr>
                <w:rFonts w:ascii="Verdana" w:hAnsi="Verdana" w:cs="Tahoma"/>
                <w:color w:val="000000"/>
                <w:sz w:val="18"/>
                <w:szCs w:val="18"/>
              </w:rPr>
            </w:pPr>
            <w:r w:rsidRPr="00AE0337">
              <w:rPr>
                <w:rFonts w:ascii="Verdana" w:hAnsi="Verdana" w:cs="Tahoma"/>
                <w:color w:val="000000"/>
                <w:sz w:val="18"/>
                <w:szCs w:val="18"/>
              </w:rPr>
              <w:t>CDR Patient Table</w:t>
            </w:r>
          </w:p>
        </w:tc>
        <w:tc>
          <w:tcPr>
            <w:tcW w:w="2970" w:type="dxa"/>
            <w:vAlign w:val="center"/>
          </w:tcPr>
          <w:p w:rsidR="00C87EEF" w:rsidRPr="00AE0337" w:rsidRDefault="00C87EEF" w:rsidP="00C64B14">
            <w:pPr>
              <w:spacing w:before="120" w:after="120"/>
              <w:rPr>
                <w:rFonts w:ascii="Verdana" w:hAnsi="Verdana" w:cs="Tahoma"/>
                <w:color w:val="000000"/>
                <w:sz w:val="18"/>
                <w:szCs w:val="18"/>
              </w:rPr>
            </w:pPr>
            <w:r w:rsidRPr="00AE0337">
              <w:rPr>
                <w:rFonts w:ascii="Verdana" w:hAnsi="Verdana" w:cs="Tahoma"/>
                <w:color w:val="000000"/>
                <w:sz w:val="18"/>
                <w:szCs w:val="18"/>
              </w:rPr>
              <w:t xml:space="preserve">Most recent CDR Patient Table is used for </w:t>
            </w:r>
            <w:r w:rsidR="00633537" w:rsidRPr="00AE0337">
              <w:rPr>
                <w:rFonts w:ascii="Verdana" w:hAnsi="Verdana" w:cs="Tahoma"/>
                <w:color w:val="000000"/>
                <w:sz w:val="18"/>
                <w:szCs w:val="18"/>
              </w:rPr>
              <w:t xml:space="preserve">the </w:t>
            </w:r>
            <w:r w:rsidR="00C64B14" w:rsidRPr="00AE0337">
              <w:rPr>
                <w:rFonts w:ascii="Verdana" w:hAnsi="Verdana" w:cs="Tahoma"/>
                <w:color w:val="000000"/>
                <w:sz w:val="18"/>
                <w:szCs w:val="18"/>
              </w:rPr>
              <w:t>radiology results processing</w:t>
            </w:r>
            <w:r w:rsidR="00633537" w:rsidRPr="00AE0337">
              <w:rPr>
                <w:rFonts w:ascii="Verdana" w:hAnsi="Verdana" w:cs="Tahoma"/>
                <w:color w:val="000000"/>
                <w:sz w:val="18"/>
                <w:szCs w:val="18"/>
              </w:rPr>
              <w:t>.</w:t>
            </w:r>
          </w:p>
        </w:tc>
        <w:tc>
          <w:tcPr>
            <w:tcW w:w="3366" w:type="dxa"/>
            <w:vAlign w:val="center"/>
          </w:tcPr>
          <w:p w:rsidR="00C87EEF" w:rsidRPr="00AE0337" w:rsidRDefault="00C87EEF" w:rsidP="00D67396">
            <w:pPr>
              <w:spacing w:before="120" w:after="120"/>
              <w:rPr>
                <w:rFonts w:ascii="Verdana" w:hAnsi="Verdana" w:cs="Tahoma"/>
                <w:color w:val="000000"/>
                <w:sz w:val="18"/>
                <w:szCs w:val="18"/>
              </w:rPr>
            </w:pPr>
            <w:r w:rsidRPr="00AE0337">
              <w:rPr>
                <w:rFonts w:ascii="Verdana" w:hAnsi="Verdana" w:cs="Tahoma"/>
                <w:color w:val="000000"/>
                <w:sz w:val="18"/>
                <w:szCs w:val="18"/>
              </w:rPr>
              <w:t>See CDR Patient Specification.</w:t>
            </w:r>
          </w:p>
        </w:tc>
      </w:tr>
      <w:tr w:rsidR="00C87EEF" w:rsidRPr="00AE0337" w:rsidTr="00514C3A">
        <w:trPr>
          <w:cantSplit/>
          <w:jc w:val="center"/>
        </w:trPr>
        <w:tc>
          <w:tcPr>
            <w:tcW w:w="1998" w:type="dxa"/>
            <w:vAlign w:val="center"/>
          </w:tcPr>
          <w:p w:rsidR="00C87EEF" w:rsidRPr="00AE0337" w:rsidRDefault="009F528D" w:rsidP="00D67396">
            <w:pPr>
              <w:spacing w:before="120" w:after="120"/>
              <w:rPr>
                <w:rFonts w:ascii="Verdana" w:hAnsi="Verdana" w:cs="Tahoma"/>
                <w:color w:val="000000"/>
                <w:sz w:val="18"/>
                <w:szCs w:val="18"/>
              </w:rPr>
            </w:pPr>
            <w:r w:rsidRPr="00AE0337">
              <w:rPr>
                <w:rFonts w:ascii="Verdana" w:hAnsi="Verdana" w:cs="Tahoma"/>
                <w:color w:val="000000"/>
                <w:sz w:val="18"/>
                <w:szCs w:val="18"/>
              </w:rPr>
              <w:lastRenderedPageBreak/>
              <w:t xml:space="preserve">MDR </w:t>
            </w:r>
            <w:r w:rsidR="00C87EEF" w:rsidRPr="00AE0337">
              <w:rPr>
                <w:rFonts w:ascii="Verdana" w:hAnsi="Verdana" w:cs="Tahoma"/>
                <w:color w:val="000000"/>
                <w:sz w:val="18"/>
                <w:szCs w:val="18"/>
              </w:rPr>
              <w:t>Longitudinal VM File</w:t>
            </w:r>
          </w:p>
        </w:tc>
        <w:tc>
          <w:tcPr>
            <w:tcW w:w="2970" w:type="dxa"/>
            <w:vAlign w:val="center"/>
          </w:tcPr>
          <w:p w:rsidR="0071223B" w:rsidRPr="00AE0337" w:rsidRDefault="0071223B" w:rsidP="00D67396">
            <w:pPr>
              <w:spacing w:before="120" w:after="120"/>
              <w:rPr>
                <w:rFonts w:ascii="Verdana" w:hAnsi="Verdana" w:cs="Tahoma"/>
                <w:color w:val="000000"/>
                <w:sz w:val="18"/>
                <w:szCs w:val="18"/>
              </w:rPr>
            </w:pPr>
            <w:r w:rsidRPr="00AE0337">
              <w:rPr>
                <w:rFonts w:ascii="Verdana" w:hAnsi="Verdana" w:cs="Tahoma"/>
                <w:color w:val="000000"/>
                <w:sz w:val="18"/>
                <w:szCs w:val="18"/>
              </w:rPr>
              <w:t>Radiology data: If the result date is populated, use that.   Otherwise, if the order date is after 01 Oct 2003, use the order date.</w:t>
            </w:r>
          </w:p>
          <w:p w:rsidR="00C87EEF" w:rsidRPr="00AE0337" w:rsidRDefault="0071223B" w:rsidP="0071223B">
            <w:pPr>
              <w:spacing w:before="120" w:after="120"/>
              <w:rPr>
                <w:rFonts w:ascii="Verdana" w:hAnsi="Verdana" w:cs="Tahoma"/>
                <w:color w:val="000000"/>
                <w:sz w:val="18"/>
                <w:szCs w:val="18"/>
              </w:rPr>
            </w:pPr>
            <w:r w:rsidRPr="00AE0337">
              <w:rPr>
                <w:rFonts w:ascii="Verdana" w:hAnsi="Verdana" w:cs="Tahoma"/>
                <w:color w:val="000000"/>
                <w:sz w:val="18"/>
                <w:szCs w:val="18"/>
              </w:rPr>
              <w:t xml:space="preserve">LVM data:  Use the </w:t>
            </w:r>
            <w:r w:rsidR="00D67396" w:rsidRPr="00AE0337">
              <w:rPr>
                <w:rFonts w:ascii="Verdana" w:hAnsi="Verdana" w:cs="Tahoma"/>
                <w:color w:val="000000"/>
                <w:sz w:val="18"/>
                <w:szCs w:val="18"/>
              </w:rPr>
              <w:t>LVM</w:t>
            </w:r>
            <w:r w:rsidR="00C87EEF" w:rsidRPr="00AE0337">
              <w:rPr>
                <w:rFonts w:ascii="Verdana" w:hAnsi="Verdana" w:cs="Tahoma"/>
                <w:color w:val="000000"/>
                <w:sz w:val="18"/>
                <w:szCs w:val="18"/>
              </w:rPr>
              <w:t xml:space="preserve"> begin and end dates </w:t>
            </w:r>
            <w:r w:rsidRPr="00AE0337">
              <w:rPr>
                <w:rFonts w:ascii="Verdana" w:hAnsi="Verdana" w:cs="Tahoma"/>
                <w:color w:val="000000"/>
                <w:sz w:val="18"/>
                <w:szCs w:val="18"/>
              </w:rPr>
              <w:t>associated with the</w:t>
            </w:r>
            <w:r w:rsidR="00C87EEF" w:rsidRPr="00AE0337">
              <w:rPr>
                <w:rFonts w:ascii="Verdana" w:hAnsi="Verdana" w:cs="Tahoma"/>
                <w:color w:val="000000"/>
                <w:sz w:val="18"/>
                <w:szCs w:val="18"/>
              </w:rPr>
              <w:t xml:space="preserve"> </w:t>
            </w:r>
            <w:r w:rsidRPr="00AE0337">
              <w:rPr>
                <w:rFonts w:ascii="Verdana" w:hAnsi="Verdana" w:cs="Tahoma"/>
                <w:color w:val="000000"/>
                <w:sz w:val="18"/>
                <w:szCs w:val="18"/>
              </w:rPr>
              <w:t>appropriate</w:t>
            </w:r>
            <w:r w:rsidR="00C87EEF" w:rsidRPr="00AE0337">
              <w:rPr>
                <w:rFonts w:ascii="Verdana" w:hAnsi="Verdana" w:cs="Tahoma"/>
                <w:color w:val="000000"/>
                <w:sz w:val="18"/>
                <w:szCs w:val="18"/>
              </w:rPr>
              <w:t xml:space="preserve"> changeable demographic segment</w:t>
            </w:r>
          </w:p>
        </w:tc>
        <w:tc>
          <w:tcPr>
            <w:tcW w:w="3366" w:type="dxa"/>
            <w:vAlign w:val="center"/>
          </w:tcPr>
          <w:p w:rsidR="00C87EEF" w:rsidRPr="00AE0337" w:rsidRDefault="00D67396" w:rsidP="00D67396">
            <w:pPr>
              <w:spacing w:before="120" w:after="120"/>
              <w:rPr>
                <w:rFonts w:ascii="Verdana" w:hAnsi="Verdana" w:cs="Tahoma"/>
                <w:color w:val="000000"/>
                <w:sz w:val="18"/>
                <w:szCs w:val="18"/>
              </w:rPr>
            </w:pPr>
            <w:r w:rsidRPr="00AE0337">
              <w:rPr>
                <w:rFonts w:ascii="Verdana" w:hAnsi="Verdana" w:cs="Tahoma"/>
                <w:color w:val="000000"/>
                <w:sz w:val="18"/>
                <w:szCs w:val="18"/>
              </w:rPr>
              <w:t>EDI_PN</w:t>
            </w:r>
          </w:p>
        </w:tc>
      </w:tr>
      <w:tr w:rsidR="00C87EEF" w:rsidRPr="00AE0337" w:rsidTr="00514C3A">
        <w:trPr>
          <w:cantSplit/>
          <w:jc w:val="center"/>
        </w:trPr>
        <w:tc>
          <w:tcPr>
            <w:tcW w:w="1998" w:type="dxa"/>
            <w:vAlign w:val="center"/>
          </w:tcPr>
          <w:p w:rsidR="00C87EEF" w:rsidRPr="00AE0337" w:rsidRDefault="00C87EEF" w:rsidP="00D67396">
            <w:pPr>
              <w:spacing w:before="120" w:after="120"/>
              <w:rPr>
                <w:rFonts w:ascii="Verdana" w:hAnsi="Verdana" w:cs="Tahoma"/>
                <w:color w:val="000000"/>
                <w:sz w:val="18"/>
                <w:szCs w:val="18"/>
              </w:rPr>
            </w:pPr>
            <w:r w:rsidRPr="00AE0337">
              <w:rPr>
                <w:rFonts w:ascii="Verdana" w:hAnsi="Verdana" w:cs="Tahoma"/>
                <w:color w:val="000000"/>
                <w:sz w:val="18"/>
                <w:szCs w:val="18"/>
              </w:rPr>
              <w:t>CHCS Host Format</w:t>
            </w:r>
          </w:p>
        </w:tc>
        <w:tc>
          <w:tcPr>
            <w:tcW w:w="2970" w:type="dxa"/>
            <w:vAlign w:val="center"/>
          </w:tcPr>
          <w:p w:rsidR="00C87EEF" w:rsidRPr="00AE0337" w:rsidRDefault="00C87EEF" w:rsidP="00D67396">
            <w:pPr>
              <w:spacing w:before="120" w:after="120"/>
              <w:rPr>
                <w:rFonts w:ascii="Verdana" w:hAnsi="Verdana" w:cs="Tahoma"/>
                <w:color w:val="000000"/>
                <w:sz w:val="18"/>
                <w:szCs w:val="18"/>
              </w:rPr>
            </w:pPr>
            <w:r w:rsidRPr="00AE0337">
              <w:rPr>
                <w:rFonts w:ascii="Verdana" w:hAnsi="Verdana" w:cs="Tahoma"/>
                <w:color w:val="000000"/>
                <w:sz w:val="18"/>
                <w:szCs w:val="18"/>
              </w:rPr>
              <w:t>None</w:t>
            </w:r>
          </w:p>
        </w:tc>
        <w:tc>
          <w:tcPr>
            <w:tcW w:w="3366" w:type="dxa"/>
            <w:vAlign w:val="center"/>
          </w:tcPr>
          <w:p w:rsidR="00C87EEF" w:rsidRPr="00AE0337" w:rsidRDefault="00C87EEF" w:rsidP="00D67396">
            <w:pPr>
              <w:spacing w:before="120" w:after="120"/>
              <w:rPr>
                <w:rFonts w:ascii="Verdana" w:hAnsi="Verdana" w:cs="Tahoma"/>
                <w:color w:val="000000"/>
                <w:sz w:val="18"/>
                <w:szCs w:val="18"/>
              </w:rPr>
            </w:pPr>
            <w:r w:rsidRPr="00AE0337">
              <w:rPr>
                <w:rFonts w:ascii="Verdana" w:hAnsi="Verdana" w:cs="Tahoma"/>
                <w:color w:val="000000"/>
                <w:sz w:val="18"/>
                <w:szCs w:val="18"/>
              </w:rPr>
              <w:t>Apply the format to host_facility_id, which will return HOSTDMIS.</w:t>
            </w:r>
          </w:p>
        </w:tc>
      </w:tr>
      <w:tr w:rsidR="00567994" w:rsidRPr="00AE0337" w:rsidTr="00514C3A">
        <w:trPr>
          <w:cantSplit/>
          <w:jc w:val="center"/>
        </w:trPr>
        <w:tc>
          <w:tcPr>
            <w:tcW w:w="1998" w:type="dxa"/>
            <w:vAlign w:val="center"/>
          </w:tcPr>
          <w:p w:rsidR="00567994" w:rsidRPr="00AE0337" w:rsidRDefault="00567994" w:rsidP="00D67396">
            <w:pPr>
              <w:spacing w:before="120" w:after="120"/>
              <w:rPr>
                <w:rFonts w:ascii="Verdana" w:hAnsi="Verdana" w:cs="Tahoma"/>
                <w:color w:val="000000"/>
                <w:sz w:val="18"/>
                <w:szCs w:val="18"/>
              </w:rPr>
            </w:pPr>
            <w:r w:rsidRPr="00AE0337">
              <w:rPr>
                <w:rFonts w:ascii="Verdana" w:hAnsi="Verdana" w:cs="Tahoma"/>
                <w:color w:val="000000"/>
                <w:sz w:val="18"/>
                <w:szCs w:val="18"/>
              </w:rPr>
              <w:t>Health Data Dictionary</w:t>
            </w:r>
          </w:p>
        </w:tc>
        <w:tc>
          <w:tcPr>
            <w:tcW w:w="2970" w:type="dxa"/>
            <w:vAlign w:val="center"/>
          </w:tcPr>
          <w:p w:rsidR="00567994" w:rsidRPr="00AE0337" w:rsidRDefault="00567994" w:rsidP="00D67396">
            <w:pPr>
              <w:spacing w:before="120" w:after="120"/>
              <w:rPr>
                <w:rFonts w:ascii="Verdana" w:hAnsi="Verdana" w:cs="Tahoma"/>
                <w:color w:val="000000"/>
                <w:sz w:val="18"/>
                <w:szCs w:val="18"/>
              </w:rPr>
            </w:pPr>
            <w:r w:rsidRPr="00AE0337">
              <w:rPr>
                <w:rFonts w:ascii="Verdana" w:hAnsi="Verdana" w:cs="Tahoma"/>
                <w:color w:val="000000"/>
                <w:sz w:val="18"/>
                <w:szCs w:val="18"/>
              </w:rPr>
              <w:t>None</w:t>
            </w:r>
            <w:r w:rsidRPr="00AE0337">
              <w:rPr>
                <w:rFonts w:ascii="Verdana" w:hAnsi="Verdana" w:cs="Tahoma"/>
                <w:color w:val="000000"/>
                <w:sz w:val="18"/>
                <w:szCs w:val="18"/>
              </w:rPr>
              <w:tab/>
            </w:r>
          </w:p>
        </w:tc>
        <w:tc>
          <w:tcPr>
            <w:tcW w:w="3366" w:type="dxa"/>
            <w:vAlign w:val="center"/>
          </w:tcPr>
          <w:p w:rsidR="00567994" w:rsidRPr="00AE0337" w:rsidRDefault="00567994" w:rsidP="008A09E7">
            <w:pPr>
              <w:spacing w:before="120" w:after="120"/>
              <w:ind w:left="81"/>
              <w:rPr>
                <w:rFonts w:ascii="Verdana" w:hAnsi="Verdana" w:cs="Tahoma"/>
                <w:color w:val="000000"/>
                <w:sz w:val="18"/>
                <w:szCs w:val="18"/>
              </w:rPr>
            </w:pPr>
            <w:r w:rsidRPr="00AE0337">
              <w:rPr>
                <w:rFonts w:ascii="Verdana" w:hAnsi="Verdana" w:cs="Tahoma"/>
                <w:color w:val="000000"/>
                <w:sz w:val="18"/>
                <w:szCs w:val="18"/>
              </w:rPr>
              <w:t xml:space="preserve">Status_id to derive the status field </w:t>
            </w:r>
          </w:p>
          <w:p w:rsidR="00567994" w:rsidRPr="00AE0337" w:rsidRDefault="008A09E7" w:rsidP="008A09E7">
            <w:pPr>
              <w:spacing w:before="120" w:after="120"/>
              <w:ind w:left="81"/>
              <w:rPr>
                <w:rFonts w:ascii="Verdana" w:hAnsi="Verdana" w:cs="Tahoma"/>
                <w:color w:val="000000"/>
                <w:sz w:val="18"/>
                <w:szCs w:val="18"/>
              </w:rPr>
            </w:pPr>
            <w:r w:rsidRPr="00AE0337">
              <w:rPr>
                <w:rFonts w:ascii="Verdana" w:hAnsi="Verdana" w:cs="Tahoma"/>
                <w:color w:val="000000"/>
                <w:sz w:val="18"/>
                <w:szCs w:val="18"/>
              </w:rPr>
              <w:t>R</w:t>
            </w:r>
            <w:r w:rsidR="00567994" w:rsidRPr="00AE0337">
              <w:rPr>
                <w:rFonts w:ascii="Verdana" w:hAnsi="Verdana" w:cs="Tahoma"/>
                <w:color w:val="000000"/>
                <w:sz w:val="18"/>
                <w:szCs w:val="18"/>
              </w:rPr>
              <w:t>ad_type_id to derive the rad_type variable.</w:t>
            </w:r>
          </w:p>
        </w:tc>
      </w:tr>
      <w:tr w:rsidR="00D67396" w:rsidRPr="00AE0337" w:rsidTr="00514C3A">
        <w:trPr>
          <w:cantSplit/>
          <w:jc w:val="center"/>
        </w:trPr>
        <w:tc>
          <w:tcPr>
            <w:tcW w:w="1998" w:type="dxa"/>
            <w:vAlign w:val="center"/>
          </w:tcPr>
          <w:p w:rsidR="00D67396" w:rsidRPr="00AE0337" w:rsidRDefault="00D67396" w:rsidP="000342B7">
            <w:pPr>
              <w:spacing w:before="120" w:after="120"/>
              <w:rPr>
                <w:rFonts w:ascii="Verdana" w:hAnsi="Verdana" w:cs="Tahoma"/>
                <w:color w:val="000000"/>
                <w:sz w:val="18"/>
                <w:szCs w:val="18"/>
              </w:rPr>
            </w:pPr>
            <w:r w:rsidRPr="00AE0337">
              <w:rPr>
                <w:rFonts w:ascii="Verdana" w:hAnsi="Verdana" w:cs="Tahoma"/>
                <w:color w:val="000000"/>
                <w:sz w:val="18"/>
                <w:szCs w:val="18"/>
              </w:rPr>
              <w:t xml:space="preserve">MDR </w:t>
            </w:r>
            <w:r w:rsidR="000342B7" w:rsidRPr="00AE0337">
              <w:rPr>
                <w:rFonts w:ascii="Verdana" w:hAnsi="Verdana" w:cs="Tahoma"/>
                <w:color w:val="000000"/>
                <w:sz w:val="18"/>
                <w:szCs w:val="18"/>
              </w:rPr>
              <w:t>Ancillary</w:t>
            </w:r>
            <w:r w:rsidRPr="00AE0337">
              <w:rPr>
                <w:rFonts w:ascii="Verdana" w:hAnsi="Verdana" w:cs="Tahoma"/>
                <w:color w:val="000000"/>
                <w:sz w:val="18"/>
                <w:szCs w:val="18"/>
              </w:rPr>
              <w:t xml:space="preserve"> Data</w:t>
            </w:r>
          </w:p>
        </w:tc>
        <w:tc>
          <w:tcPr>
            <w:tcW w:w="2970" w:type="dxa"/>
            <w:vAlign w:val="center"/>
          </w:tcPr>
          <w:p w:rsidR="00D67396" w:rsidRPr="00AE0337" w:rsidRDefault="00D67396" w:rsidP="00D67396">
            <w:pPr>
              <w:spacing w:before="120" w:after="120"/>
              <w:rPr>
                <w:rFonts w:ascii="Verdana" w:hAnsi="Verdana" w:cs="Tahoma"/>
                <w:color w:val="000000"/>
                <w:sz w:val="18"/>
                <w:szCs w:val="18"/>
              </w:rPr>
            </w:pPr>
            <w:r w:rsidRPr="00AE0337">
              <w:rPr>
                <w:rFonts w:ascii="Verdana" w:hAnsi="Verdana" w:cs="Tahoma"/>
                <w:color w:val="000000"/>
                <w:sz w:val="18"/>
                <w:szCs w:val="18"/>
              </w:rPr>
              <w:t>None</w:t>
            </w:r>
          </w:p>
        </w:tc>
        <w:tc>
          <w:tcPr>
            <w:tcW w:w="3366" w:type="dxa"/>
            <w:vAlign w:val="center"/>
          </w:tcPr>
          <w:p w:rsidR="00D67396" w:rsidRPr="00AE0337" w:rsidRDefault="00D67396" w:rsidP="00D67396">
            <w:pPr>
              <w:spacing w:before="120" w:after="120"/>
              <w:rPr>
                <w:rFonts w:ascii="Verdana" w:hAnsi="Verdana" w:cs="Tahoma"/>
                <w:color w:val="000000"/>
                <w:sz w:val="18"/>
                <w:szCs w:val="18"/>
              </w:rPr>
            </w:pPr>
            <w:r w:rsidRPr="00AE0337">
              <w:rPr>
                <w:rFonts w:ascii="Verdana" w:hAnsi="Verdana" w:cs="Tahoma"/>
                <w:color w:val="000000"/>
                <w:sz w:val="18"/>
                <w:szCs w:val="18"/>
              </w:rPr>
              <w:t>HOST DMIS ID and Exam Number</w:t>
            </w:r>
          </w:p>
        </w:tc>
      </w:tr>
    </w:tbl>
    <w:p w:rsidR="00027259" w:rsidRPr="00AE0337" w:rsidRDefault="00027259" w:rsidP="00027259">
      <w:pPr>
        <w:ind w:left="720"/>
        <w:rPr>
          <w:rFonts w:ascii="Verdana" w:hAnsi="Verdana" w:cs="Tahoma"/>
          <w:color w:val="000000"/>
          <w:sz w:val="20"/>
        </w:rPr>
      </w:pPr>
    </w:p>
    <w:p w:rsidR="00D7293A" w:rsidRPr="00AE0337" w:rsidRDefault="00D7293A" w:rsidP="00D7293A">
      <w:pPr>
        <w:pStyle w:val="ListParagraph"/>
        <w:jc w:val="both"/>
        <w:rPr>
          <w:rFonts w:ascii="Verdana" w:hAnsi="Verdana" w:cs="Tahoma"/>
          <w:sz w:val="20"/>
        </w:rPr>
      </w:pPr>
    </w:p>
    <w:p w:rsidR="00D7293A" w:rsidRPr="00AE0337" w:rsidRDefault="00D7293A" w:rsidP="008A09E7">
      <w:pPr>
        <w:ind w:left="360"/>
        <w:jc w:val="both"/>
        <w:rPr>
          <w:rFonts w:ascii="Verdana" w:hAnsi="Verdana" w:cs="Tahoma"/>
          <w:sz w:val="20"/>
        </w:rPr>
      </w:pPr>
      <w:r w:rsidRPr="00AE0337">
        <w:rPr>
          <w:rFonts w:ascii="Verdana" w:hAnsi="Verdana" w:cs="Tahoma"/>
          <w:color w:val="000000"/>
          <w:sz w:val="20"/>
        </w:rPr>
        <w:t xml:space="preserve">Business rules for each of the </w:t>
      </w:r>
      <w:r w:rsidR="00BB7352" w:rsidRPr="00AE0337">
        <w:rPr>
          <w:rFonts w:ascii="Verdana" w:hAnsi="Verdana" w:cs="Tahoma"/>
          <w:color w:val="000000"/>
          <w:sz w:val="20"/>
        </w:rPr>
        <w:t xml:space="preserve">derived and </w:t>
      </w:r>
      <w:r w:rsidRPr="00AE0337">
        <w:rPr>
          <w:rFonts w:ascii="Verdana" w:hAnsi="Verdana" w:cs="Tahoma"/>
          <w:color w:val="000000"/>
          <w:sz w:val="20"/>
        </w:rPr>
        <w:t>appended fields that result from file merges and formats are described in the body of Table</w:t>
      </w:r>
      <w:r w:rsidR="00EB09D2" w:rsidRPr="00AE0337">
        <w:rPr>
          <w:rFonts w:ascii="Verdana" w:hAnsi="Verdana" w:cs="Tahoma"/>
          <w:color w:val="000000"/>
          <w:sz w:val="20"/>
        </w:rPr>
        <w:t>s</w:t>
      </w:r>
      <w:r w:rsidRPr="00AE0337">
        <w:rPr>
          <w:rFonts w:ascii="Verdana" w:hAnsi="Verdana" w:cs="Tahoma"/>
          <w:color w:val="000000"/>
          <w:sz w:val="20"/>
        </w:rPr>
        <w:t xml:space="preserve"> 5</w:t>
      </w:r>
      <w:r w:rsidR="00EB09D2" w:rsidRPr="00AE0337">
        <w:rPr>
          <w:rFonts w:ascii="Verdana" w:hAnsi="Verdana" w:cs="Tahoma"/>
          <w:color w:val="000000"/>
          <w:sz w:val="20"/>
        </w:rPr>
        <w:t xml:space="preserve"> and 6.</w:t>
      </w:r>
    </w:p>
    <w:p w:rsidR="00D06CEB" w:rsidRPr="00AE0337" w:rsidRDefault="00D06CEB">
      <w:pPr>
        <w:spacing w:after="200" w:line="276" w:lineRule="auto"/>
        <w:rPr>
          <w:rFonts w:ascii="Verdana" w:hAnsi="Verdana" w:cs="Arial"/>
          <w:b/>
          <w:smallCaps/>
          <w:sz w:val="20"/>
        </w:rPr>
      </w:pPr>
    </w:p>
    <w:p w:rsidR="00027259" w:rsidRPr="00AE0337" w:rsidRDefault="00027259" w:rsidP="00027259">
      <w:pPr>
        <w:pStyle w:val="Sub-Header"/>
        <w:tabs>
          <w:tab w:val="clear" w:pos="720"/>
          <w:tab w:val="num" w:pos="360"/>
        </w:tabs>
        <w:ind w:left="360" w:hanging="360"/>
        <w:jc w:val="both"/>
        <w:rPr>
          <w:rFonts w:ascii="Verdana" w:hAnsi="Verdana" w:cs="Arial"/>
          <w:sz w:val="20"/>
        </w:rPr>
      </w:pPr>
      <w:r w:rsidRPr="00AE0337">
        <w:rPr>
          <w:rFonts w:ascii="Verdana" w:hAnsi="Verdana" w:cs="Arial"/>
          <w:sz w:val="20"/>
        </w:rPr>
        <w:t>record layout and content</w:t>
      </w:r>
    </w:p>
    <w:p w:rsidR="00027259" w:rsidRPr="00AE0337" w:rsidRDefault="00027259" w:rsidP="00027259">
      <w:pPr>
        <w:jc w:val="both"/>
        <w:rPr>
          <w:rFonts w:ascii="Verdana" w:hAnsi="Verdana" w:cs="Arial"/>
          <w:sz w:val="20"/>
        </w:rPr>
      </w:pPr>
    </w:p>
    <w:p w:rsidR="005525C2" w:rsidRPr="00AE0337" w:rsidRDefault="00027259" w:rsidP="001C28EF">
      <w:pPr>
        <w:tabs>
          <w:tab w:val="left" w:pos="4500"/>
        </w:tabs>
        <w:spacing w:after="240"/>
        <w:ind w:left="360"/>
        <w:jc w:val="both"/>
        <w:rPr>
          <w:rFonts w:ascii="Verdana" w:hAnsi="Verdana" w:cs="Arial"/>
          <w:sz w:val="20"/>
        </w:rPr>
      </w:pPr>
      <w:r w:rsidRPr="00AE0337">
        <w:rPr>
          <w:rFonts w:ascii="Verdana" w:hAnsi="Verdana" w:cs="Arial"/>
          <w:sz w:val="20"/>
        </w:rPr>
        <w:t xml:space="preserve">The </w:t>
      </w:r>
      <w:r w:rsidR="00C83DB4" w:rsidRPr="00AE0337">
        <w:rPr>
          <w:rFonts w:ascii="Verdana" w:hAnsi="Verdana" w:cs="Arial"/>
          <w:sz w:val="20"/>
        </w:rPr>
        <w:t xml:space="preserve">MDR </w:t>
      </w:r>
      <w:r w:rsidR="003F03FB" w:rsidRPr="00AE0337">
        <w:rPr>
          <w:rFonts w:ascii="Verdana" w:hAnsi="Verdana" w:cs="Arial"/>
          <w:sz w:val="20"/>
        </w:rPr>
        <w:t>Radiology Result</w:t>
      </w:r>
      <w:r w:rsidRPr="00AE0337">
        <w:rPr>
          <w:rFonts w:ascii="Verdana" w:hAnsi="Verdana" w:cs="Arial"/>
          <w:sz w:val="20"/>
        </w:rPr>
        <w:t xml:space="preserve"> </w:t>
      </w:r>
      <w:r w:rsidR="003F03FB" w:rsidRPr="00AE0337">
        <w:rPr>
          <w:rFonts w:ascii="Verdana" w:hAnsi="Verdana" w:cs="Arial"/>
          <w:sz w:val="20"/>
        </w:rPr>
        <w:t>data</w:t>
      </w:r>
      <w:r w:rsidR="00F81F4D" w:rsidRPr="00AE0337">
        <w:rPr>
          <w:rFonts w:ascii="Verdana" w:hAnsi="Verdana" w:cs="Arial"/>
          <w:sz w:val="20"/>
        </w:rPr>
        <w:t xml:space="preserve"> are stored </w:t>
      </w:r>
      <w:r w:rsidR="003F03FB" w:rsidRPr="00AE0337">
        <w:rPr>
          <w:rFonts w:ascii="Verdana" w:hAnsi="Verdana" w:cs="Arial"/>
          <w:sz w:val="20"/>
        </w:rPr>
        <w:t>in</w:t>
      </w:r>
      <w:r w:rsidR="00F81F4D" w:rsidRPr="00AE0337">
        <w:rPr>
          <w:rFonts w:ascii="Verdana" w:hAnsi="Verdana" w:cs="Arial"/>
          <w:sz w:val="20"/>
        </w:rPr>
        <w:t xml:space="preserve"> one SAS dataset</w:t>
      </w:r>
      <w:r w:rsidR="003F03FB" w:rsidRPr="00AE0337">
        <w:rPr>
          <w:rFonts w:ascii="Verdana" w:hAnsi="Verdana" w:cs="Arial"/>
          <w:sz w:val="20"/>
        </w:rPr>
        <w:t xml:space="preserve"> that contains all FYs of data</w:t>
      </w:r>
      <w:r w:rsidRPr="00AE0337">
        <w:rPr>
          <w:rFonts w:ascii="Verdana" w:hAnsi="Verdana" w:cs="Arial"/>
          <w:sz w:val="20"/>
        </w:rPr>
        <w:t>. The dataset is prepared according to the derivation rules listed in Table 5.</w:t>
      </w:r>
    </w:p>
    <w:p w:rsidR="00027259" w:rsidRPr="00AE0337" w:rsidRDefault="00C83DB4" w:rsidP="00352C8F">
      <w:pPr>
        <w:jc w:val="center"/>
        <w:rPr>
          <w:b/>
        </w:rPr>
      </w:pPr>
      <w:r w:rsidRPr="00AE0337">
        <w:rPr>
          <w:b/>
        </w:rPr>
        <w:t xml:space="preserve">Table 5. MDR </w:t>
      </w:r>
      <w:r w:rsidR="003F03FB" w:rsidRPr="00AE0337">
        <w:rPr>
          <w:b/>
        </w:rPr>
        <w:t>Radiology Results</w:t>
      </w:r>
      <w:r w:rsidRPr="00AE0337">
        <w:rPr>
          <w:b/>
        </w:rPr>
        <w:t xml:space="preserve"> SAS Data Set</w:t>
      </w:r>
    </w:p>
    <w:tbl>
      <w:tblPr>
        <w:tblStyle w:val="TableGrid"/>
        <w:tblW w:w="10710" w:type="dxa"/>
        <w:tblInd w:w="-432" w:type="dxa"/>
        <w:tblLayout w:type="fixed"/>
        <w:tblLook w:val="04A0" w:firstRow="1" w:lastRow="0" w:firstColumn="1" w:lastColumn="0" w:noHBand="0" w:noVBand="1"/>
        <w:tblCaption w:val="Table 5. MDR Radiology Results SAS Data Set"/>
      </w:tblPr>
      <w:tblGrid>
        <w:gridCol w:w="1170"/>
        <w:gridCol w:w="1890"/>
        <w:gridCol w:w="990"/>
        <w:gridCol w:w="1039"/>
        <w:gridCol w:w="2337"/>
        <w:gridCol w:w="3284"/>
      </w:tblGrid>
      <w:tr w:rsidR="003B2C53" w:rsidRPr="00AE0337" w:rsidTr="004F3306">
        <w:trPr>
          <w:cantSplit/>
          <w:tblHeader/>
        </w:trPr>
        <w:tc>
          <w:tcPr>
            <w:tcW w:w="1170" w:type="dxa"/>
            <w:shd w:val="clear" w:color="auto" w:fill="D9D9D9" w:themeFill="background1" w:themeFillShade="D9"/>
            <w:vAlign w:val="center"/>
          </w:tcPr>
          <w:p w:rsidR="003B2C53" w:rsidRPr="00AE0337" w:rsidRDefault="003B2C53" w:rsidP="00270CC3">
            <w:pPr>
              <w:spacing w:before="60" w:after="60"/>
              <w:rPr>
                <w:rFonts w:ascii="Verdana" w:hAnsi="Verdana"/>
                <w:b/>
                <w:bCs/>
                <w:color w:val="000000"/>
                <w:sz w:val="18"/>
                <w:szCs w:val="18"/>
              </w:rPr>
            </w:pPr>
            <w:r w:rsidRPr="00AE0337">
              <w:rPr>
                <w:rFonts w:ascii="Verdana" w:hAnsi="Verdana" w:cs="Arial"/>
                <w:b/>
                <w:bCs/>
                <w:color w:val="000000"/>
                <w:sz w:val="18"/>
                <w:szCs w:val="18"/>
              </w:rPr>
              <w:t>Variable Name</w:t>
            </w:r>
          </w:p>
        </w:tc>
        <w:tc>
          <w:tcPr>
            <w:tcW w:w="1890" w:type="dxa"/>
            <w:shd w:val="clear" w:color="auto" w:fill="D9D9D9" w:themeFill="background1" w:themeFillShade="D9"/>
            <w:vAlign w:val="center"/>
          </w:tcPr>
          <w:p w:rsidR="003B2C53" w:rsidRPr="00AE0337" w:rsidRDefault="003B2C53" w:rsidP="00270CC3">
            <w:pPr>
              <w:spacing w:before="60" w:after="60"/>
              <w:rPr>
                <w:rFonts w:ascii="Verdana" w:hAnsi="Verdana"/>
                <w:b/>
                <w:bCs/>
                <w:color w:val="000000"/>
                <w:sz w:val="18"/>
                <w:szCs w:val="18"/>
              </w:rPr>
            </w:pPr>
            <w:r w:rsidRPr="00AE0337">
              <w:rPr>
                <w:rFonts w:ascii="Verdana" w:hAnsi="Verdana" w:cs="Arial"/>
                <w:b/>
                <w:bCs/>
                <w:color w:val="000000"/>
                <w:sz w:val="18"/>
                <w:szCs w:val="18"/>
              </w:rPr>
              <w:t>SAS Field Name</w:t>
            </w:r>
          </w:p>
        </w:tc>
        <w:tc>
          <w:tcPr>
            <w:tcW w:w="990" w:type="dxa"/>
            <w:shd w:val="clear" w:color="auto" w:fill="D9D9D9" w:themeFill="background1" w:themeFillShade="D9"/>
            <w:vAlign w:val="center"/>
          </w:tcPr>
          <w:p w:rsidR="003B2C53" w:rsidRPr="00AE0337" w:rsidRDefault="003B2C53" w:rsidP="00270CC3">
            <w:pPr>
              <w:spacing w:before="60" w:after="60"/>
              <w:jc w:val="center"/>
              <w:rPr>
                <w:rFonts w:ascii="Verdana" w:hAnsi="Verdana"/>
                <w:b/>
                <w:bCs/>
                <w:color w:val="000000"/>
                <w:sz w:val="18"/>
                <w:szCs w:val="18"/>
              </w:rPr>
            </w:pPr>
            <w:r w:rsidRPr="00AE0337">
              <w:rPr>
                <w:rFonts w:ascii="Verdana" w:hAnsi="Verdana" w:cs="Arial"/>
                <w:b/>
                <w:bCs/>
                <w:color w:val="000000"/>
                <w:sz w:val="18"/>
                <w:szCs w:val="18"/>
              </w:rPr>
              <w:t>Format</w:t>
            </w:r>
          </w:p>
        </w:tc>
        <w:tc>
          <w:tcPr>
            <w:tcW w:w="1039" w:type="dxa"/>
            <w:shd w:val="clear" w:color="auto" w:fill="D9D9D9" w:themeFill="background1" w:themeFillShade="D9"/>
          </w:tcPr>
          <w:p w:rsidR="003B2C53" w:rsidRPr="00AE0337" w:rsidRDefault="00D87AD8" w:rsidP="00270CC3">
            <w:pPr>
              <w:spacing w:before="60" w:after="60"/>
              <w:jc w:val="center"/>
              <w:rPr>
                <w:rFonts w:ascii="Verdana" w:hAnsi="Verdana" w:cs="Arial"/>
                <w:b/>
                <w:bCs/>
                <w:color w:val="000000"/>
                <w:sz w:val="18"/>
                <w:szCs w:val="18"/>
              </w:rPr>
            </w:pPr>
            <w:r w:rsidRPr="00AE0337">
              <w:rPr>
                <w:rFonts w:ascii="Verdana" w:hAnsi="Verdana" w:cs="Arial"/>
                <w:b/>
                <w:bCs/>
                <w:color w:val="000000"/>
                <w:sz w:val="18"/>
                <w:szCs w:val="18"/>
              </w:rPr>
              <w:t>Source</w:t>
            </w:r>
            <w:r w:rsidR="003B2C53" w:rsidRPr="00AE0337">
              <w:rPr>
                <w:rFonts w:ascii="Verdana" w:hAnsi="Verdana" w:cs="Arial"/>
                <w:b/>
                <w:bCs/>
                <w:color w:val="000000"/>
                <w:sz w:val="18"/>
                <w:szCs w:val="18"/>
              </w:rPr>
              <w:t xml:space="preserve"> Feeds</w:t>
            </w:r>
          </w:p>
        </w:tc>
        <w:tc>
          <w:tcPr>
            <w:tcW w:w="2337" w:type="dxa"/>
            <w:shd w:val="clear" w:color="auto" w:fill="D9D9D9" w:themeFill="background1" w:themeFillShade="D9"/>
            <w:vAlign w:val="center"/>
          </w:tcPr>
          <w:p w:rsidR="003B2C53" w:rsidRPr="00AE0337" w:rsidRDefault="003B2C53" w:rsidP="00D87AD8">
            <w:pPr>
              <w:spacing w:before="60" w:after="60"/>
              <w:rPr>
                <w:rFonts w:ascii="Verdana" w:hAnsi="Verdana" w:cs="Arial"/>
                <w:b/>
                <w:bCs/>
                <w:color w:val="000000"/>
                <w:sz w:val="18"/>
                <w:szCs w:val="18"/>
              </w:rPr>
            </w:pPr>
            <w:r w:rsidRPr="00AE0337">
              <w:rPr>
                <w:rFonts w:ascii="Verdana" w:hAnsi="Verdana" w:cs="Arial"/>
                <w:b/>
                <w:bCs/>
                <w:color w:val="000000"/>
                <w:sz w:val="18"/>
                <w:szCs w:val="18"/>
              </w:rPr>
              <w:t xml:space="preserve">Related </w:t>
            </w:r>
            <w:r w:rsidR="00D87AD8" w:rsidRPr="00AE0337">
              <w:rPr>
                <w:rFonts w:ascii="Verdana" w:hAnsi="Verdana" w:cs="Arial"/>
                <w:b/>
                <w:bCs/>
                <w:color w:val="000000"/>
                <w:sz w:val="18"/>
                <w:szCs w:val="18"/>
              </w:rPr>
              <w:t>Source</w:t>
            </w:r>
            <w:r w:rsidRPr="00AE0337">
              <w:rPr>
                <w:rFonts w:ascii="Verdana" w:hAnsi="Verdana" w:cs="Arial"/>
                <w:b/>
                <w:bCs/>
                <w:color w:val="000000"/>
                <w:sz w:val="18"/>
                <w:szCs w:val="18"/>
              </w:rPr>
              <w:t xml:space="preserve"> Field</w:t>
            </w:r>
          </w:p>
        </w:tc>
        <w:tc>
          <w:tcPr>
            <w:tcW w:w="3284" w:type="dxa"/>
            <w:shd w:val="clear" w:color="auto" w:fill="D9D9D9" w:themeFill="background1" w:themeFillShade="D9"/>
            <w:vAlign w:val="center"/>
          </w:tcPr>
          <w:p w:rsidR="003B2C53" w:rsidRPr="00AE0337" w:rsidRDefault="003B2C53" w:rsidP="00270CC3">
            <w:pPr>
              <w:spacing w:before="60" w:after="60"/>
              <w:rPr>
                <w:rFonts w:ascii="Verdana" w:hAnsi="Verdana"/>
                <w:b/>
                <w:bCs/>
                <w:color w:val="000000"/>
                <w:sz w:val="18"/>
                <w:szCs w:val="18"/>
              </w:rPr>
            </w:pPr>
            <w:r w:rsidRPr="00AE0337">
              <w:rPr>
                <w:rFonts w:ascii="Verdana" w:hAnsi="Verdana" w:cs="Arial"/>
                <w:b/>
                <w:bCs/>
                <w:color w:val="000000"/>
                <w:sz w:val="18"/>
                <w:szCs w:val="18"/>
              </w:rPr>
              <w:t>Transformation Rule</w:t>
            </w:r>
          </w:p>
        </w:tc>
      </w:tr>
      <w:tr w:rsidR="0010339F" w:rsidRPr="00AE0337" w:rsidTr="0010339F">
        <w:trPr>
          <w:cantSplit/>
        </w:trPr>
        <w:tc>
          <w:tcPr>
            <w:tcW w:w="1170" w:type="dxa"/>
            <w:vAlign w:val="center"/>
          </w:tcPr>
          <w:p w:rsidR="0010339F" w:rsidRPr="00AE0337" w:rsidRDefault="0010339F" w:rsidP="00EF0B7B">
            <w:pPr>
              <w:spacing w:before="60" w:after="60"/>
              <w:rPr>
                <w:rFonts w:ascii="Verdana" w:hAnsi="Verdana" w:cs="Arial"/>
                <w:sz w:val="16"/>
                <w:szCs w:val="16"/>
              </w:rPr>
            </w:pPr>
            <w:r w:rsidRPr="00AE0337">
              <w:rPr>
                <w:rFonts w:ascii="Verdana" w:hAnsi="Verdana" w:cs="Arial"/>
                <w:sz w:val="16"/>
                <w:szCs w:val="16"/>
              </w:rPr>
              <w:t xml:space="preserve">Radiology </w:t>
            </w:r>
            <w:r w:rsidR="00EF0B7B" w:rsidRPr="00AE0337">
              <w:rPr>
                <w:rFonts w:ascii="Verdana" w:hAnsi="Verdana" w:cs="Arial"/>
                <w:sz w:val="16"/>
                <w:szCs w:val="16"/>
              </w:rPr>
              <w:t>Event</w:t>
            </w:r>
            <w:r w:rsidRPr="00AE0337">
              <w:rPr>
                <w:rFonts w:ascii="Verdana" w:hAnsi="Verdana" w:cs="Arial"/>
                <w:sz w:val="16"/>
                <w:szCs w:val="16"/>
              </w:rPr>
              <w:t xml:space="preserve"> ID</w:t>
            </w:r>
          </w:p>
        </w:tc>
        <w:tc>
          <w:tcPr>
            <w:tcW w:w="1890"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EVENT_ID</w:t>
            </w:r>
          </w:p>
        </w:tc>
        <w:tc>
          <w:tcPr>
            <w:tcW w:w="990" w:type="dxa"/>
            <w:vAlign w:val="center"/>
          </w:tcPr>
          <w:p w:rsidR="0010339F" w:rsidRPr="00AE0337" w:rsidRDefault="00BE1710" w:rsidP="0010339F">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EVENT_ID</w:t>
            </w:r>
          </w:p>
        </w:tc>
        <w:tc>
          <w:tcPr>
            <w:tcW w:w="3284"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 xml:space="preserve">No transformation.  </w:t>
            </w:r>
          </w:p>
        </w:tc>
      </w:tr>
      <w:tr w:rsidR="00F23098" w:rsidRPr="00AE0337" w:rsidTr="000C591D">
        <w:trPr>
          <w:cantSplit/>
        </w:trPr>
        <w:tc>
          <w:tcPr>
            <w:tcW w:w="1170" w:type="dxa"/>
            <w:vAlign w:val="center"/>
          </w:tcPr>
          <w:p w:rsidR="00F23098" w:rsidRPr="00AE0337" w:rsidRDefault="00F23098" w:rsidP="00E70B73">
            <w:pPr>
              <w:spacing w:before="60" w:after="60"/>
              <w:rPr>
                <w:rFonts w:ascii="Verdana" w:hAnsi="Verdana" w:cs="Arial"/>
                <w:sz w:val="16"/>
                <w:szCs w:val="16"/>
              </w:rPr>
            </w:pPr>
            <w:r w:rsidRPr="00AE0337">
              <w:rPr>
                <w:rFonts w:ascii="Verdana" w:hAnsi="Verdana" w:cs="Arial"/>
                <w:sz w:val="16"/>
                <w:szCs w:val="16"/>
              </w:rPr>
              <w:t xml:space="preserve">Radiology Exam </w:t>
            </w:r>
            <w:r w:rsidR="00E70B73" w:rsidRPr="00AE0337">
              <w:rPr>
                <w:rFonts w:ascii="Verdana" w:hAnsi="Verdana" w:cs="Arial"/>
                <w:sz w:val="16"/>
                <w:szCs w:val="16"/>
              </w:rPr>
              <w:t>Number</w:t>
            </w:r>
          </w:p>
        </w:tc>
        <w:tc>
          <w:tcPr>
            <w:tcW w:w="1890"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EXAM_</w:t>
            </w:r>
            <w:r w:rsidR="00E70B73" w:rsidRPr="00AE0337">
              <w:rPr>
                <w:rFonts w:ascii="Verdana" w:hAnsi="Verdana" w:cs="Arial"/>
                <w:color w:val="000000"/>
                <w:sz w:val="16"/>
                <w:szCs w:val="16"/>
              </w:rPr>
              <w:t>NUMBER</w:t>
            </w:r>
          </w:p>
        </w:tc>
        <w:tc>
          <w:tcPr>
            <w:tcW w:w="990" w:type="dxa"/>
            <w:vAlign w:val="center"/>
          </w:tcPr>
          <w:p w:rsidR="00F23098" w:rsidRPr="00AE0337" w:rsidRDefault="00BE1710" w:rsidP="000C591D">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RAD_ORDER_ID</w:t>
            </w:r>
          </w:p>
        </w:tc>
        <w:tc>
          <w:tcPr>
            <w:tcW w:w="3284"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3B2C53" w:rsidRPr="00AE0337" w:rsidTr="004F3306">
        <w:trPr>
          <w:cantSplit/>
        </w:trPr>
        <w:tc>
          <w:tcPr>
            <w:tcW w:w="1170" w:type="dxa"/>
            <w:vAlign w:val="center"/>
          </w:tcPr>
          <w:p w:rsidR="003B2C53" w:rsidRPr="00AE0337" w:rsidRDefault="0010339F" w:rsidP="00830E4C">
            <w:pPr>
              <w:spacing w:before="60" w:after="60"/>
              <w:rPr>
                <w:rFonts w:ascii="Verdana" w:hAnsi="Verdana" w:cs="Arial"/>
                <w:sz w:val="16"/>
                <w:szCs w:val="16"/>
              </w:rPr>
            </w:pPr>
            <w:r w:rsidRPr="00AE0337">
              <w:rPr>
                <w:rFonts w:ascii="Verdana" w:hAnsi="Verdana" w:cs="Arial"/>
                <w:sz w:val="16"/>
                <w:szCs w:val="16"/>
              </w:rPr>
              <w:t>H</w:t>
            </w:r>
            <w:r w:rsidR="00830E4C" w:rsidRPr="00AE0337">
              <w:rPr>
                <w:rFonts w:ascii="Verdana" w:hAnsi="Verdana" w:cs="Arial"/>
                <w:sz w:val="16"/>
                <w:szCs w:val="16"/>
              </w:rPr>
              <w:t>ost</w:t>
            </w:r>
            <w:r w:rsidRPr="00AE0337">
              <w:rPr>
                <w:rFonts w:ascii="Verdana" w:hAnsi="Verdana" w:cs="Arial"/>
                <w:sz w:val="16"/>
                <w:szCs w:val="16"/>
              </w:rPr>
              <w:t xml:space="preserve"> </w:t>
            </w:r>
            <w:r w:rsidR="00717F10" w:rsidRPr="00AE0337">
              <w:rPr>
                <w:rFonts w:ascii="Verdana" w:hAnsi="Verdana" w:cs="Arial"/>
                <w:sz w:val="16"/>
                <w:szCs w:val="16"/>
              </w:rPr>
              <w:t>Facility</w:t>
            </w:r>
            <w:r w:rsidRPr="00AE0337">
              <w:rPr>
                <w:rFonts w:ascii="Verdana" w:hAnsi="Verdana" w:cs="Arial"/>
                <w:sz w:val="16"/>
                <w:szCs w:val="16"/>
              </w:rPr>
              <w:t xml:space="preserve"> ID</w:t>
            </w:r>
          </w:p>
        </w:tc>
        <w:tc>
          <w:tcPr>
            <w:tcW w:w="1890" w:type="dxa"/>
            <w:vAlign w:val="center"/>
          </w:tcPr>
          <w:p w:rsidR="003B2C53" w:rsidRPr="00AE0337" w:rsidRDefault="0010339F" w:rsidP="00270CC3">
            <w:pPr>
              <w:spacing w:before="60" w:after="60"/>
              <w:rPr>
                <w:rFonts w:ascii="Verdana" w:hAnsi="Verdana" w:cs="Arial"/>
                <w:color w:val="000000"/>
                <w:sz w:val="16"/>
                <w:szCs w:val="16"/>
              </w:rPr>
            </w:pPr>
            <w:r w:rsidRPr="00AE0337">
              <w:rPr>
                <w:rFonts w:ascii="Verdana" w:hAnsi="Verdana" w:cs="Arial"/>
                <w:color w:val="000000"/>
                <w:sz w:val="16"/>
                <w:szCs w:val="16"/>
              </w:rPr>
              <w:t>HOST_FACILITY_ID</w:t>
            </w:r>
          </w:p>
        </w:tc>
        <w:tc>
          <w:tcPr>
            <w:tcW w:w="990" w:type="dxa"/>
            <w:vAlign w:val="center"/>
          </w:tcPr>
          <w:p w:rsidR="003B2C53" w:rsidRPr="00AE0337" w:rsidRDefault="00E70B73" w:rsidP="00270CC3">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3B2C53" w:rsidRPr="00AE0337" w:rsidRDefault="0010339F" w:rsidP="00DB1608">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HOST_FACILITY_ID</w:t>
            </w:r>
          </w:p>
        </w:tc>
        <w:tc>
          <w:tcPr>
            <w:tcW w:w="3284" w:type="dxa"/>
            <w:vAlign w:val="center"/>
          </w:tcPr>
          <w:p w:rsidR="003B2C53" w:rsidRPr="00AE0337" w:rsidRDefault="00E70B73" w:rsidP="00270CC3">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F23098" w:rsidRPr="00AE0337" w:rsidTr="000C591D">
        <w:trPr>
          <w:cantSplit/>
        </w:trPr>
        <w:tc>
          <w:tcPr>
            <w:tcW w:w="1170" w:type="dxa"/>
            <w:vAlign w:val="center"/>
          </w:tcPr>
          <w:p w:rsidR="00F23098" w:rsidRPr="00AE0337" w:rsidRDefault="00F23098" w:rsidP="000C591D">
            <w:pPr>
              <w:spacing w:before="60" w:after="60"/>
              <w:rPr>
                <w:rFonts w:ascii="Verdana" w:hAnsi="Verdana" w:cs="Arial"/>
                <w:sz w:val="16"/>
                <w:szCs w:val="16"/>
              </w:rPr>
            </w:pPr>
            <w:r w:rsidRPr="00AE0337">
              <w:rPr>
                <w:rFonts w:ascii="Verdana" w:hAnsi="Verdana" w:cs="Arial"/>
                <w:sz w:val="16"/>
                <w:szCs w:val="16"/>
              </w:rPr>
              <w:t>CDR Patient ID</w:t>
            </w:r>
          </w:p>
        </w:tc>
        <w:tc>
          <w:tcPr>
            <w:tcW w:w="1890"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CDR_PATIENT_ID</w:t>
            </w:r>
          </w:p>
        </w:tc>
        <w:tc>
          <w:tcPr>
            <w:tcW w:w="990" w:type="dxa"/>
            <w:vAlign w:val="center"/>
          </w:tcPr>
          <w:p w:rsidR="00F23098" w:rsidRPr="00AE0337" w:rsidRDefault="00014875" w:rsidP="000C591D">
            <w:pPr>
              <w:spacing w:before="60" w:after="60"/>
              <w:jc w:val="center"/>
              <w:rPr>
                <w:rFonts w:ascii="Verdana" w:hAnsi="Verdana" w:cs="Arial"/>
                <w:color w:val="000000"/>
                <w:sz w:val="16"/>
                <w:szCs w:val="16"/>
              </w:rPr>
            </w:pPr>
            <w:r w:rsidRPr="00AE0337">
              <w:rPr>
                <w:rFonts w:ascii="Verdana" w:hAnsi="Verdana" w:cs="Arial"/>
                <w:color w:val="000000"/>
                <w:sz w:val="16"/>
                <w:szCs w:val="16"/>
              </w:rPr>
              <w:t>$</w:t>
            </w:r>
            <w:r w:rsidR="00BE1710" w:rsidRPr="00AE0337">
              <w:rPr>
                <w:rFonts w:ascii="Verdana" w:hAnsi="Verdana" w:cs="Arial"/>
                <w:color w:val="000000"/>
                <w:sz w:val="16"/>
                <w:szCs w:val="16"/>
              </w:rPr>
              <w:t>20</w:t>
            </w:r>
          </w:p>
        </w:tc>
        <w:tc>
          <w:tcPr>
            <w:tcW w:w="1039"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UNIT_NUMBER</w:t>
            </w:r>
          </w:p>
        </w:tc>
        <w:tc>
          <w:tcPr>
            <w:tcW w:w="3284" w:type="dxa"/>
            <w:vAlign w:val="center"/>
          </w:tcPr>
          <w:p w:rsidR="00F23098" w:rsidRPr="00AE0337" w:rsidRDefault="00F23098" w:rsidP="000C591D">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E70B73" w:rsidRPr="00AE0337" w:rsidTr="00CB3FF7">
        <w:trPr>
          <w:cantSplit/>
        </w:trPr>
        <w:tc>
          <w:tcPr>
            <w:tcW w:w="1170" w:type="dxa"/>
            <w:vAlign w:val="center"/>
          </w:tcPr>
          <w:p w:rsidR="00E70B73" w:rsidRPr="00AE0337" w:rsidRDefault="00EF0B7B" w:rsidP="00CB3FF7">
            <w:pPr>
              <w:spacing w:before="60" w:after="60"/>
              <w:rPr>
                <w:rFonts w:ascii="Verdana" w:hAnsi="Verdana" w:cs="Arial"/>
                <w:sz w:val="16"/>
                <w:szCs w:val="16"/>
              </w:rPr>
            </w:pPr>
            <w:r w:rsidRPr="00AE0337">
              <w:rPr>
                <w:rFonts w:ascii="Verdana" w:hAnsi="Verdana" w:cs="Arial"/>
                <w:sz w:val="16"/>
                <w:szCs w:val="16"/>
              </w:rPr>
              <w:t xml:space="preserve">Radiology Type </w:t>
            </w:r>
            <w:r w:rsidR="00E70B73" w:rsidRPr="00AE0337">
              <w:rPr>
                <w:rFonts w:ascii="Verdana" w:hAnsi="Verdana" w:cs="Arial"/>
                <w:sz w:val="16"/>
                <w:szCs w:val="16"/>
              </w:rPr>
              <w:t>ID</w:t>
            </w:r>
          </w:p>
        </w:tc>
        <w:tc>
          <w:tcPr>
            <w:tcW w:w="1890"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RAD_TYPE_ID</w:t>
            </w:r>
          </w:p>
        </w:tc>
        <w:tc>
          <w:tcPr>
            <w:tcW w:w="990" w:type="dxa"/>
            <w:vAlign w:val="center"/>
          </w:tcPr>
          <w:p w:rsidR="00E70B73" w:rsidRPr="00AE0337" w:rsidRDefault="00BE1710" w:rsidP="00CB3FF7">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RAD_TYPE_ID</w:t>
            </w:r>
          </w:p>
        </w:tc>
        <w:tc>
          <w:tcPr>
            <w:tcW w:w="3284"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194D55" w:rsidRPr="00AE0337" w:rsidTr="00CB3FF7">
        <w:trPr>
          <w:cantSplit/>
        </w:trPr>
        <w:tc>
          <w:tcPr>
            <w:tcW w:w="1170" w:type="dxa"/>
            <w:vAlign w:val="center"/>
          </w:tcPr>
          <w:p w:rsidR="00194D55" w:rsidRPr="00AE0337" w:rsidRDefault="00194D55" w:rsidP="0091010A">
            <w:pPr>
              <w:spacing w:before="60" w:after="60"/>
              <w:rPr>
                <w:rFonts w:ascii="Verdana" w:hAnsi="Verdana" w:cs="Arial"/>
                <w:sz w:val="16"/>
                <w:szCs w:val="16"/>
              </w:rPr>
            </w:pPr>
            <w:r w:rsidRPr="00AE0337">
              <w:rPr>
                <w:rFonts w:ascii="Verdana" w:hAnsi="Verdana" w:cs="Arial"/>
                <w:sz w:val="16"/>
                <w:szCs w:val="16"/>
              </w:rPr>
              <w:t>Status ID</w:t>
            </w:r>
          </w:p>
        </w:tc>
        <w:tc>
          <w:tcPr>
            <w:tcW w:w="1890" w:type="dxa"/>
            <w:vAlign w:val="center"/>
          </w:tcPr>
          <w:p w:rsidR="00194D55" w:rsidRPr="00AE0337" w:rsidRDefault="00194D55" w:rsidP="00CB3FF7">
            <w:pPr>
              <w:spacing w:before="60" w:after="60"/>
              <w:rPr>
                <w:rFonts w:ascii="Verdana" w:hAnsi="Verdana" w:cs="Arial"/>
                <w:color w:val="000000"/>
                <w:sz w:val="16"/>
                <w:szCs w:val="16"/>
              </w:rPr>
            </w:pPr>
            <w:r w:rsidRPr="00AE0337">
              <w:rPr>
                <w:rFonts w:ascii="Verdana" w:hAnsi="Verdana" w:cs="Arial"/>
                <w:color w:val="000000"/>
                <w:sz w:val="16"/>
                <w:szCs w:val="16"/>
              </w:rPr>
              <w:t>STATUS_ID</w:t>
            </w:r>
          </w:p>
        </w:tc>
        <w:tc>
          <w:tcPr>
            <w:tcW w:w="990" w:type="dxa"/>
            <w:vAlign w:val="center"/>
          </w:tcPr>
          <w:p w:rsidR="00194D55" w:rsidRPr="00AE0337" w:rsidRDefault="00BE1710" w:rsidP="00CB3FF7">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194D55" w:rsidRPr="00AE0337" w:rsidRDefault="00194D55" w:rsidP="00CB3FF7">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94D55" w:rsidRPr="00AE0337" w:rsidRDefault="00194D55" w:rsidP="00CB3FF7">
            <w:pPr>
              <w:spacing w:before="60" w:after="60"/>
              <w:rPr>
                <w:rFonts w:ascii="Verdana" w:hAnsi="Verdana" w:cs="Arial"/>
                <w:color w:val="000000"/>
                <w:sz w:val="16"/>
                <w:szCs w:val="16"/>
              </w:rPr>
            </w:pPr>
            <w:r w:rsidRPr="00AE0337">
              <w:rPr>
                <w:rFonts w:ascii="Verdana" w:hAnsi="Verdana" w:cs="Arial"/>
                <w:color w:val="000000"/>
                <w:sz w:val="16"/>
                <w:szCs w:val="16"/>
              </w:rPr>
              <w:t>STATUS_ID</w:t>
            </w:r>
          </w:p>
        </w:tc>
        <w:tc>
          <w:tcPr>
            <w:tcW w:w="3284" w:type="dxa"/>
            <w:vAlign w:val="center"/>
          </w:tcPr>
          <w:p w:rsidR="00194D55" w:rsidRPr="00AE0337" w:rsidRDefault="00194D55" w:rsidP="00CB3FF7">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10339F" w:rsidRPr="00AE0337" w:rsidTr="004F3306">
        <w:trPr>
          <w:cantSplit/>
        </w:trPr>
        <w:tc>
          <w:tcPr>
            <w:tcW w:w="1170" w:type="dxa"/>
            <w:vAlign w:val="center"/>
          </w:tcPr>
          <w:p w:rsidR="0010339F" w:rsidRPr="00AE0337" w:rsidRDefault="0010339F" w:rsidP="00270CC3">
            <w:pPr>
              <w:spacing w:before="60" w:after="60"/>
              <w:rPr>
                <w:rFonts w:ascii="Verdana" w:hAnsi="Verdana" w:cs="Arial"/>
                <w:sz w:val="16"/>
                <w:szCs w:val="16"/>
              </w:rPr>
            </w:pPr>
            <w:r w:rsidRPr="00AE0337">
              <w:rPr>
                <w:rFonts w:ascii="Verdana" w:hAnsi="Verdana" w:cs="Arial"/>
                <w:sz w:val="16"/>
                <w:szCs w:val="16"/>
              </w:rPr>
              <w:t>Date</w:t>
            </w:r>
            <w:r w:rsidR="00830E4C" w:rsidRPr="00AE0337">
              <w:rPr>
                <w:rFonts w:ascii="Verdana" w:hAnsi="Verdana" w:cs="Arial"/>
                <w:sz w:val="16"/>
                <w:szCs w:val="16"/>
              </w:rPr>
              <w:t xml:space="preserve"> and Time Ordered</w:t>
            </w:r>
          </w:p>
        </w:tc>
        <w:tc>
          <w:tcPr>
            <w:tcW w:w="1890" w:type="dxa"/>
            <w:vAlign w:val="center"/>
          </w:tcPr>
          <w:p w:rsidR="0010339F" w:rsidRPr="00AE0337" w:rsidRDefault="0010339F" w:rsidP="00270CC3">
            <w:pPr>
              <w:spacing w:before="60" w:after="60"/>
              <w:rPr>
                <w:rFonts w:ascii="Verdana" w:hAnsi="Verdana" w:cs="Arial"/>
                <w:color w:val="000000"/>
                <w:sz w:val="16"/>
                <w:szCs w:val="16"/>
              </w:rPr>
            </w:pPr>
            <w:r w:rsidRPr="00AE0337">
              <w:rPr>
                <w:rFonts w:ascii="Verdana" w:hAnsi="Verdana" w:cs="Arial"/>
                <w:color w:val="000000"/>
                <w:sz w:val="16"/>
                <w:szCs w:val="16"/>
              </w:rPr>
              <w:t>DATE_ORDERED</w:t>
            </w:r>
          </w:p>
        </w:tc>
        <w:tc>
          <w:tcPr>
            <w:tcW w:w="990" w:type="dxa"/>
            <w:vAlign w:val="center"/>
          </w:tcPr>
          <w:p w:rsidR="0010339F" w:rsidRPr="00AE0337" w:rsidRDefault="00830E4C" w:rsidP="00270CC3">
            <w:pPr>
              <w:spacing w:before="60" w:after="60"/>
              <w:jc w:val="center"/>
              <w:rPr>
                <w:rFonts w:ascii="Verdana" w:hAnsi="Verdana" w:cs="Arial"/>
                <w:color w:val="000000"/>
                <w:sz w:val="16"/>
                <w:szCs w:val="16"/>
              </w:rPr>
            </w:pPr>
            <w:r w:rsidRPr="00AE0337">
              <w:rPr>
                <w:rFonts w:ascii="Verdana" w:hAnsi="Verdana" w:cs="Arial"/>
                <w:color w:val="000000"/>
                <w:sz w:val="16"/>
                <w:szCs w:val="16"/>
              </w:rPr>
              <w:t>$20</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0339F" w:rsidRPr="00AE0337" w:rsidRDefault="0010339F" w:rsidP="00270CC3">
            <w:pPr>
              <w:rPr>
                <w:rFonts w:ascii="Verdana" w:hAnsi="Verdana" w:cs="Arial"/>
                <w:color w:val="000000"/>
                <w:sz w:val="16"/>
                <w:szCs w:val="16"/>
              </w:rPr>
            </w:pPr>
            <w:r w:rsidRPr="00AE0337">
              <w:rPr>
                <w:rFonts w:ascii="Verdana" w:hAnsi="Verdana" w:cs="Arial"/>
                <w:color w:val="000000"/>
                <w:sz w:val="16"/>
                <w:szCs w:val="16"/>
              </w:rPr>
              <w:t>DATE_ORDERED</w:t>
            </w:r>
          </w:p>
        </w:tc>
        <w:tc>
          <w:tcPr>
            <w:tcW w:w="3284" w:type="dxa"/>
            <w:vAlign w:val="center"/>
          </w:tcPr>
          <w:p w:rsidR="0010339F" w:rsidRPr="00AE0337" w:rsidRDefault="0010339F" w:rsidP="00270CC3">
            <w:pPr>
              <w:rPr>
                <w:rFonts w:ascii="Verdana" w:hAnsi="Verdana" w:cs="Arial"/>
                <w:color w:val="000000"/>
                <w:sz w:val="16"/>
                <w:szCs w:val="16"/>
              </w:rPr>
            </w:pPr>
            <w:r w:rsidRPr="00AE0337">
              <w:rPr>
                <w:rFonts w:ascii="Verdana" w:hAnsi="Verdana" w:cs="Arial"/>
                <w:color w:val="000000"/>
                <w:sz w:val="16"/>
                <w:szCs w:val="16"/>
              </w:rPr>
              <w:t>No transformation.</w:t>
            </w:r>
          </w:p>
        </w:tc>
      </w:tr>
      <w:tr w:rsidR="0010339F" w:rsidRPr="00AE0337" w:rsidTr="004F3306">
        <w:trPr>
          <w:cantSplit/>
        </w:trPr>
        <w:tc>
          <w:tcPr>
            <w:tcW w:w="1170" w:type="dxa"/>
            <w:vAlign w:val="center"/>
          </w:tcPr>
          <w:p w:rsidR="0010339F" w:rsidRPr="00AE0337" w:rsidRDefault="0010339F" w:rsidP="00270CC3">
            <w:pPr>
              <w:spacing w:before="60" w:after="60"/>
              <w:rPr>
                <w:rFonts w:ascii="Verdana" w:hAnsi="Verdana" w:cs="Arial"/>
                <w:sz w:val="16"/>
                <w:szCs w:val="16"/>
              </w:rPr>
            </w:pPr>
            <w:r w:rsidRPr="00AE0337">
              <w:rPr>
                <w:rFonts w:ascii="Verdana" w:hAnsi="Verdana" w:cs="Arial"/>
                <w:sz w:val="16"/>
                <w:szCs w:val="16"/>
              </w:rPr>
              <w:lastRenderedPageBreak/>
              <w:t>Date</w:t>
            </w:r>
            <w:r w:rsidR="00830E4C" w:rsidRPr="00AE0337">
              <w:rPr>
                <w:rFonts w:ascii="Verdana" w:hAnsi="Verdana" w:cs="Arial"/>
                <w:sz w:val="16"/>
                <w:szCs w:val="16"/>
              </w:rPr>
              <w:t xml:space="preserve"> and Time Resulted</w:t>
            </w:r>
          </w:p>
        </w:tc>
        <w:tc>
          <w:tcPr>
            <w:tcW w:w="1890" w:type="dxa"/>
            <w:vAlign w:val="center"/>
          </w:tcPr>
          <w:p w:rsidR="0010339F" w:rsidRPr="00AE0337" w:rsidRDefault="0010339F" w:rsidP="00270CC3">
            <w:pPr>
              <w:spacing w:before="60" w:after="60"/>
              <w:rPr>
                <w:rFonts w:ascii="Verdana" w:hAnsi="Verdana" w:cs="Arial"/>
                <w:color w:val="000000"/>
                <w:sz w:val="16"/>
                <w:szCs w:val="16"/>
              </w:rPr>
            </w:pPr>
            <w:r w:rsidRPr="00AE0337">
              <w:rPr>
                <w:rFonts w:ascii="Verdana" w:hAnsi="Verdana" w:cs="Arial"/>
                <w:color w:val="000000"/>
                <w:sz w:val="16"/>
                <w:szCs w:val="16"/>
              </w:rPr>
              <w:t>DATE_RESULTED</w:t>
            </w:r>
          </w:p>
        </w:tc>
        <w:tc>
          <w:tcPr>
            <w:tcW w:w="990" w:type="dxa"/>
            <w:vAlign w:val="center"/>
          </w:tcPr>
          <w:p w:rsidR="0010339F" w:rsidRPr="00AE0337" w:rsidRDefault="0091010A" w:rsidP="00270CC3">
            <w:pPr>
              <w:spacing w:before="60" w:after="60"/>
              <w:jc w:val="center"/>
              <w:rPr>
                <w:rFonts w:ascii="Verdana" w:hAnsi="Verdana" w:cs="Arial"/>
                <w:color w:val="000000"/>
                <w:sz w:val="16"/>
                <w:szCs w:val="16"/>
              </w:rPr>
            </w:pPr>
            <w:r w:rsidRPr="00AE0337">
              <w:rPr>
                <w:rFonts w:ascii="Verdana" w:hAnsi="Verdana" w:cs="Arial"/>
                <w:color w:val="000000"/>
                <w:sz w:val="16"/>
                <w:szCs w:val="16"/>
              </w:rPr>
              <w:t>$20</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0339F" w:rsidRPr="00AE0337" w:rsidRDefault="0010339F" w:rsidP="00270CC3">
            <w:pPr>
              <w:rPr>
                <w:rFonts w:ascii="Verdana" w:hAnsi="Verdana" w:cs="Arial"/>
                <w:color w:val="000000"/>
                <w:sz w:val="16"/>
                <w:szCs w:val="16"/>
              </w:rPr>
            </w:pPr>
            <w:r w:rsidRPr="00AE0337">
              <w:rPr>
                <w:rFonts w:ascii="Verdana" w:hAnsi="Verdana" w:cs="Arial"/>
                <w:color w:val="000000"/>
                <w:sz w:val="16"/>
                <w:szCs w:val="16"/>
              </w:rPr>
              <w:t>DATE_RESULTED</w:t>
            </w:r>
          </w:p>
        </w:tc>
        <w:tc>
          <w:tcPr>
            <w:tcW w:w="3284" w:type="dxa"/>
            <w:vAlign w:val="center"/>
          </w:tcPr>
          <w:p w:rsidR="0010339F" w:rsidRPr="00AE0337" w:rsidRDefault="0010339F" w:rsidP="00270CC3">
            <w:pPr>
              <w:rPr>
                <w:rFonts w:ascii="Verdana" w:hAnsi="Verdana" w:cs="Arial"/>
                <w:color w:val="000000"/>
                <w:sz w:val="16"/>
                <w:szCs w:val="16"/>
              </w:rPr>
            </w:pPr>
            <w:r w:rsidRPr="00AE0337">
              <w:rPr>
                <w:rFonts w:ascii="Verdana" w:hAnsi="Verdana" w:cs="Arial"/>
                <w:color w:val="000000"/>
                <w:sz w:val="16"/>
                <w:szCs w:val="16"/>
              </w:rPr>
              <w:t>No transformation.</w:t>
            </w:r>
          </w:p>
        </w:tc>
      </w:tr>
      <w:tr w:rsidR="00E70B73" w:rsidRPr="00AE0337" w:rsidTr="00CB3FF7">
        <w:trPr>
          <w:cantSplit/>
        </w:trPr>
        <w:tc>
          <w:tcPr>
            <w:tcW w:w="1170" w:type="dxa"/>
            <w:vAlign w:val="center"/>
          </w:tcPr>
          <w:p w:rsidR="00E70B73" w:rsidRPr="00AE0337" w:rsidRDefault="00E70B73" w:rsidP="00CB3FF7">
            <w:pPr>
              <w:spacing w:before="60" w:after="60"/>
              <w:rPr>
                <w:rFonts w:ascii="Verdana" w:hAnsi="Verdana" w:cs="Arial"/>
                <w:sz w:val="16"/>
                <w:szCs w:val="16"/>
              </w:rPr>
            </w:pPr>
            <w:r w:rsidRPr="00AE0337">
              <w:rPr>
                <w:rFonts w:ascii="Verdana" w:hAnsi="Verdana" w:cs="Arial"/>
                <w:sz w:val="16"/>
                <w:szCs w:val="16"/>
              </w:rPr>
              <w:t>Result Code</w:t>
            </w:r>
          </w:p>
        </w:tc>
        <w:tc>
          <w:tcPr>
            <w:tcW w:w="1890"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RESULT_CODE</w:t>
            </w:r>
          </w:p>
        </w:tc>
        <w:tc>
          <w:tcPr>
            <w:tcW w:w="990" w:type="dxa"/>
            <w:vAlign w:val="center"/>
          </w:tcPr>
          <w:p w:rsidR="00E70B73" w:rsidRPr="00AE0337" w:rsidRDefault="00E70B73" w:rsidP="00CB3FF7">
            <w:pPr>
              <w:spacing w:before="60" w:after="60"/>
              <w:jc w:val="center"/>
              <w:rPr>
                <w:rFonts w:ascii="Verdana" w:hAnsi="Verdana" w:cs="Arial"/>
                <w:color w:val="000000"/>
                <w:sz w:val="16"/>
                <w:szCs w:val="16"/>
              </w:rPr>
            </w:pPr>
            <w:r w:rsidRPr="00AE0337">
              <w:rPr>
                <w:rFonts w:ascii="Verdana" w:hAnsi="Verdana" w:cs="Arial"/>
                <w:color w:val="000000"/>
                <w:sz w:val="16"/>
                <w:szCs w:val="16"/>
              </w:rPr>
              <w:t>$3</w:t>
            </w:r>
          </w:p>
        </w:tc>
        <w:tc>
          <w:tcPr>
            <w:tcW w:w="1039"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RESULT_CODE</w:t>
            </w:r>
          </w:p>
        </w:tc>
        <w:tc>
          <w:tcPr>
            <w:tcW w:w="3284"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E70B73" w:rsidRPr="00AE0337" w:rsidTr="00CB3FF7">
        <w:trPr>
          <w:cantSplit/>
        </w:trPr>
        <w:tc>
          <w:tcPr>
            <w:tcW w:w="1170" w:type="dxa"/>
            <w:vAlign w:val="center"/>
          </w:tcPr>
          <w:p w:rsidR="00E70B73" w:rsidRPr="00AE0337" w:rsidRDefault="0091010A" w:rsidP="00CB3FF7">
            <w:pPr>
              <w:spacing w:before="60" w:after="60"/>
              <w:rPr>
                <w:rFonts w:ascii="Verdana" w:hAnsi="Verdana" w:cs="Arial"/>
                <w:sz w:val="16"/>
                <w:szCs w:val="16"/>
              </w:rPr>
            </w:pPr>
            <w:r w:rsidRPr="00AE0337">
              <w:rPr>
                <w:rFonts w:ascii="Verdana" w:hAnsi="Verdana" w:cs="Arial"/>
                <w:sz w:val="16"/>
                <w:szCs w:val="16"/>
              </w:rPr>
              <w:t xml:space="preserve">CDR </w:t>
            </w:r>
            <w:r w:rsidR="00E70B73" w:rsidRPr="00AE0337">
              <w:rPr>
                <w:rFonts w:ascii="Verdana" w:hAnsi="Verdana" w:cs="Arial"/>
                <w:sz w:val="16"/>
                <w:szCs w:val="16"/>
              </w:rPr>
              <w:t>Provider ID</w:t>
            </w:r>
          </w:p>
        </w:tc>
        <w:tc>
          <w:tcPr>
            <w:tcW w:w="1890"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PROVIDER_ID</w:t>
            </w:r>
          </w:p>
        </w:tc>
        <w:tc>
          <w:tcPr>
            <w:tcW w:w="990" w:type="dxa"/>
            <w:vAlign w:val="center"/>
          </w:tcPr>
          <w:p w:rsidR="00E70B73" w:rsidRPr="00AE0337" w:rsidRDefault="00BE1710" w:rsidP="00CB3FF7">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PROVIDER_ID</w:t>
            </w:r>
          </w:p>
        </w:tc>
        <w:tc>
          <w:tcPr>
            <w:tcW w:w="3284"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10339F" w:rsidRPr="00AE0337" w:rsidTr="004F3306">
        <w:trPr>
          <w:cantSplit/>
        </w:trPr>
        <w:tc>
          <w:tcPr>
            <w:tcW w:w="1170" w:type="dxa"/>
            <w:vAlign w:val="center"/>
          </w:tcPr>
          <w:p w:rsidR="0010339F" w:rsidRPr="00AE0337" w:rsidRDefault="000C591D" w:rsidP="00007A4E">
            <w:pPr>
              <w:spacing w:before="60" w:after="60"/>
              <w:rPr>
                <w:rFonts w:ascii="Verdana" w:hAnsi="Verdana" w:cs="Arial"/>
                <w:sz w:val="16"/>
                <w:szCs w:val="16"/>
              </w:rPr>
            </w:pPr>
            <w:r w:rsidRPr="00AE0337">
              <w:rPr>
                <w:rFonts w:ascii="Verdana" w:hAnsi="Verdana" w:cs="Arial"/>
                <w:sz w:val="16"/>
                <w:szCs w:val="16"/>
              </w:rPr>
              <w:t>Radiology Result</w:t>
            </w:r>
          </w:p>
        </w:tc>
        <w:tc>
          <w:tcPr>
            <w:tcW w:w="1890" w:type="dxa"/>
            <w:vAlign w:val="center"/>
          </w:tcPr>
          <w:p w:rsidR="0010339F" w:rsidRPr="00AE0337" w:rsidRDefault="000C591D" w:rsidP="00007A4E">
            <w:pPr>
              <w:spacing w:before="60" w:after="60"/>
              <w:rPr>
                <w:rFonts w:ascii="Verdana" w:hAnsi="Verdana" w:cs="Arial"/>
                <w:color w:val="000000"/>
                <w:sz w:val="16"/>
                <w:szCs w:val="16"/>
              </w:rPr>
            </w:pPr>
            <w:r w:rsidRPr="00AE0337">
              <w:rPr>
                <w:rFonts w:ascii="Verdana" w:hAnsi="Verdana" w:cs="Arial"/>
                <w:color w:val="000000"/>
                <w:sz w:val="16"/>
                <w:szCs w:val="16"/>
              </w:rPr>
              <w:t>RESULT_TEXT</w:t>
            </w:r>
          </w:p>
        </w:tc>
        <w:tc>
          <w:tcPr>
            <w:tcW w:w="990" w:type="dxa"/>
            <w:vAlign w:val="center"/>
          </w:tcPr>
          <w:p w:rsidR="0010339F" w:rsidRPr="00AE0337" w:rsidRDefault="00BE1710" w:rsidP="00007A4E">
            <w:pPr>
              <w:spacing w:before="60" w:after="60"/>
              <w:jc w:val="center"/>
              <w:rPr>
                <w:rFonts w:ascii="Verdana" w:hAnsi="Verdana" w:cs="Arial"/>
                <w:color w:val="000000"/>
                <w:sz w:val="16"/>
                <w:szCs w:val="16"/>
              </w:rPr>
            </w:pPr>
            <w:r w:rsidRPr="00AE0337">
              <w:rPr>
                <w:rFonts w:ascii="Verdana" w:hAnsi="Verdana" w:cs="Arial"/>
                <w:color w:val="000000"/>
                <w:sz w:val="16"/>
                <w:szCs w:val="16"/>
              </w:rPr>
              <w:t>$4000</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0339F" w:rsidRPr="00AE0337" w:rsidRDefault="000C591D" w:rsidP="00007A4E">
            <w:pPr>
              <w:spacing w:before="60" w:after="60"/>
              <w:rPr>
                <w:rFonts w:ascii="Verdana" w:hAnsi="Verdana" w:cs="Arial"/>
                <w:color w:val="000000"/>
                <w:sz w:val="16"/>
                <w:szCs w:val="16"/>
              </w:rPr>
            </w:pPr>
            <w:r w:rsidRPr="00AE0337">
              <w:rPr>
                <w:rFonts w:ascii="Verdana" w:hAnsi="Verdana" w:cs="Arial"/>
                <w:color w:val="000000"/>
                <w:sz w:val="16"/>
                <w:szCs w:val="16"/>
              </w:rPr>
              <w:t>RESULT_TEXT</w:t>
            </w:r>
          </w:p>
        </w:tc>
        <w:tc>
          <w:tcPr>
            <w:tcW w:w="3284" w:type="dxa"/>
            <w:vAlign w:val="center"/>
          </w:tcPr>
          <w:p w:rsidR="0010339F" w:rsidRPr="00AE0337" w:rsidRDefault="0010339F" w:rsidP="00007A4E">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10339F" w:rsidRPr="00AE0337" w:rsidTr="00C35FFB">
        <w:trPr>
          <w:cantSplit/>
        </w:trPr>
        <w:tc>
          <w:tcPr>
            <w:tcW w:w="1170" w:type="dxa"/>
            <w:vAlign w:val="center"/>
          </w:tcPr>
          <w:p w:rsidR="0010339F" w:rsidRPr="00AE0337" w:rsidRDefault="0010339F" w:rsidP="00C35FFB">
            <w:pPr>
              <w:spacing w:before="60" w:after="60"/>
              <w:rPr>
                <w:rFonts w:ascii="Verdana" w:hAnsi="Verdana" w:cs="Arial"/>
                <w:sz w:val="16"/>
                <w:szCs w:val="16"/>
              </w:rPr>
            </w:pPr>
            <w:r w:rsidRPr="00AE0337">
              <w:rPr>
                <w:rFonts w:ascii="Verdana" w:hAnsi="Verdana"/>
                <w:sz w:val="16"/>
                <w:szCs w:val="16"/>
              </w:rPr>
              <w:t>Document ID</w:t>
            </w:r>
          </w:p>
        </w:tc>
        <w:tc>
          <w:tcPr>
            <w:tcW w:w="1890" w:type="dxa"/>
            <w:vAlign w:val="center"/>
          </w:tcPr>
          <w:p w:rsidR="0010339F" w:rsidRPr="00AE0337" w:rsidRDefault="0010339F" w:rsidP="00C35FFB">
            <w:pPr>
              <w:spacing w:before="60" w:after="60"/>
              <w:rPr>
                <w:rFonts w:ascii="Verdana" w:hAnsi="Verdana" w:cs="Arial"/>
                <w:color w:val="000000"/>
                <w:sz w:val="16"/>
                <w:szCs w:val="16"/>
              </w:rPr>
            </w:pPr>
            <w:r w:rsidRPr="00AE0337">
              <w:rPr>
                <w:rFonts w:ascii="Verdana" w:hAnsi="Verdana" w:cs="Arial"/>
                <w:color w:val="000000"/>
                <w:sz w:val="16"/>
                <w:szCs w:val="16"/>
              </w:rPr>
              <w:t>DOCUMENT_ID</w:t>
            </w:r>
          </w:p>
        </w:tc>
        <w:tc>
          <w:tcPr>
            <w:tcW w:w="990" w:type="dxa"/>
            <w:vAlign w:val="center"/>
          </w:tcPr>
          <w:p w:rsidR="0010339F" w:rsidRPr="00AE0337" w:rsidRDefault="00BE1710" w:rsidP="00C35FFB">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0339F" w:rsidRPr="00AE0337" w:rsidRDefault="0010339F" w:rsidP="00C35FFB">
            <w:pPr>
              <w:spacing w:before="60" w:after="60"/>
              <w:rPr>
                <w:rFonts w:ascii="Verdana" w:hAnsi="Verdana" w:cs="Arial"/>
                <w:color w:val="000000"/>
                <w:sz w:val="16"/>
                <w:szCs w:val="16"/>
              </w:rPr>
            </w:pPr>
            <w:r w:rsidRPr="00AE0337">
              <w:rPr>
                <w:rFonts w:ascii="Verdana" w:hAnsi="Verdana" w:cs="Arial"/>
                <w:color w:val="000000"/>
                <w:sz w:val="16"/>
                <w:szCs w:val="16"/>
              </w:rPr>
              <w:t>DOCUMENT_ID</w:t>
            </w:r>
          </w:p>
        </w:tc>
        <w:tc>
          <w:tcPr>
            <w:tcW w:w="3284" w:type="dxa"/>
            <w:vAlign w:val="center"/>
          </w:tcPr>
          <w:p w:rsidR="0010339F" w:rsidRPr="00AE0337" w:rsidRDefault="0010339F" w:rsidP="00C35FFB">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10339F" w:rsidRPr="00AE0337" w:rsidTr="00C35FFB">
        <w:trPr>
          <w:cantSplit/>
        </w:trPr>
        <w:tc>
          <w:tcPr>
            <w:tcW w:w="1170" w:type="dxa"/>
            <w:vAlign w:val="center"/>
          </w:tcPr>
          <w:p w:rsidR="0010339F" w:rsidRPr="00AE0337" w:rsidRDefault="0091010A" w:rsidP="00495406">
            <w:pPr>
              <w:spacing w:before="60" w:after="60"/>
              <w:rPr>
                <w:rFonts w:ascii="Verdana" w:hAnsi="Verdana" w:cs="Arial"/>
                <w:sz w:val="16"/>
                <w:szCs w:val="16"/>
              </w:rPr>
            </w:pPr>
            <w:r w:rsidRPr="00AE0337">
              <w:rPr>
                <w:rFonts w:ascii="Verdana" w:hAnsi="Verdana"/>
                <w:sz w:val="16"/>
                <w:szCs w:val="16"/>
              </w:rPr>
              <w:t>Document System NCID</w:t>
            </w:r>
          </w:p>
        </w:tc>
        <w:tc>
          <w:tcPr>
            <w:tcW w:w="1890" w:type="dxa"/>
            <w:vAlign w:val="center"/>
          </w:tcPr>
          <w:p w:rsidR="0010339F" w:rsidRPr="00AE0337" w:rsidRDefault="0010339F" w:rsidP="00C35FFB">
            <w:pPr>
              <w:spacing w:before="60" w:after="60"/>
              <w:rPr>
                <w:rFonts w:ascii="Verdana" w:hAnsi="Verdana" w:cs="Arial"/>
                <w:color w:val="000000"/>
                <w:sz w:val="16"/>
                <w:szCs w:val="16"/>
              </w:rPr>
            </w:pPr>
            <w:r w:rsidRPr="00AE0337">
              <w:rPr>
                <w:rFonts w:ascii="Verdana" w:hAnsi="Verdana" w:cs="Arial"/>
                <w:color w:val="000000"/>
                <w:sz w:val="16"/>
                <w:szCs w:val="16"/>
              </w:rPr>
              <w:t>DOCUMENT_SYSTEM_NCID</w:t>
            </w:r>
          </w:p>
        </w:tc>
        <w:tc>
          <w:tcPr>
            <w:tcW w:w="990" w:type="dxa"/>
            <w:vAlign w:val="center"/>
          </w:tcPr>
          <w:p w:rsidR="0010339F" w:rsidRPr="00AE0337" w:rsidRDefault="00BE1710" w:rsidP="00C35FFB">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10339F" w:rsidRPr="00AE0337" w:rsidRDefault="0010339F" w:rsidP="00C35FFB">
            <w:pPr>
              <w:spacing w:before="60" w:after="60"/>
              <w:rPr>
                <w:rFonts w:ascii="Verdana" w:hAnsi="Verdana" w:cs="Arial"/>
                <w:color w:val="000000"/>
                <w:sz w:val="16"/>
                <w:szCs w:val="16"/>
              </w:rPr>
            </w:pPr>
            <w:r w:rsidRPr="00AE0337">
              <w:rPr>
                <w:rFonts w:ascii="Verdana" w:hAnsi="Verdana" w:cs="Arial"/>
                <w:color w:val="000000"/>
                <w:sz w:val="16"/>
                <w:szCs w:val="16"/>
              </w:rPr>
              <w:t>DOCUMENT_SYSTEM_NCID</w:t>
            </w:r>
          </w:p>
        </w:tc>
        <w:tc>
          <w:tcPr>
            <w:tcW w:w="3284" w:type="dxa"/>
            <w:vAlign w:val="center"/>
          </w:tcPr>
          <w:p w:rsidR="0010339F" w:rsidRPr="00AE0337" w:rsidRDefault="0010339F" w:rsidP="00C35FFB">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E70B73" w:rsidRPr="00AE0337" w:rsidTr="00CB3FF7">
        <w:trPr>
          <w:cantSplit/>
        </w:trPr>
        <w:tc>
          <w:tcPr>
            <w:tcW w:w="1170" w:type="dxa"/>
            <w:vAlign w:val="center"/>
          </w:tcPr>
          <w:p w:rsidR="00E70B73" w:rsidRPr="00AE0337" w:rsidRDefault="00E70B73" w:rsidP="00CB3FF7">
            <w:pPr>
              <w:spacing w:before="60" w:after="60"/>
              <w:rPr>
                <w:rFonts w:ascii="Verdana" w:hAnsi="Verdana" w:cs="Arial"/>
                <w:sz w:val="16"/>
                <w:szCs w:val="16"/>
              </w:rPr>
            </w:pPr>
            <w:r w:rsidRPr="00AE0337">
              <w:rPr>
                <w:rFonts w:ascii="Verdana" w:hAnsi="Verdana"/>
                <w:sz w:val="16"/>
                <w:szCs w:val="16"/>
              </w:rPr>
              <w:t>Event GM Time</w:t>
            </w:r>
          </w:p>
        </w:tc>
        <w:tc>
          <w:tcPr>
            <w:tcW w:w="1890"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EVENT_GMTIME</w:t>
            </w:r>
          </w:p>
        </w:tc>
        <w:tc>
          <w:tcPr>
            <w:tcW w:w="990" w:type="dxa"/>
            <w:vAlign w:val="center"/>
          </w:tcPr>
          <w:p w:rsidR="00E70B73" w:rsidRPr="00AE0337" w:rsidRDefault="00BE1710" w:rsidP="00CB3FF7">
            <w:pPr>
              <w:spacing w:before="60" w:after="60"/>
              <w:jc w:val="center"/>
              <w:rPr>
                <w:rFonts w:ascii="Verdana" w:hAnsi="Verdana" w:cs="Arial"/>
                <w:color w:val="000000"/>
                <w:sz w:val="16"/>
                <w:szCs w:val="16"/>
              </w:rPr>
            </w:pPr>
            <w:r w:rsidRPr="00AE0337">
              <w:rPr>
                <w:rFonts w:ascii="Verdana" w:hAnsi="Verdana" w:cs="Arial"/>
                <w:color w:val="000000"/>
                <w:sz w:val="16"/>
                <w:szCs w:val="16"/>
              </w:rPr>
              <w:t>$20</w:t>
            </w:r>
          </w:p>
        </w:tc>
        <w:tc>
          <w:tcPr>
            <w:tcW w:w="1039"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EVENT_GMTIME</w:t>
            </w:r>
          </w:p>
        </w:tc>
        <w:tc>
          <w:tcPr>
            <w:tcW w:w="3284" w:type="dxa"/>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E70B73" w:rsidRPr="00AE0337" w:rsidTr="00FD2D64">
        <w:trPr>
          <w:cantSplit/>
        </w:trPr>
        <w:tc>
          <w:tcPr>
            <w:tcW w:w="1170" w:type="dxa"/>
            <w:tcBorders>
              <w:bottom w:val="single" w:sz="4" w:space="0" w:color="auto"/>
            </w:tcBorders>
            <w:vAlign w:val="center"/>
          </w:tcPr>
          <w:p w:rsidR="00E70B73" w:rsidRPr="00AE0337" w:rsidRDefault="00E70B73" w:rsidP="00CB3FF7">
            <w:pPr>
              <w:spacing w:before="60" w:after="60"/>
              <w:rPr>
                <w:rFonts w:ascii="Verdana" w:hAnsi="Verdana" w:cs="Arial"/>
                <w:sz w:val="16"/>
                <w:szCs w:val="16"/>
              </w:rPr>
            </w:pPr>
            <w:r w:rsidRPr="00AE0337">
              <w:rPr>
                <w:rFonts w:ascii="Verdana" w:hAnsi="Verdana"/>
                <w:sz w:val="16"/>
                <w:szCs w:val="16"/>
              </w:rPr>
              <w:t>Transcription GM Time</w:t>
            </w:r>
          </w:p>
        </w:tc>
        <w:tc>
          <w:tcPr>
            <w:tcW w:w="1890" w:type="dxa"/>
            <w:tcBorders>
              <w:bottom w:val="single" w:sz="4" w:space="0" w:color="auto"/>
            </w:tcBorders>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TRANSCRIPTION_GMTIME</w:t>
            </w:r>
          </w:p>
        </w:tc>
        <w:tc>
          <w:tcPr>
            <w:tcW w:w="990" w:type="dxa"/>
            <w:tcBorders>
              <w:bottom w:val="single" w:sz="4" w:space="0" w:color="auto"/>
            </w:tcBorders>
            <w:vAlign w:val="center"/>
          </w:tcPr>
          <w:p w:rsidR="00E70B73" w:rsidRPr="00AE0337" w:rsidRDefault="00BE1710" w:rsidP="00CB3FF7">
            <w:pPr>
              <w:spacing w:before="60" w:after="60"/>
              <w:jc w:val="center"/>
              <w:rPr>
                <w:rFonts w:ascii="Verdana" w:hAnsi="Verdana" w:cs="Arial"/>
                <w:color w:val="000000"/>
                <w:sz w:val="16"/>
                <w:szCs w:val="16"/>
              </w:rPr>
            </w:pPr>
            <w:r w:rsidRPr="00AE0337">
              <w:rPr>
                <w:rFonts w:ascii="Verdana" w:hAnsi="Verdana" w:cs="Arial"/>
                <w:color w:val="000000"/>
                <w:sz w:val="16"/>
                <w:szCs w:val="16"/>
              </w:rPr>
              <w:t>$20</w:t>
            </w:r>
          </w:p>
        </w:tc>
        <w:tc>
          <w:tcPr>
            <w:tcW w:w="1039" w:type="dxa"/>
            <w:tcBorders>
              <w:bottom w:val="single" w:sz="4" w:space="0" w:color="auto"/>
            </w:tcBorders>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tcBorders>
              <w:bottom w:val="single" w:sz="4" w:space="0" w:color="auto"/>
            </w:tcBorders>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TRANSCRIPTION_GMTIME</w:t>
            </w:r>
          </w:p>
        </w:tc>
        <w:tc>
          <w:tcPr>
            <w:tcW w:w="3284" w:type="dxa"/>
            <w:tcBorders>
              <w:bottom w:val="single" w:sz="4" w:space="0" w:color="auto"/>
            </w:tcBorders>
            <w:vAlign w:val="center"/>
          </w:tcPr>
          <w:p w:rsidR="00E70B73" w:rsidRPr="00AE0337" w:rsidRDefault="00E70B73" w:rsidP="00CB3FF7">
            <w:pPr>
              <w:spacing w:before="60" w:after="60"/>
              <w:rPr>
                <w:rFonts w:ascii="Verdana" w:hAnsi="Verdana" w:cs="Arial"/>
                <w:color w:val="000000"/>
                <w:sz w:val="16"/>
                <w:szCs w:val="16"/>
              </w:rPr>
            </w:pPr>
            <w:r w:rsidRPr="00AE0337">
              <w:rPr>
                <w:rFonts w:ascii="Verdana" w:hAnsi="Verdana" w:cs="Arial"/>
                <w:color w:val="000000"/>
                <w:sz w:val="16"/>
                <w:szCs w:val="16"/>
              </w:rPr>
              <w:t>No transformation.</w:t>
            </w:r>
          </w:p>
        </w:tc>
      </w:tr>
      <w:tr w:rsidR="0010339F" w:rsidRPr="00AE0337" w:rsidTr="00FD2D64">
        <w:trPr>
          <w:cantSplit/>
          <w:trHeight w:val="216"/>
        </w:trPr>
        <w:tc>
          <w:tcPr>
            <w:tcW w:w="10710" w:type="dxa"/>
            <w:gridSpan w:val="6"/>
            <w:shd w:val="clear" w:color="auto" w:fill="DBE5F1" w:themeFill="accent1" w:themeFillTint="33"/>
            <w:vAlign w:val="center"/>
          </w:tcPr>
          <w:p w:rsidR="0010339F" w:rsidRPr="00AE0337" w:rsidRDefault="00B67F81" w:rsidP="0010339F">
            <w:pPr>
              <w:spacing w:before="60" w:after="60"/>
              <w:jc w:val="center"/>
              <w:rPr>
                <w:rFonts w:ascii="Verdana" w:hAnsi="Verdana" w:cs="Arial"/>
                <w:b/>
                <w:color w:val="000000"/>
                <w:sz w:val="18"/>
                <w:szCs w:val="18"/>
              </w:rPr>
            </w:pPr>
            <w:r w:rsidRPr="00AE0337">
              <w:rPr>
                <w:rFonts w:ascii="Verdana" w:hAnsi="Verdana" w:cs="Arial"/>
                <w:b/>
                <w:sz w:val="18"/>
                <w:szCs w:val="18"/>
              </w:rPr>
              <w:t>Health Data Dictionary</w:t>
            </w:r>
          </w:p>
        </w:tc>
      </w:tr>
      <w:tr w:rsidR="0010339F" w:rsidRPr="00AE0337" w:rsidTr="0010339F">
        <w:trPr>
          <w:cantSplit/>
        </w:trPr>
        <w:tc>
          <w:tcPr>
            <w:tcW w:w="1170" w:type="dxa"/>
            <w:vAlign w:val="center"/>
          </w:tcPr>
          <w:p w:rsidR="0010339F" w:rsidRPr="00AE0337" w:rsidRDefault="0010339F" w:rsidP="0010339F">
            <w:pPr>
              <w:spacing w:before="60" w:after="60"/>
              <w:rPr>
                <w:rFonts w:ascii="Verdana" w:hAnsi="Verdana" w:cs="Arial"/>
                <w:sz w:val="16"/>
                <w:szCs w:val="16"/>
              </w:rPr>
            </w:pPr>
            <w:r w:rsidRPr="00AE0337">
              <w:rPr>
                <w:rFonts w:ascii="Verdana" w:hAnsi="Verdana" w:cs="Arial"/>
                <w:sz w:val="16"/>
                <w:szCs w:val="16"/>
              </w:rPr>
              <w:t>Result Status</w:t>
            </w:r>
          </w:p>
        </w:tc>
        <w:tc>
          <w:tcPr>
            <w:tcW w:w="1890"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STATUS</w:t>
            </w:r>
          </w:p>
        </w:tc>
        <w:tc>
          <w:tcPr>
            <w:tcW w:w="990" w:type="dxa"/>
            <w:vAlign w:val="center"/>
          </w:tcPr>
          <w:p w:rsidR="0010339F" w:rsidRPr="00AE0337" w:rsidRDefault="0091010A" w:rsidP="0010339F">
            <w:pPr>
              <w:spacing w:before="60" w:after="60"/>
              <w:jc w:val="center"/>
              <w:rPr>
                <w:rFonts w:ascii="Verdana" w:hAnsi="Verdana" w:cs="Arial"/>
                <w:color w:val="000000"/>
                <w:sz w:val="16"/>
                <w:szCs w:val="16"/>
              </w:rPr>
            </w:pPr>
            <w:r w:rsidRPr="00AE0337">
              <w:rPr>
                <w:rFonts w:ascii="Verdana" w:hAnsi="Verdana" w:cs="Arial"/>
                <w:color w:val="000000"/>
                <w:sz w:val="16"/>
                <w:szCs w:val="16"/>
              </w:rPr>
              <w:t>$70</w:t>
            </w:r>
          </w:p>
        </w:tc>
        <w:tc>
          <w:tcPr>
            <w:tcW w:w="1039"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N/A</w:t>
            </w:r>
          </w:p>
        </w:tc>
        <w:tc>
          <w:tcPr>
            <w:tcW w:w="2337" w:type="dxa"/>
            <w:vAlign w:val="center"/>
          </w:tcPr>
          <w:p w:rsidR="0010339F" w:rsidRPr="00AE0337" w:rsidRDefault="0010339F" w:rsidP="0010339F">
            <w:pPr>
              <w:spacing w:before="60" w:after="60"/>
              <w:rPr>
                <w:rFonts w:ascii="Verdana" w:hAnsi="Verdana" w:cs="Arial"/>
                <w:color w:val="000000"/>
                <w:sz w:val="16"/>
                <w:szCs w:val="16"/>
              </w:rPr>
            </w:pPr>
            <w:r w:rsidRPr="00AE0337">
              <w:rPr>
                <w:rFonts w:ascii="Verdana" w:hAnsi="Verdana" w:cs="Arial"/>
                <w:color w:val="000000"/>
                <w:sz w:val="16"/>
                <w:szCs w:val="16"/>
              </w:rPr>
              <w:t>STATUS_ID</w:t>
            </w:r>
          </w:p>
        </w:tc>
        <w:tc>
          <w:tcPr>
            <w:tcW w:w="3284" w:type="dxa"/>
            <w:vAlign w:val="center"/>
          </w:tcPr>
          <w:p w:rsidR="0010339F" w:rsidRPr="00AE0337" w:rsidRDefault="00D749B6" w:rsidP="0010339F">
            <w:pPr>
              <w:rPr>
                <w:rFonts w:ascii="Verdana" w:hAnsi="Verdana" w:cs="Arial"/>
                <w:color w:val="000000"/>
                <w:sz w:val="16"/>
                <w:szCs w:val="16"/>
              </w:rPr>
            </w:pPr>
            <w:r w:rsidRPr="00AE0337">
              <w:rPr>
                <w:rFonts w:ascii="Verdana" w:eastAsiaTheme="minorHAnsi" w:hAnsi="Verdana" w:cs="SAS Monospace"/>
                <w:sz w:val="16"/>
                <w:szCs w:val="16"/>
                <w:shd w:val="clear" w:color="auto" w:fill="FFFFFF"/>
              </w:rPr>
              <w:t>Derive</w:t>
            </w:r>
            <w:r w:rsidR="0010339F" w:rsidRPr="00AE0337">
              <w:rPr>
                <w:rFonts w:ascii="Verdana" w:eastAsiaTheme="minorHAnsi" w:hAnsi="Verdana" w:cs="SAS Monospace"/>
                <w:sz w:val="16"/>
                <w:szCs w:val="16"/>
                <w:shd w:val="clear" w:color="auto" w:fill="FFFFFF"/>
              </w:rPr>
              <w:t xml:space="preserve"> using the status lookup format</w:t>
            </w:r>
            <w:r w:rsidRPr="00AE0337">
              <w:rPr>
                <w:rFonts w:ascii="Verdana" w:eastAsiaTheme="minorHAnsi" w:hAnsi="Verdana" w:cs="SAS Monospace"/>
                <w:sz w:val="16"/>
                <w:szCs w:val="16"/>
                <w:shd w:val="clear" w:color="auto" w:fill="FFFFFF"/>
              </w:rPr>
              <w:t>.  The format is</w:t>
            </w:r>
            <w:r w:rsidR="0010339F" w:rsidRPr="00AE0337">
              <w:rPr>
                <w:rFonts w:ascii="Verdana" w:eastAsiaTheme="minorHAnsi" w:hAnsi="Verdana" w:cs="SAS Monospace"/>
                <w:sz w:val="16"/>
                <w:szCs w:val="16"/>
                <w:shd w:val="clear" w:color="auto" w:fill="FFFFFF"/>
              </w:rPr>
              <w:t xml:space="preserve"> produced from the HDD.</w:t>
            </w:r>
          </w:p>
        </w:tc>
      </w:tr>
      <w:tr w:rsidR="00C1299F" w:rsidRPr="00AE0337" w:rsidTr="00FD2D64">
        <w:trPr>
          <w:cantSplit/>
        </w:trPr>
        <w:tc>
          <w:tcPr>
            <w:tcW w:w="1170" w:type="dxa"/>
            <w:tcBorders>
              <w:bottom w:val="single" w:sz="4" w:space="0" w:color="auto"/>
            </w:tcBorders>
            <w:vAlign w:val="center"/>
          </w:tcPr>
          <w:p w:rsidR="00C1299F" w:rsidRPr="00AE0337" w:rsidRDefault="00C1299F" w:rsidP="00C1299F">
            <w:pPr>
              <w:spacing w:before="60" w:after="60"/>
              <w:rPr>
                <w:rFonts w:ascii="Verdana" w:hAnsi="Verdana" w:cs="Arial"/>
                <w:sz w:val="16"/>
                <w:szCs w:val="16"/>
              </w:rPr>
            </w:pPr>
            <w:r w:rsidRPr="00AE0337">
              <w:rPr>
                <w:rFonts w:ascii="Verdana" w:hAnsi="Verdana" w:cs="Arial"/>
                <w:sz w:val="16"/>
                <w:szCs w:val="16"/>
              </w:rPr>
              <w:t>Radiology Type</w:t>
            </w:r>
          </w:p>
        </w:tc>
        <w:tc>
          <w:tcPr>
            <w:tcW w:w="1890" w:type="dxa"/>
            <w:tcBorders>
              <w:bottom w:val="single" w:sz="4" w:space="0" w:color="auto"/>
            </w:tcBorders>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RAD_TYPE</w:t>
            </w:r>
          </w:p>
        </w:tc>
        <w:tc>
          <w:tcPr>
            <w:tcW w:w="990" w:type="dxa"/>
            <w:tcBorders>
              <w:bottom w:val="single" w:sz="4" w:space="0" w:color="auto"/>
            </w:tcBorders>
            <w:vAlign w:val="center"/>
          </w:tcPr>
          <w:p w:rsidR="00C1299F" w:rsidRPr="00AE0337" w:rsidRDefault="00C1299F" w:rsidP="0065487F">
            <w:pPr>
              <w:spacing w:before="60" w:after="60"/>
              <w:jc w:val="center"/>
              <w:rPr>
                <w:rFonts w:ascii="Verdana" w:hAnsi="Verdana" w:cs="Arial"/>
                <w:color w:val="000000"/>
                <w:sz w:val="16"/>
                <w:szCs w:val="16"/>
              </w:rPr>
            </w:pPr>
            <w:r w:rsidRPr="00AE0337">
              <w:rPr>
                <w:rFonts w:ascii="Verdana" w:hAnsi="Verdana" w:cs="Arial"/>
                <w:color w:val="000000"/>
                <w:sz w:val="16"/>
                <w:szCs w:val="16"/>
              </w:rPr>
              <w:t>$1</w:t>
            </w:r>
            <w:r w:rsidR="0091010A" w:rsidRPr="00AE0337">
              <w:rPr>
                <w:rFonts w:ascii="Verdana" w:hAnsi="Verdana" w:cs="Arial"/>
                <w:color w:val="000000"/>
                <w:sz w:val="16"/>
                <w:szCs w:val="16"/>
              </w:rPr>
              <w:t>50</w:t>
            </w:r>
          </w:p>
        </w:tc>
        <w:tc>
          <w:tcPr>
            <w:tcW w:w="1039" w:type="dxa"/>
            <w:tcBorders>
              <w:bottom w:val="single" w:sz="4" w:space="0" w:color="auto"/>
            </w:tcBorders>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N/A</w:t>
            </w:r>
          </w:p>
        </w:tc>
        <w:tc>
          <w:tcPr>
            <w:tcW w:w="2337" w:type="dxa"/>
            <w:tcBorders>
              <w:bottom w:val="single" w:sz="4" w:space="0" w:color="auto"/>
            </w:tcBorders>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RAD_TYPE_ID</w:t>
            </w:r>
          </w:p>
        </w:tc>
        <w:tc>
          <w:tcPr>
            <w:tcW w:w="3284" w:type="dxa"/>
            <w:tcBorders>
              <w:bottom w:val="single" w:sz="4" w:space="0" w:color="auto"/>
            </w:tcBorders>
            <w:vAlign w:val="center"/>
          </w:tcPr>
          <w:p w:rsidR="00C1299F" w:rsidRPr="00AE0337" w:rsidRDefault="00C1299F" w:rsidP="00C1299F">
            <w:pPr>
              <w:rPr>
                <w:rFonts w:ascii="Verdana" w:hAnsi="Verdana" w:cs="Arial"/>
                <w:color w:val="000000"/>
                <w:sz w:val="16"/>
                <w:szCs w:val="16"/>
              </w:rPr>
            </w:pPr>
            <w:r w:rsidRPr="00AE0337">
              <w:rPr>
                <w:rFonts w:ascii="Verdana" w:eastAsiaTheme="minorHAnsi" w:hAnsi="Verdana" w:cs="SAS Monospace"/>
                <w:sz w:val="16"/>
                <w:szCs w:val="16"/>
                <w:shd w:val="clear" w:color="auto" w:fill="FFFFFF"/>
              </w:rPr>
              <w:t>Derive using the radiology type lookup format.  The format is produced from the HDD.</w:t>
            </w:r>
          </w:p>
        </w:tc>
      </w:tr>
      <w:tr w:rsidR="00FD2D64" w:rsidRPr="00AE0337" w:rsidTr="00FD2D64">
        <w:trPr>
          <w:cantSplit/>
        </w:trPr>
        <w:tc>
          <w:tcPr>
            <w:tcW w:w="10710" w:type="dxa"/>
            <w:gridSpan w:val="6"/>
            <w:shd w:val="clear" w:color="auto" w:fill="DBE5F1" w:themeFill="accent1" w:themeFillTint="33"/>
            <w:vAlign w:val="center"/>
          </w:tcPr>
          <w:p w:rsidR="00FD2D64" w:rsidRPr="00AE0337" w:rsidRDefault="00FD2D64" w:rsidP="00FD2D64">
            <w:pPr>
              <w:spacing w:before="60" w:after="60"/>
              <w:jc w:val="center"/>
              <w:rPr>
                <w:rFonts w:ascii="Verdana" w:hAnsi="Verdana" w:cs="Arial"/>
                <w:color w:val="000000"/>
                <w:sz w:val="16"/>
                <w:szCs w:val="16"/>
              </w:rPr>
            </w:pPr>
            <w:r w:rsidRPr="00AE0337">
              <w:rPr>
                <w:rFonts w:ascii="Verdana" w:hAnsi="Verdana" w:cs="Arial"/>
                <w:b/>
                <w:sz w:val="18"/>
                <w:szCs w:val="18"/>
              </w:rPr>
              <w:t>Internally-Derived Variables</w:t>
            </w:r>
          </w:p>
        </w:tc>
      </w:tr>
      <w:tr w:rsidR="00FD2D64" w:rsidRPr="00AE0337" w:rsidTr="00313B16">
        <w:trPr>
          <w:cantSplit/>
        </w:trPr>
        <w:tc>
          <w:tcPr>
            <w:tcW w:w="1170" w:type="dxa"/>
            <w:vAlign w:val="center"/>
          </w:tcPr>
          <w:p w:rsidR="00FD2D64" w:rsidRPr="00AE0337" w:rsidRDefault="00FD2D64" w:rsidP="00313B16">
            <w:pPr>
              <w:spacing w:before="60" w:after="60"/>
              <w:rPr>
                <w:rFonts w:ascii="Verdana" w:hAnsi="Verdana" w:cs="Arial"/>
                <w:sz w:val="16"/>
                <w:szCs w:val="16"/>
              </w:rPr>
            </w:pPr>
            <w:r w:rsidRPr="00AE0337">
              <w:rPr>
                <w:rFonts w:ascii="Verdana" w:hAnsi="Verdana" w:cs="Arial"/>
                <w:sz w:val="16"/>
                <w:szCs w:val="16"/>
              </w:rPr>
              <w:t>Radiology Feed Date</w:t>
            </w:r>
          </w:p>
        </w:tc>
        <w:tc>
          <w:tcPr>
            <w:tcW w:w="1890" w:type="dxa"/>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FEEDDT</w:t>
            </w:r>
          </w:p>
        </w:tc>
        <w:tc>
          <w:tcPr>
            <w:tcW w:w="990" w:type="dxa"/>
            <w:vAlign w:val="center"/>
          </w:tcPr>
          <w:p w:rsidR="00FD2D64" w:rsidRPr="00AE0337" w:rsidRDefault="00BE1710" w:rsidP="00313B16">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N/A</w:t>
            </w:r>
          </w:p>
        </w:tc>
        <w:tc>
          <w:tcPr>
            <w:tcW w:w="2337" w:type="dxa"/>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N/A</w:t>
            </w:r>
          </w:p>
        </w:tc>
        <w:tc>
          <w:tcPr>
            <w:tcW w:w="3284" w:type="dxa"/>
            <w:vAlign w:val="center"/>
          </w:tcPr>
          <w:p w:rsidR="001F3FC8" w:rsidRPr="00AE0337" w:rsidRDefault="00FD2D64" w:rsidP="001F3FC8">
            <w:pPr>
              <w:spacing w:before="60" w:after="60"/>
              <w:rPr>
                <w:rFonts w:ascii="Verdana" w:hAnsi="Verdana" w:cs="Arial"/>
                <w:color w:val="000000"/>
                <w:sz w:val="16"/>
                <w:szCs w:val="16"/>
              </w:rPr>
            </w:pPr>
            <w:r w:rsidRPr="00AE0337">
              <w:rPr>
                <w:rFonts w:ascii="Verdana" w:hAnsi="Verdana" w:cs="Arial"/>
                <w:color w:val="000000"/>
                <w:sz w:val="16"/>
                <w:szCs w:val="16"/>
              </w:rPr>
              <w:t>Derived from the file name of the feed.</w:t>
            </w:r>
          </w:p>
          <w:p w:rsidR="001F3FC8" w:rsidRPr="00AE0337" w:rsidRDefault="00FD2D64" w:rsidP="001F3FC8">
            <w:pPr>
              <w:spacing w:before="60" w:after="60"/>
              <w:rPr>
                <w:rFonts w:ascii="Verdana" w:hAnsi="Verdana" w:cs="Arial"/>
                <w:color w:val="000000"/>
                <w:sz w:val="16"/>
                <w:szCs w:val="16"/>
              </w:rPr>
            </w:pPr>
            <w:r w:rsidRPr="00AE0337">
              <w:rPr>
                <w:rFonts w:ascii="Verdana" w:hAnsi="Verdana" w:cs="Arial"/>
                <w:color w:val="000000"/>
                <w:sz w:val="16"/>
                <w:szCs w:val="16"/>
              </w:rPr>
              <w:t>if substr(file_info,length(file_info)-2,3) = ".gz" then feeddt = substr(file_info,length(file_info)-23,8);</w:t>
            </w:r>
          </w:p>
          <w:p w:rsidR="00FD2D64" w:rsidRPr="00AE0337" w:rsidRDefault="00FD2D64" w:rsidP="001F3FC8">
            <w:pPr>
              <w:spacing w:before="60" w:after="60"/>
              <w:rPr>
                <w:rFonts w:ascii="Verdana" w:hAnsi="Verdana" w:cs="Arial"/>
                <w:color w:val="000000"/>
                <w:sz w:val="16"/>
                <w:szCs w:val="16"/>
              </w:rPr>
            </w:pPr>
            <w:r w:rsidRPr="00AE0337">
              <w:rPr>
                <w:rFonts w:ascii="Verdana" w:hAnsi="Verdana" w:cs="Arial"/>
                <w:color w:val="000000"/>
                <w:sz w:val="16"/>
                <w:szCs w:val="16"/>
              </w:rPr>
              <w:t>else if substr(file_info,length(file_info)-2,3) = "DAT" then feeddt = substr(file_info,length(file_info)-20,8);</w:t>
            </w:r>
          </w:p>
        </w:tc>
      </w:tr>
      <w:tr w:rsidR="00C1299F" w:rsidRPr="00AE0337" w:rsidTr="0065487F">
        <w:trPr>
          <w:cantSplit/>
        </w:trPr>
        <w:tc>
          <w:tcPr>
            <w:tcW w:w="1170" w:type="dxa"/>
            <w:vAlign w:val="center"/>
          </w:tcPr>
          <w:p w:rsidR="00C1299F" w:rsidRPr="00AE0337" w:rsidRDefault="00C1299F" w:rsidP="0065487F">
            <w:pPr>
              <w:spacing w:before="60" w:after="60"/>
              <w:rPr>
                <w:rFonts w:ascii="Verdana" w:hAnsi="Verdana" w:cs="Arial"/>
                <w:sz w:val="16"/>
                <w:szCs w:val="16"/>
              </w:rPr>
            </w:pPr>
            <w:r w:rsidRPr="00AE0337">
              <w:rPr>
                <w:rFonts w:ascii="Verdana" w:hAnsi="Verdana" w:cs="Arial"/>
                <w:sz w:val="16"/>
                <w:szCs w:val="16"/>
              </w:rPr>
              <w:t>Date Ordered</w:t>
            </w:r>
          </w:p>
        </w:tc>
        <w:tc>
          <w:tcPr>
            <w:tcW w:w="1890"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ORDER_DATE</w:t>
            </w:r>
          </w:p>
        </w:tc>
        <w:tc>
          <w:tcPr>
            <w:tcW w:w="990" w:type="dxa"/>
            <w:vAlign w:val="center"/>
          </w:tcPr>
          <w:p w:rsidR="00C1299F" w:rsidRPr="00AE0337" w:rsidRDefault="00C1299F" w:rsidP="0065487F">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C1299F" w:rsidRPr="00AE0337" w:rsidRDefault="00C1299F" w:rsidP="0065487F">
            <w:pPr>
              <w:rPr>
                <w:rFonts w:ascii="Verdana" w:hAnsi="Verdana" w:cs="Arial"/>
                <w:color w:val="000000"/>
                <w:sz w:val="16"/>
                <w:szCs w:val="16"/>
              </w:rPr>
            </w:pPr>
            <w:r w:rsidRPr="00AE0337">
              <w:rPr>
                <w:rFonts w:ascii="Verdana" w:hAnsi="Verdana" w:cs="Arial"/>
                <w:color w:val="000000"/>
                <w:sz w:val="16"/>
                <w:szCs w:val="16"/>
              </w:rPr>
              <w:t>DATE_ORDERED</w:t>
            </w:r>
          </w:p>
        </w:tc>
        <w:tc>
          <w:tcPr>
            <w:tcW w:w="3284" w:type="dxa"/>
            <w:vAlign w:val="center"/>
          </w:tcPr>
          <w:p w:rsidR="00C1299F" w:rsidRPr="00AE0337" w:rsidRDefault="00C1299F" w:rsidP="0065487F">
            <w:pPr>
              <w:rPr>
                <w:rFonts w:ascii="Verdana" w:hAnsi="Verdana" w:cs="Arial"/>
                <w:color w:val="000000"/>
                <w:sz w:val="16"/>
                <w:szCs w:val="16"/>
              </w:rPr>
            </w:pPr>
            <w:r w:rsidRPr="00AE0337">
              <w:rPr>
                <w:rFonts w:ascii="Verdana" w:hAnsi="Verdana" w:cs="Arial"/>
                <w:color w:val="000000"/>
                <w:sz w:val="16"/>
                <w:szCs w:val="16"/>
              </w:rPr>
              <w:t>Date component (positions 1-8) of the DATE_ORDERED field.</w:t>
            </w:r>
          </w:p>
        </w:tc>
      </w:tr>
      <w:tr w:rsidR="00C1299F" w:rsidRPr="00AE0337" w:rsidTr="0065487F">
        <w:trPr>
          <w:cantSplit/>
        </w:trPr>
        <w:tc>
          <w:tcPr>
            <w:tcW w:w="1170" w:type="dxa"/>
            <w:vAlign w:val="center"/>
          </w:tcPr>
          <w:p w:rsidR="00C1299F" w:rsidRPr="00AE0337" w:rsidRDefault="00C1299F" w:rsidP="0065487F">
            <w:pPr>
              <w:spacing w:before="60" w:after="60"/>
              <w:rPr>
                <w:rFonts w:ascii="Verdana" w:hAnsi="Verdana" w:cs="Arial"/>
                <w:sz w:val="16"/>
                <w:szCs w:val="16"/>
              </w:rPr>
            </w:pPr>
            <w:r w:rsidRPr="00AE0337">
              <w:rPr>
                <w:rFonts w:ascii="Verdana" w:hAnsi="Verdana" w:cs="Arial"/>
                <w:sz w:val="16"/>
                <w:szCs w:val="16"/>
              </w:rPr>
              <w:t>Time Ordered</w:t>
            </w:r>
          </w:p>
        </w:tc>
        <w:tc>
          <w:tcPr>
            <w:tcW w:w="1890"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ORDER_TIME</w:t>
            </w:r>
          </w:p>
        </w:tc>
        <w:tc>
          <w:tcPr>
            <w:tcW w:w="990" w:type="dxa"/>
            <w:vAlign w:val="center"/>
          </w:tcPr>
          <w:p w:rsidR="00C1299F" w:rsidRPr="00AE0337" w:rsidRDefault="0091010A" w:rsidP="0065487F">
            <w:pPr>
              <w:spacing w:before="60" w:after="60"/>
              <w:jc w:val="center"/>
              <w:rPr>
                <w:rFonts w:ascii="Verdana" w:hAnsi="Verdana" w:cs="Arial"/>
                <w:color w:val="000000"/>
                <w:sz w:val="16"/>
                <w:szCs w:val="16"/>
              </w:rPr>
            </w:pPr>
            <w:r w:rsidRPr="00AE0337">
              <w:rPr>
                <w:rFonts w:ascii="Verdana" w:hAnsi="Verdana" w:cs="Arial"/>
                <w:color w:val="000000"/>
                <w:sz w:val="16"/>
                <w:szCs w:val="16"/>
              </w:rPr>
              <w:t>$6</w:t>
            </w:r>
          </w:p>
        </w:tc>
        <w:tc>
          <w:tcPr>
            <w:tcW w:w="1039"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C1299F" w:rsidRPr="00AE0337" w:rsidRDefault="00C1299F" w:rsidP="0065487F">
            <w:pPr>
              <w:rPr>
                <w:rFonts w:ascii="Verdana" w:hAnsi="Verdana" w:cs="Arial"/>
                <w:color w:val="000000"/>
                <w:sz w:val="16"/>
                <w:szCs w:val="16"/>
              </w:rPr>
            </w:pPr>
            <w:r w:rsidRPr="00AE0337">
              <w:rPr>
                <w:rFonts w:ascii="Verdana" w:hAnsi="Verdana" w:cs="Arial"/>
                <w:color w:val="000000"/>
                <w:sz w:val="16"/>
                <w:szCs w:val="16"/>
              </w:rPr>
              <w:t>DATE_ORDERED</w:t>
            </w:r>
          </w:p>
        </w:tc>
        <w:tc>
          <w:tcPr>
            <w:tcW w:w="3284" w:type="dxa"/>
            <w:vAlign w:val="center"/>
          </w:tcPr>
          <w:p w:rsidR="00C1299F" w:rsidRPr="00AE0337" w:rsidRDefault="0091010A" w:rsidP="00C1299F">
            <w:pPr>
              <w:rPr>
                <w:rFonts w:ascii="Verdana" w:hAnsi="Verdana" w:cs="Arial"/>
                <w:color w:val="000000"/>
                <w:sz w:val="16"/>
                <w:szCs w:val="16"/>
              </w:rPr>
            </w:pPr>
            <w:r w:rsidRPr="00AE0337">
              <w:rPr>
                <w:rFonts w:ascii="Verdana" w:hAnsi="Verdana" w:cs="Arial"/>
                <w:color w:val="000000"/>
                <w:sz w:val="16"/>
                <w:szCs w:val="16"/>
              </w:rPr>
              <w:t>Time component (positions 9-15</w:t>
            </w:r>
            <w:r w:rsidR="00C1299F" w:rsidRPr="00AE0337">
              <w:rPr>
                <w:rFonts w:ascii="Verdana" w:hAnsi="Verdana" w:cs="Arial"/>
                <w:color w:val="000000"/>
                <w:sz w:val="16"/>
                <w:szCs w:val="16"/>
              </w:rPr>
              <w:t>) of the DATE_ORDERED field.</w:t>
            </w:r>
          </w:p>
        </w:tc>
      </w:tr>
      <w:tr w:rsidR="00C1299F" w:rsidRPr="00AE0337" w:rsidTr="0065487F">
        <w:trPr>
          <w:cantSplit/>
        </w:trPr>
        <w:tc>
          <w:tcPr>
            <w:tcW w:w="1170" w:type="dxa"/>
            <w:vAlign w:val="center"/>
          </w:tcPr>
          <w:p w:rsidR="00C1299F" w:rsidRPr="00AE0337" w:rsidRDefault="00C1299F" w:rsidP="00C1299F">
            <w:pPr>
              <w:spacing w:before="60" w:after="60"/>
              <w:rPr>
                <w:rFonts w:ascii="Verdana" w:hAnsi="Verdana" w:cs="Arial"/>
                <w:sz w:val="16"/>
                <w:szCs w:val="16"/>
              </w:rPr>
            </w:pPr>
            <w:r w:rsidRPr="00AE0337">
              <w:rPr>
                <w:rFonts w:ascii="Verdana" w:hAnsi="Verdana" w:cs="Arial"/>
                <w:sz w:val="16"/>
                <w:szCs w:val="16"/>
              </w:rPr>
              <w:t>Date Resulted</w:t>
            </w:r>
          </w:p>
        </w:tc>
        <w:tc>
          <w:tcPr>
            <w:tcW w:w="1890"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RESULT_DATE</w:t>
            </w:r>
          </w:p>
        </w:tc>
        <w:tc>
          <w:tcPr>
            <w:tcW w:w="990" w:type="dxa"/>
            <w:vAlign w:val="center"/>
          </w:tcPr>
          <w:p w:rsidR="00C1299F" w:rsidRPr="00AE0337" w:rsidRDefault="00C1299F" w:rsidP="0065487F">
            <w:pPr>
              <w:spacing w:before="60" w:after="60"/>
              <w:jc w:val="center"/>
              <w:rPr>
                <w:rFonts w:ascii="Verdana" w:hAnsi="Verdana" w:cs="Arial"/>
                <w:color w:val="000000"/>
                <w:sz w:val="16"/>
                <w:szCs w:val="16"/>
              </w:rPr>
            </w:pPr>
            <w:r w:rsidRPr="00AE0337">
              <w:rPr>
                <w:rFonts w:ascii="Verdana" w:hAnsi="Verdana" w:cs="Arial"/>
                <w:color w:val="000000"/>
                <w:sz w:val="16"/>
                <w:szCs w:val="16"/>
              </w:rPr>
              <w:t>8</w:t>
            </w:r>
          </w:p>
        </w:tc>
        <w:tc>
          <w:tcPr>
            <w:tcW w:w="1039"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C1299F" w:rsidRPr="00AE0337" w:rsidRDefault="00C1299F" w:rsidP="00C1299F">
            <w:pPr>
              <w:rPr>
                <w:rFonts w:ascii="Verdana" w:hAnsi="Verdana" w:cs="Arial"/>
                <w:color w:val="000000"/>
                <w:sz w:val="16"/>
                <w:szCs w:val="16"/>
              </w:rPr>
            </w:pPr>
            <w:r w:rsidRPr="00AE0337">
              <w:rPr>
                <w:rFonts w:ascii="Verdana" w:hAnsi="Verdana" w:cs="Arial"/>
                <w:color w:val="000000"/>
                <w:sz w:val="16"/>
                <w:szCs w:val="16"/>
              </w:rPr>
              <w:t>DATE_RESULTED</w:t>
            </w:r>
          </w:p>
        </w:tc>
        <w:tc>
          <w:tcPr>
            <w:tcW w:w="3284" w:type="dxa"/>
            <w:vAlign w:val="center"/>
          </w:tcPr>
          <w:p w:rsidR="00C1299F" w:rsidRPr="00AE0337" w:rsidRDefault="00C1299F" w:rsidP="0065487F">
            <w:pPr>
              <w:rPr>
                <w:rFonts w:ascii="Verdana" w:hAnsi="Verdana" w:cs="Arial"/>
                <w:color w:val="000000"/>
                <w:sz w:val="16"/>
                <w:szCs w:val="16"/>
              </w:rPr>
            </w:pPr>
            <w:r w:rsidRPr="00AE0337">
              <w:rPr>
                <w:rFonts w:ascii="Verdana" w:hAnsi="Verdana" w:cs="Arial"/>
                <w:color w:val="000000"/>
                <w:sz w:val="16"/>
                <w:szCs w:val="16"/>
              </w:rPr>
              <w:t>Date component (positions 1-8) of the DATE_RESULTED field.</w:t>
            </w:r>
          </w:p>
        </w:tc>
      </w:tr>
      <w:tr w:rsidR="00C1299F" w:rsidRPr="00AE0337" w:rsidTr="0065487F">
        <w:trPr>
          <w:cantSplit/>
        </w:trPr>
        <w:tc>
          <w:tcPr>
            <w:tcW w:w="1170" w:type="dxa"/>
            <w:vAlign w:val="center"/>
          </w:tcPr>
          <w:p w:rsidR="00C1299F" w:rsidRPr="00AE0337" w:rsidRDefault="00C1299F" w:rsidP="00C1299F">
            <w:pPr>
              <w:spacing w:before="60" w:after="60"/>
              <w:rPr>
                <w:rFonts w:ascii="Verdana" w:hAnsi="Verdana" w:cs="Arial"/>
                <w:sz w:val="16"/>
                <w:szCs w:val="16"/>
              </w:rPr>
            </w:pPr>
            <w:r w:rsidRPr="00AE0337">
              <w:rPr>
                <w:rFonts w:ascii="Verdana" w:hAnsi="Verdana" w:cs="Arial"/>
                <w:sz w:val="16"/>
                <w:szCs w:val="16"/>
              </w:rPr>
              <w:t>Time Resulted</w:t>
            </w:r>
          </w:p>
        </w:tc>
        <w:tc>
          <w:tcPr>
            <w:tcW w:w="1890"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RESULT_TIME</w:t>
            </w:r>
          </w:p>
        </w:tc>
        <w:tc>
          <w:tcPr>
            <w:tcW w:w="990" w:type="dxa"/>
            <w:vAlign w:val="center"/>
          </w:tcPr>
          <w:p w:rsidR="00C1299F" w:rsidRPr="00AE0337" w:rsidRDefault="00810588" w:rsidP="0065487F">
            <w:pPr>
              <w:spacing w:before="60" w:after="60"/>
              <w:jc w:val="center"/>
              <w:rPr>
                <w:rFonts w:ascii="Verdana" w:hAnsi="Verdana" w:cs="Arial"/>
                <w:color w:val="000000"/>
                <w:sz w:val="16"/>
                <w:szCs w:val="16"/>
              </w:rPr>
            </w:pPr>
            <w:r w:rsidRPr="00AE0337">
              <w:rPr>
                <w:rFonts w:ascii="Verdana" w:hAnsi="Verdana" w:cs="Arial"/>
                <w:color w:val="000000"/>
                <w:sz w:val="16"/>
                <w:szCs w:val="16"/>
              </w:rPr>
              <w:t>$6</w:t>
            </w:r>
          </w:p>
        </w:tc>
        <w:tc>
          <w:tcPr>
            <w:tcW w:w="1039" w:type="dxa"/>
            <w:vAlign w:val="center"/>
          </w:tcPr>
          <w:p w:rsidR="00C1299F" w:rsidRPr="00AE0337" w:rsidRDefault="00C1299F" w:rsidP="0065487F">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C1299F" w:rsidRPr="00AE0337" w:rsidRDefault="00C1299F" w:rsidP="00C1299F">
            <w:pPr>
              <w:rPr>
                <w:rFonts w:ascii="Verdana" w:hAnsi="Verdana" w:cs="Arial"/>
                <w:color w:val="000000"/>
                <w:sz w:val="16"/>
                <w:szCs w:val="16"/>
              </w:rPr>
            </w:pPr>
            <w:r w:rsidRPr="00AE0337">
              <w:rPr>
                <w:rFonts w:ascii="Verdana" w:hAnsi="Verdana" w:cs="Arial"/>
                <w:color w:val="000000"/>
                <w:sz w:val="16"/>
                <w:szCs w:val="16"/>
              </w:rPr>
              <w:t>DATE_RESULTED</w:t>
            </w:r>
          </w:p>
        </w:tc>
        <w:tc>
          <w:tcPr>
            <w:tcW w:w="3284" w:type="dxa"/>
            <w:vAlign w:val="center"/>
          </w:tcPr>
          <w:p w:rsidR="00C1299F" w:rsidRPr="00AE0337" w:rsidRDefault="0091010A" w:rsidP="00C1299F">
            <w:pPr>
              <w:rPr>
                <w:rFonts w:ascii="Verdana" w:hAnsi="Verdana" w:cs="Arial"/>
                <w:color w:val="000000"/>
                <w:sz w:val="16"/>
                <w:szCs w:val="16"/>
              </w:rPr>
            </w:pPr>
            <w:r w:rsidRPr="00AE0337">
              <w:rPr>
                <w:rFonts w:ascii="Verdana" w:hAnsi="Verdana" w:cs="Arial"/>
                <w:color w:val="000000"/>
                <w:sz w:val="16"/>
                <w:szCs w:val="16"/>
              </w:rPr>
              <w:t>Time component (positions 9-15</w:t>
            </w:r>
            <w:r w:rsidR="00C1299F" w:rsidRPr="00AE0337">
              <w:rPr>
                <w:rFonts w:ascii="Verdana" w:hAnsi="Verdana" w:cs="Arial"/>
                <w:color w:val="000000"/>
                <w:sz w:val="16"/>
                <w:szCs w:val="16"/>
              </w:rPr>
              <w:t>) of the DATE_RESULTED field.</w:t>
            </w:r>
          </w:p>
        </w:tc>
      </w:tr>
      <w:tr w:rsidR="00830E4C" w:rsidRPr="00AE0337" w:rsidTr="000C591D">
        <w:trPr>
          <w:cantSplit/>
        </w:trPr>
        <w:tc>
          <w:tcPr>
            <w:tcW w:w="1170" w:type="dxa"/>
            <w:vAlign w:val="center"/>
          </w:tcPr>
          <w:p w:rsidR="00830E4C" w:rsidRPr="00AE0337" w:rsidRDefault="00830E4C" w:rsidP="000C591D">
            <w:pPr>
              <w:spacing w:before="60" w:after="60"/>
              <w:rPr>
                <w:rFonts w:ascii="Verdana" w:hAnsi="Verdana" w:cs="Arial"/>
                <w:sz w:val="16"/>
                <w:szCs w:val="16"/>
              </w:rPr>
            </w:pPr>
            <w:r w:rsidRPr="00AE0337">
              <w:rPr>
                <w:rFonts w:ascii="Verdana" w:hAnsi="Verdana" w:cs="Arial"/>
                <w:sz w:val="16"/>
                <w:szCs w:val="16"/>
              </w:rPr>
              <w:t>Fiscal Year Ordered</w:t>
            </w:r>
          </w:p>
        </w:tc>
        <w:tc>
          <w:tcPr>
            <w:tcW w:w="1890" w:type="dxa"/>
            <w:vAlign w:val="center"/>
          </w:tcPr>
          <w:p w:rsidR="00830E4C" w:rsidRPr="00AE0337" w:rsidRDefault="00830E4C" w:rsidP="000C591D">
            <w:pPr>
              <w:spacing w:before="60" w:after="60"/>
              <w:rPr>
                <w:rFonts w:ascii="Verdana" w:hAnsi="Verdana" w:cs="Arial"/>
                <w:color w:val="000000"/>
                <w:sz w:val="16"/>
                <w:szCs w:val="16"/>
              </w:rPr>
            </w:pPr>
            <w:r w:rsidRPr="00AE0337">
              <w:rPr>
                <w:rFonts w:ascii="Verdana" w:hAnsi="Verdana" w:cs="Arial"/>
                <w:color w:val="000000"/>
                <w:sz w:val="16"/>
                <w:szCs w:val="16"/>
              </w:rPr>
              <w:t>FY_ORDERED</w:t>
            </w:r>
          </w:p>
        </w:tc>
        <w:tc>
          <w:tcPr>
            <w:tcW w:w="990" w:type="dxa"/>
            <w:vAlign w:val="center"/>
          </w:tcPr>
          <w:p w:rsidR="00830E4C" w:rsidRPr="00AE0337" w:rsidRDefault="00BE1710" w:rsidP="000C591D">
            <w:pPr>
              <w:spacing w:before="60" w:after="60"/>
              <w:jc w:val="center"/>
              <w:rPr>
                <w:rFonts w:ascii="Verdana" w:hAnsi="Verdana" w:cs="Arial"/>
                <w:color w:val="000000"/>
                <w:sz w:val="16"/>
                <w:szCs w:val="16"/>
              </w:rPr>
            </w:pPr>
            <w:r w:rsidRPr="00AE0337">
              <w:rPr>
                <w:rFonts w:ascii="Verdana" w:hAnsi="Verdana" w:cs="Arial"/>
                <w:color w:val="000000"/>
                <w:sz w:val="16"/>
                <w:szCs w:val="16"/>
              </w:rPr>
              <w:t>$4</w:t>
            </w:r>
          </w:p>
        </w:tc>
        <w:tc>
          <w:tcPr>
            <w:tcW w:w="1039" w:type="dxa"/>
            <w:vAlign w:val="center"/>
          </w:tcPr>
          <w:p w:rsidR="00830E4C" w:rsidRPr="00AE0337" w:rsidRDefault="00830E4C" w:rsidP="000C591D">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830E4C" w:rsidRPr="00AE0337" w:rsidRDefault="00830E4C" w:rsidP="000C591D">
            <w:pPr>
              <w:rPr>
                <w:rFonts w:ascii="Verdana" w:hAnsi="Verdana" w:cs="Arial"/>
                <w:color w:val="000000"/>
                <w:sz w:val="16"/>
                <w:szCs w:val="16"/>
              </w:rPr>
            </w:pPr>
            <w:r w:rsidRPr="00AE0337">
              <w:rPr>
                <w:rFonts w:ascii="Verdana" w:hAnsi="Verdana" w:cs="Arial"/>
                <w:color w:val="000000"/>
                <w:sz w:val="16"/>
                <w:szCs w:val="16"/>
              </w:rPr>
              <w:t>DATE_ORDERED</w:t>
            </w:r>
          </w:p>
        </w:tc>
        <w:tc>
          <w:tcPr>
            <w:tcW w:w="3284" w:type="dxa"/>
            <w:vAlign w:val="center"/>
          </w:tcPr>
          <w:p w:rsidR="00830E4C" w:rsidRPr="00AE0337" w:rsidRDefault="00830E4C" w:rsidP="00830E4C">
            <w:pPr>
              <w:rPr>
                <w:rFonts w:ascii="Verdana" w:hAnsi="Verdana" w:cs="Arial"/>
                <w:color w:val="000000"/>
                <w:sz w:val="16"/>
                <w:szCs w:val="16"/>
              </w:rPr>
            </w:pPr>
            <w:r w:rsidRPr="00AE0337">
              <w:rPr>
                <w:rFonts w:ascii="Verdana" w:hAnsi="Verdana" w:cs="Arial"/>
                <w:color w:val="000000"/>
                <w:sz w:val="16"/>
                <w:szCs w:val="16"/>
              </w:rPr>
              <w:t>Fiscal year of the DATE_ORDERED</w:t>
            </w:r>
            <w:r w:rsidR="00C1299F" w:rsidRPr="00AE0337">
              <w:rPr>
                <w:rFonts w:ascii="Verdana" w:hAnsi="Verdana" w:cs="Arial"/>
                <w:color w:val="000000"/>
                <w:sz w:val="16"/>
                <w:szCs w:val="16"/>
              </w:rPr>
              <w:t xml:space="preserve"> field</w:t>
            </w:r>
            <w:r w:rsidRPr="00AE0337">
              <w:rPr>
                <w:rFonts w:ascii="Verdana" w:hAnsi="Verdana" w:cs="Arial"/>
                <w:color w:val="000000"/>
                <w:sz w:val="16"/>
                <w:szCs w:val="16"/>
              </w:rPr>
              <w:t>.</w:t>
            </w:r>
          </w:p>
        </w:tc>
      </w:tr>
      <w:tr w:rsidR="00830E4C" w:rsidRPr="00AE0337" w:rsidTr="000C591D">
        <w:trPr>
          <w:cantSplit/>
        </w:trPr>
        <w:tc>
          <w:tcPr>
            <w:tcW w:w="1170" w:type="dxa"/>
            <w:vAlign w:val="center"/>
          </w:tcPr>
          <w:p w:rsidR="00830E4C" w:rsidRPr="00AE0337" w:rsidRDefault="00830E4C" w:rsidP="000C591D">
            <w:pPr>
              <w:spacing w:before="60" w:after="60"/>
              <w:rPr>
                <w:rFonts w:ascii="Verdana" w:hAnsi="Verdana" w:cs="Arial"/>
                <w:sz w:val="16"/>
                <w:szCs w:val="16"/>
              </w:rPr>
            </w:pPr>
            <w:r w:rsidRPr="00AE0337">
              <w:rPr>
                <w:rFonts w:ascii="Verdana" w:hAnsi="Verdana" w:cs="Arial"/>
                <w:sz w:val="16"/>
                <w:szCs w:val="16"/>
              </w:rPr>
              <w:t>Fiscal Month Ordered</w:t>
            </w:r>
          </w:p>
        </w:tc>
        <w:tc>
          <w:tcPr>
            <w:tcW w:w="1890" w:type="dxa"/>
            <w:vAlign w:val="center"/>
          </w:tcPr>
          <w:p w:rsidR="00830E4C" w:rsidRPr="00AE0337" w:rsidRDefault="00830E4C" w:rsidP="000C591D">
            <w:pPr>
              <w:spacing w:before="60" w:after="60"/>
              <w:rPr>
                <w:rFonts w:ascii="Verdana" w:hAnsi="Verdana" w:cs="Arial"/>
                <w:color w:val="000000"/>
                <w:sz w:val="16"/>
                <w:szCs w:val="16"/>
              </w:rPr>
            </w:pPr>
            <w:r w:rsidRPr="00AE0337">
              <w:rPr>
                <w:rFonts w:ascii="Verdana" w:hAnsi="Verdana" w:cs="Arial"/>
                <w:color w:val="000000"/>
                <w:sz w:val="16"/>
                <w:szCs w:val="16"/>
              </w:rPr>
              <w:t>FM_ORDERED</w:t>
            </w:r>
          </w:p>
        </w:tc>
        <w:tc>
          <w:tcPr>
            <w:tcW w:w="990" w:type="dxa"/>
            <w:vAlign w:val="center"/>
          </w:tcPr>
          <w:p w:rsidR="00830E4C" w:rsidRPr="00AE0337" w:rsidRDefault="00BE1710" w:rsidP="000C591D">
            <w:pPr>
              <w:spacing w:before="60" w:after="60"/>
              <w:jc w:val="center"/>
              <w:rPr>
                <w:rFonts w:ascii="Verdana" w:hAnsi="Verdana" w:cs="Arial"/>
                <w:color w:val="000000"/>
                <w:sz w:val="16"/>
                <w:szCs w:val="16"/>
              </w:rPr>
            </w:pPr>
            <w:r w:rsidRPr="00AE0337">
              <w:rPr>
                <w:rFonts w:ascii="Verdana" w:hAnsi="Verdana" w:cs="Arial"/>
                <w:color w:val="000000"/>
                <w:sz w:val="16"/>
                <w:szCs w:val="16"/>
              </w:rPr>
              <w:t>$2</w:t>
            </w:r>
          </w:p>
        </w:tc>
        <w:tc>
          <w:tcPr>
            <w:tcW w:w="1039" w:type="dxa"/>
            <w:vAlign w:val="center"/>
          </w:tcPr>
          <w:p w:rsidR="00830E4C" w:rsidRPr="00AE0337" w:rsidRDefault="00830E4C" w:rsidP="000C591D">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830E4C" w:rsidRPr="00AE0337" w:rsidRDefault="00830E4C" w:rsidP="000C591D">
            <w:pPr>
              <w:rPr>
                <w:rFonts w:ascii="Verdana" w:hAnsi="Verdana" w:cs="Arial"/>
                <w:color w:val="000000"/>
                <w:sz w:val="16"/>
                <w:szCs w:val="16"/>
              </w:rPr>
            </w:pPr>
            <w:r w:rsidRPr="00AE0337">
              <w:rPr>
                <w:rFonts w:ascii="Verdana" w:hAnsi="Verdana" w:cs="Arial"/>
                <w:color w:val="000000"/>
                <w:sz w:val="16"/>
                <w:szCs w:val="16"/>
              </w:rPr>
              <w:t>DATE_ORDERED</w:t>
            </w:r>
          </w:p>
        </w:tc>
        <w:tc>
          <w:tcPr>
            <w:tcW w:w="3284" w:type="dxa"/>
            <w:vAlign w:val="center"/>
          </w:tcPr>
          <w:p w:rsidR="00830E4C" w:rsidRPr="00AE0337" w:rsidRDefault="00830E4C" w:rsidP="00830E4C">
            <w:pPr>
              <w:rPr>
                <w:rFonts w:ascii="Verdana" w:hAnsi="Verdana" w:cs="Arial"/>
                <w:color w:val="000000"/>
                <w:sz w:val="16"/>
                <w:szCs w:val="16"/>
              </w:rPr>
            </w:pPr>
            <w:r w:rsidRPr="00AE0337">
              <w:rPr>
                <w:rFonts w:ascii="Verdana" w:hAnsi="Verdana" w:cs="Arial"/>
                <w:color w:val="000000"/>
                <w:sz w:val="16"/>
                <w:szCs w:val="16"/>
              </w:rPr>
              <w:t>Fiscal month of the DATE_ORDERED</w:t>
            </w:r>
            <w:r w:rsidR="00C1299F" w:rsidRPr="00AE0337">
              <w:rPr>
                <w:rFonts w:ascii="Verdana" w:hAnsi="Verdana" w:cs="Arial"/>
                <w:color w:val="000000"/>
                <w:sz w:val="16"/>
                <w:szCs w:val="16"/>
              </w:rPr>
              <w:t xml:space="preserve"> field</w:t>
            </w:r>
            <w:r w:rsidRPr="00AE0337">
              <w:rPr>
                <w:rFonts w:ascii="Verdana" w:hAnsi="Verdana" w:cs="Arial"/>
                <w:color w:val="000000"/>
                <w:sz w:val="16"/>
                <w:szCs w:val="16"/>
              </w:rPr>
              <w:t>.</w:t>
            </w:r>
          </w:p>
        </w:tc>
      </w:tr>
      <w:tr w:rsidR="00830E4C" w:rsidRPr="00AE0337" w:rsidTr="000C591D">
        <w:trPr>
          <w:cantSplit/>
        </w:trPr>
        <w:tc>
          <w:tcPr>
            <w:tcW w:w="1170" w:type="dxa"/>
            <w:vAlign w:val="center"/>
          </w:tcPr>
          <w:p w:rsidR="00830E4C" w:rsidRPr="00AE0337" w:rsidRDefault="00830E4C" w:rsidP="00830E4C">
            <w:pPr>
              <w:spacing w:before="60" w:after="60"/>
              <w:rPr>
                <w:rFonts w:ascii="Verdana" w:hAnsi="Verdana" w:cs="Arial"/>
                <w:sz w:val="16"/>
                <w:szCs w:val="16"/>
              </w:rPr>
            </w:pPr>
            <w:r w:rsidRPr="00AE0337">
              <w:rPr>
                <w:rFonts w:ascii="Verdana" w:hAnsi="Verdana" w:cs="Arial"/>
                <w:sz w:val="16"/>
                <w:szCs w:val="16"/>
              </w:rPr>
              <w:lastRenderedPageBreak/>
              <w:t>Fiscal Year Resulted</w:t>
            </w:r>
          </w:p>
        </w:tc>
        <w:tc>
          <w:tcPr>
            <w:tcW w:w="1890" w:type="dxa"/>
            <w:vAlign w:val="center"/>
          </w:tcPr>
          <w:p w:rsidR="00830E4C" w:rsidRPr="00AE0337" w:rsidRDefault="00830E4C" w:rsidP="00830E4C">
            <w:pPr>
              <w:spacing w:before="60" w:after="60"/>
              <w:rPr>
                <w:rFonts w:ascii="Verdana" w:hAnsi="Verdana" w:cs="Arial"/>
                <w:color w:val="000000"/>
                <w:sz w:val="16"/>
                <w:szCs w:val="16"/>
              </w:rPr>
            </w:pPr>
            <w:r w:rsidRPr="00AE0337">
              <w:rPr>
                <w:rFonts w:ascii="Verdana" w:hAnsi="Verdana" w:cs="Arial"/>
                <w:color w:val="000000"/>
                <w:sz w:val="16"/>
                <w:szCs w:val="16"/>
              </w:rPr>
              <w:t>FY_RESULTED</w:t>
            </w:r>
          </w:p>
        </w:tc>
        <w:tc>
          <w:tcPr>
            <w:tcW w:w="990" w:type="dxa"/>
            <w:vAlign w:val="center"/>
          </w:tcPr>
          <w:p w:rsidR="00830E4C" w:rsidRPr="00AE0337" w:rsidRDefault="00BE1710" w:rsidP="000C591D">
            <w:pPr>
              <w:spacing w:before="60" w:after="60"/>
              <w:jc w:val="center"/>
              <w:rPr>
                <w:rFonts w:ascii="Verdana" w:hAnsi="Verdana" w:cs="Arial"/>
                <w:color w:val="000000"/>
                <w:sz w:val="16"/>
                <w:szCs w:val="16"/>
              </w:rPr>
            </w:pPr>
            <w:r w:rsidRPr="00AE0337">
              <w:rPr>
                <w:rFonts w:ascii="Verdana" w:hAnsi="Verdana" w:cs="Arial"/>
                <w:color w:val="000000"/>
                <w:sz w:val="16"/>
                <w:szCs w:val="16"/>
              </w:rPr>
              <w:t>$4</w:t>
            </w:r>
          </w:p>
        </w:tc>
        <w:tc>
          <w:tcPr>
            <w:tcW w:w="1039" w:type="dxa"/>
            <w:vAlign w:val="center"/>
          </w:tcPr>
          <w:p w:rsidR="00830E4C" w:rsidRPr="00AE0337" w:rsidRDefault="00830E4C" w:rsidP="000C591D">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vAlign w:val="center"/>
          </w:tcPr>
          <w:p w:rsidR="00830E4C" w:rsidRPr="00AE0337" w:rsidRDefault="00830E4C" w:rsidP="00830E4C">
            <w:pPr>
              <w:rPr>
                <w:rFonts w:ascii="Verdana" w:hAnsi="Verdana" w:cs="Arial"/>
                <w:color w:val="000000"/>
                <w:sz w:val="16"/>
                <w:szCs w:val="16"/>
              </w:rPr>
            </w:pPr>
            <w:r w:rsidRPr="00AE0337">
              <w:rPr>
                <w:rFonts w:ascii="Verdana" w:hAnsi="Verdana" w:cs="Arial"/>
                <w:color w:val="000000"/>
                <w:sz w:val="16"/>
                <w:szCs w:val="16"/>
              </w:rPr>
              <w:t>DATE_RESULTED</w:t>
            </w:r>
          </w:p>
        </w:tc>
        <w:tc>
          <w:tcPr>
            <w:tcW w:w="3284" w:type="dxa"/>
            <w:vAlign w:val="center"/>
          </w:tcPr>
          <w:p w:rsidR="00830E4C" w:rsidRPr="00AE0337" w:rsidRDefault="00830E4C" w:rsidP="000C591D">
            <w:pPr>
              <w:rPr>
                <w:rFonts w:ascii="Verdana" w:hAnsi="Verdana" w:cs="Arial"/>
                <w:color w:val="000000"/>
                <w:sz w:val="16"/>
                <w:szCs w:val="16"/>
              </w:rPr>
            </w:pPr>
            <w:r w:rsidRPr="00AE0337">
              <w:rPr>
                <w:rFonts w:ascii="Verdana" w:hAnsi="Verdana" w:cs="Arial"/>
                <w:color w:val="000000"/>
                <w:sz w:val="16"/>
                <w:szCs w:val="16"/>
              </w:rPr>
              <w:t>Fiscal year of the DATE_ RESULTED</w:t>
            </w:r>
            <w:r w:rsidR="00C1299F" w:rsidRPr="00AE0337">
              <w:rPr>
                <w:rFonts w:ascii="Verdana" w:hAnsi="Verdana" w:cs="Arial"/>
                <w:color w:val="000000"/>
                <w:sz w:val="16"/>
                <w:szCs w:val="16"/>
              </w:rPr>
              <w:t xml:space="preserve"> field</w:t>
            </w:r>
            <w:r w:rsidRPr="00AE0337">
              <w:rPr>
                <w:rFonts w:ascii="Verdana" w:hAnsi="Verdana" w:cs="Arial"/>
                <w:color w:val="000000"/>
                <w:sz w:val="16"/>
                <w:szCs w:val="16"/>
              </w:rPr>
              <w:t>.</w:t>
            </w:r>
          </w:p>
        </w:tc>
      </w:tr>
      <w:tr w:rsidR="00830E4C" w:rsidRPr="00AE0337" w:rsidTr="00FD2D64">
        <w:trPr>
          <w:cantSplit/>
        </w:trPr>
        <w:tc>
          <w:tcPr>
            <w:tcW w:w="1170" w:type="dxa"/>
            <w:tcBorders>
              <w:bottom w:val="single" w:sz="4" w:space="0" w:color="auto"/>
            </w:tcBorders>
            <w:vAlign w:val="center"/>
          </w:tcPr>
          <w:p w:rsidR="00830E4C" w:rsidRPr="00AE0337" w:rsidRDefault="00830E4C" w:rsidP="00830E4C">
            <w:pPr>
              <w:spacing w:before="60" w:after="60"/>
              <w:rPr>
                <w:rFonts w:ascii="Verdana" w:hAnsi="Verdana" w:cs="Arial"/>
                <w:sz w:val="16"/>
                <w:szCs w:val="16"/>
              </w:rPr>
            </w:pPr>
            <w:r w:rsidRPr="00AE0337">
              <w:rPr>
                <w:rFonts w:ascii="Verdana" w:hAnsi="Verdana" w:cs="Arial"/>
                <w:sz w:val="16"/>
                <w:szCs w:val="16"/>
              </w:rPr>
              <w:t>Fiscal Month Resulted</w:t>
            </w:r>
          </w:p>
        </w:tc>
        <w:tc>
          <w:tcPr>
            <w:tcW w:w="1890" w:type="dxa"/>
            <w:tcBorders>
              <w:bottom w:val="single" w:sz="4" w:space="0" w:color="auto"/>
            </w:tcBorders>
            <w:vAlign w:val="center"/>
          </w:tcPr>
          <w:p w:rsidR="00830E4C" w:rsidRPr="00AE0337" w:rsidRDefault="00830E4C" w:rsidP="00830E4C">
            <w:pPr>
              <w:spacing w:before="60" w:after="60"/>
              <w:rPr>
                <w:rFonts w:ascii="Verdana" w:hAnsi="Verdana" w:cs="Arial"/>
                <w:color w:val="000000"/>
                <w:sz w:val="16"/>
                <w:szCs w:val="16"/>
              </w:rPr>
            </w:pPr>
            <w:r w:rsidRPr="00AE0337">
              <w:rPr>
                <w:rFonts w:ascii="Verdana" w:hAnsi="Verdana" w:cs="Arial"/>
                <w:color w:val="000000"/>
                <w:sz w:val="16"/>
                <w:szCs w:val="16"/>
              </w:rPr>
              <w:t>FM_RESULTED</w:t>
            </w:r>
          </w:p>
        </w:tc>
        <w:tc>
          <w:tcPr>
            <w:tcW w:w="990" w:type="dxa"/>
            <w:tcBorders>
              <w:bottom w:val="single" w:sz="4" w:space="0" w:color="auto"/>
            </w:tcBorders>
            <w:vAlign w:val="center"/>
          </w:tcPr>
          <w:p w:rsidR="00830E4C" w:rsidRPr="00AE0337" w:rsidRDefault="00BE1710" w:rsidP="000C591D">
            <w:pPr>
              <w:spacing w:before="60" w:after="60"/>
              <w:jc w:val="center"/>
              <w:rPr>
                <w:rFonts w:ascii="Verdana" w:hAnsi="Verdana" w:cs="Arial"/>
                <w:color w:val="000000"/>
                <w:sz w:val="16"/>
                <w:szCs w:val="16"/>
              </w:rPr>
            </w:pPr>
            <w:r w:rsidRPr="00AE0337">
              <w:rPr>
                <w:rFonts w:ascii="Verdana" w:hAnsi="Verdana" w:cs="Arial"/>
                <w:color w:val="000000"/>
                <w:sz w:val="16"/>
                <w:szCs w:val="16"/>
              </w:rPr>
              <w:t>$2</w:t>
            </w:r>
          </w:p>
        </w:tc>
        <w:tc>
          <w:tcPr>
            <w:tcW w:w="1039" w:type="dxa"/>
            <w:tcBorders>
              <w:bottom w:val="single" w:sz="4" w:space="0" w:color="auto"/>
            </w:tcBorders>
            <w:vAlign w:val="center"/>
          </w:tcPr>
          <w:p w:rsidR="00830E4C" w:rsidRPr="00AE0337" w:rsidRDefault="00830E4C" w:rsidP="000C591D">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tcBorders>
              <w:bottom w:val="single" w:sz="4" w:space="0" w:color="auto"/>
            </w:tcBorders>
            <w:vAlign w:val="center"/>
          </w:tcPr>
          <w:p w:rsidR="00830E4C" w:rsidRPr="00AE0337" w:rsidRDefault="00830E4C" w:rsidP="00830E4C">
            <w:pPr>
              <w:rPr>
                <w:rFonts w:ascii="Verdana" w:hAnsi="Verdana" w:cs="Arial"/>
                <w:color w:val="000000"/>
                <w:sz w:val="16"/>
                <w:szCs w:val="16"/>
              </w:rPr>
            </w:pPr>
            <w:r w:rsidRPr="00AE0337">
              <w:rPr>
                <w:rFonts w:ascii="Verdana" w:hAnsi="Verdana" w:cs="Arial"/>
                <w:color w:val="000000"/>
                <w:sz w:val="16"/>
                <w:szCs w:val="16"/>
              </w:rPr>
              <w:t>DATE_RESULTED</w:t>
            </w:r>
          </w:p>
        </w:tc>
        <w:tc>
          <w:tcPr>
            <w:tcW w:w="3284" w:type="dxa"/>
            <w:tcBorders>
              <w:bottom w:val="single" w:sz="4" w:space="0" w:color="auto"/>
            </w:tcBorders>
            <w:vAlign w:val="center"/>
          </w:tcPr>
          <w:p w:rsidR="00830E4C" w:rsidRPr="00AE0337" w:rsidRDefault="00830E4C" w:rsidP="000C591D">
            <w:pPr>
              <w:rPr>
                <w:rFonts w:ascii="Verdana" w:hAnsi="Verdana" w:cs="Arial"/>
                <w:color w:val="000000"/>
                <w:sz w:val="16"/>
                <w:szCs w:val="16"/>
              </w:rPr>
            </w:pPr>
            <w:r w:rsidRPr="00AE0337">
              <w:rPr>
                <w:rFonts w:ascii="Verdana" w:hAnsi="Verdana" w:cs="Arial"/>
                <w:color w:val="000000"/>
                <w:sz w:val="16"/>
                <w:szCs w:val="16"/>
              </w:rPr>
              <w:t>Fiscal month of the DATE_ RESULTED</w:t>
            </w:r>
            <w:r w:rsidR="00C1299F" w:rsidRPr="00AE0337">
              <w:rPr>
                <w:rFonts w:ascii="Verdana" w:hAnsi="Verdana" w:cs="Arial"/>
                <w:color w:val="000000"/>
                <w:sz w:val="16"/>
                <w:szCs w:val="16"/>
              </w:rPr>
              <w:t xml:space="preserve"> field</w:t>
            </w:r>
            <w:r w:rsidRPr="00AE0337">
              <w:rPr>
                <w:rFonts w:ascii="Verdana" w:hAnsi="Verdana" w:cs="Arial"/>
                <w:color w:val="000000"/>
                <w:sz w:val="16"/>
                <w:szCs w:val="16"/>
              </w:rPr>
              <w:t>.</w:t>
            </w:r>
          </w:p>
        </w:tc>
      </w:tr>
      <w:tr w:rsidR="00FD2D64" w:rsidRPr="00AE0337" w:rsidTr="00FD2D64">
        <w:trPr>
          <w:cantSplit/>
          <w:trHeight w:val="216"/>
        </w:trPr>
        <w:tc>
          <w:tcPr>
            <w:tcW w:w="10710" w:type="dxa"/>
            <w:gridSpan w:val="6"/>
            <w:shd w:val="clear" w:color="auto" w:fill="DBE5F1" w:themeFill="accent1" w:themeFillTint="33"/>
            <w:vAlign w:val="center"/>
          </w:tcPr>
          <w:p w:rsidR="00FD2D64" w:rsidRPr="00AE0337" w:rsidRDefault="00FD2D64" w:rsidP="00313B16">
            <w:pPr>
              <w:spacing w:before="60" w:after="60"/>
              <w:jc w:val="center"/>
              <w:rPr>
                <w:rFonts w:ascii="Verdana" w:hAnsi="Verdana" w:cs="Arial"/>
                <w:b/>
                <w:color w:val="000000"/>
                <w:sz w:val="18"/>
                <w:szCs w:val="18"/>
              </w:rPr>
            </w:pPr>
            <w:r w:rsidRPr="00AE0337">
              <w:rPr>
                <w:rFonts w:ascii="Verdana" w:hAnsi="Verdana" w:cs="Tahoma"/>
                <w:b/>
                <w:color w:val="000000"/>
                <w:sz w:val="18"/>
                <w:szCs w:val="18"/>
              </w:rPr>
              <w:t>CHCS Host Format</w:t>
            </w:r>
          </w:p>
        </w:tc>
      </w:tr>
      <w:tr w:rsidR="00FD2D64" w:rsidRPr="00AE0337" w:rsidTr="00FD2D64">
        <w:trPr>
          <w:cantSplit/>
        </w:trPr>
        <w:tc>
          <w:tcPr>
            <w:tcW w:w="1170" w:type="dxa"/>
            <w:tcBorders>
              <w:bottom w:val="single" w:sz="4" w:space="0" w:color="auto"/>
            </w:tcBorders>
            <w:vAlign w:val="center"/>
          </w:tcPr>
          <w:p w:rsidR="00FD2D64" w:rsidRPr="00AE0337" w:rsidRDefault="00FD2D64" w:rsidP="00313B16">
            <w:pPr>
              <w:spacing w:before="60" w:after="60"/>
              <w:rPr>
                <w:rFonts w:ascii="Verdana" w:hAnsi="Verdana" w:cs="Arial"/>
                <w:sz w:val="16"/>
                <w:szCs w:val="16"/>
              </w:rPr>
            </w:pPr>
            <w:r w:rsidRPr="00AE0337">
              <w:rPr>
                <w:rFonts w:ascii="Verdana" w:hAnsi="Verdana" w:cs="Arial"/>
                <w:sz w:val="16"/>
                <w:szCs w:val="16"/>
              </w:rPr>
              <w:t>HOST DMIS ID</w:t>
            </w:r>
          </w:p>
        </w:tc>
        <w:tc>
          <w:tcPr>
            <w:tcW w:w="1890" w:type="dxa"/>
            <w:tcBorders>
              <w:bottom w:val="single" w:sz="4" w:space="0" w:color="auto"/>
            </w:tcBorders>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HOST_DMIS_ID</w:t>
            </w:r>
          </w:p>
        </w:tc>
        <w:tc>
          <w:tcPr>
            <w:tcW w:w="990" w:type="dxa"/>
            <w:tcBorders>
              <w:bottom w:val="single" w:sz="4" w:space="0" w:color="auto"/>
            </w:tcBorders>
            <w:vAlign w:val="center"/>
          </w:tcPr>
          <w:p w:rsidR="00FD2D64" w:rsidRPr="00AE0337" w:rsidRDefault="00BE1710" w:rsidP="00313B16">
            <w:pPr>
              <w:spacing w:before="60" w:after="60"/>
              <w:jc w:val="center"/>
              <w:rPr>
                <w:rFonts w:ascii="Verdana" w:hAnsi="Verdana" w:cs="Arial"/>
                <w:color w:val="000000"/>
                <w:sz w:val="16"/>
                <w:szCs w:val="16"/>
              </w:rPr>
            </w:pPr>
            <w:r w:rsidRPr="00AE0337">
              <w:rPr>
                <w:rFonts w:ascii="Verdana" w:hAnsi="Verdana" w:cs="Arial"/>
                <w:color w:val="000000"/>
                <w:sz w:val="16"/>
                <w:szCs w:val="16"/>
              </w:rPr>
              <w:t>$4</w:t>
            </w:r>
          </w:p>
        </w:tc>
        <w:tc>
          <w:tcPr>
            <w:tcW w:w="1039" w:type="dxa"/>
            <w:tcBorders>
              <w:bottom w:val="single" w:sz="4" w:space="0" w:color="auto"/>
            </w:tcBorders>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RORST</w:t>
            </w:r>
          </w:p>
        </w:tc>
        <w:tc>
          <w:tcPr>
            <w:tcW w:w="2337" w:type="dxa"/>
            <w:tcBorders>
              <w:bottom w:val="single" w:sz="4" w:space="0" w:color="auto"/>
            </w:tcBorders>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HOST_FACILITY_ID</w:t>
            </w:r>
          </w:p>
        </w:tc>
        <w:tc>
          <w:tcPr>
            <w:tcW w:w="3284" w:type="dxa"/>
            <w:tcBorders>
              <w:bottom w:val="single" w:sz="4" w:space="0" w:color="auto"/>
            </w:tcBorders>
            <w:vAlign w:val="center"/>
          </w:tcPr>
          <w:p w:rsidR="00FD2D64" w:rsidRPr="00AE0337" w:rsidRDefault="00FD2D64" w:rsidP="00313B16">
            <w:pPr>
              <w:spacing w:before="60" w:after="60"/>
              <w:rPr>
                <w:rFonts w:ascii="Verdana" w:hAnsi="Verdana" w:cs="Arial"/>
                <w:color w:val="000000"/>
                <w:sz w:val="16"/>
                <w:szCs w:val="16"/>
              </w:rPr>
            </w:pPr>
            <w:r w:rsidRPr="00AE0337">
              <w:rPr>
                <w:rFonts w:ascii="Verdana" w:hAnsi="Verdana" w:cs="Arial"/>
                <w:color w:val="000000"/>
                <w:sz w:val="16"/>
                <w:szCs w:val="16"/>
              </w:rPr>
              <w:t>Derive using the Host DMISID format.  The format is generated using the HDD.</w:t>
            </w:r>
          </w:p>
        </w:tc>
      </w:tr>
      <w:tr w:rsidR="003B7A92" w:rsidRPr="00AE0337" w:rsidTr="00FD2D64">
        <w:trPr>
          <w:cantSplit/>
          <w:trHeight w:val="216"/>
        </w:trPr>
        <w:tc>
          <w:tcPr>
            <w:tcW w:w="10710" w:type="dxa"/>
            <w:gridSpan w:val="6"/>
            <w:shd w:val="clear" w:color="auto" w:fill="DBE5F1" w:themeFill="accent1" w:themeFillTint="33"/>
            <w:vAlign w:val="center"/>
          </w:tcPr>
          <w:p w:rsidR="003B7A92" w:rsidRPr="00AE0337" w:rsidRDefault="009D4874" w:rsidP="00313B16">
            <w:pPr>
              <w:spacing w:before="60" w:after="60"/>
              <w:jc w:val="center"/>
              <w:rPr>
                <w:rFonts w:ascii="Verdana" w:hAnsi="Verdana" w:cs="Arial"/>
                <w:b/>
                <w:color w:val="000000"/>
                <w:sz w:val="18"/>
                <w:szCs w:val="18"/>
              </w:rPr>
            </w:pPr>
            <w:r w:rsidRPr="00AE0337">
              <w:rPr>
                <w:rFonts w:ascii="Verdana" w:hAnsi="Verdana" w:cs="Arial"/>
                <w:b/>
                <w:sz w:val="18"/>
                <w:szCs w:val="18"/>
              </w:rPr>
              <w:t>MDR</w:t>
            </w:r>
            <w:r w:rsidR="003B7A92" w:rsidRPr="00AE0337">
              <w:rPr>
                <w:rFonts w:ascii="Verdana" w:hAnsi="Verdana" w:cs="Arial"/>
                <w:b/>
                <w:sz w:val="18"/>
                <w:szCs w:val="18"/>
              </w:rPr>
              <w:t xml:space="preserve"> </w:t>
            </w:r>
            <w:r w:rsidR="00313B16" w:rsidRPr="00AE0337">
              <w:rPr>
                <w:rFonts w:ascii="Verdana" w:hAnsi="Verdana" w:cs="Arial"/>
                <w:b/>
                <w:sz w:val="18"/>
                <w:szCs w:val="18"/>
              </w:rPr>
              <w:t>Ancillary</w:t>
            </w:r>
            <w:r w:rsidR="003B7A92" w:rsidRPr="00AE0337">
              <w:rPr>
                <w:rFonts w:ascii="Verdana" w:hAnsi="Verdana" w:cs="Arial"/>
                <w:b/>
                <w:sz w:val="18"/>
                <w:szCs w:val="18"/>
              </w:rPr>
              <w:t xml:space="preserve"> Table Merge</w:t>
            </w:r>
          </w:p>
        </w:tc>
      </w:tr>
      <w:tr w:rsidR="00227462" w:rsidRPr="00AE0337" w:rsidTr="00FD2D64">
        <w:trPr>
          <w:cantSplit/>
        </w:trPr>
        <w:tc>
          <w:tcPr>
            <w:tcW w:w="1170" w:type="dxa"/>
            <w:tcBorders>
              <w:bottom w:val="single" w:sz="4" w:space="0" w:color="auto"/>
            </w:tcBorders>
            <w:vAlign w:val="center"/>
          </w:tcPr>
          <w:p w:rsidR="00227462" w:rsidRPr="00AE0337" w:rsidRDefault="00F32F6E" w:rsidP="00FD2D64">
            <w:pPr>
              <w:spacing w:before="60" w:after="60"/>
              <w:rPr>
                <w:rFonts w:ascii="Verdana" w:hAnsi="Verdana" w:cs="Arial"/>
                <w:sz w:val="16"/>
                <w:szCs w:val="16"/>
              </w:rPr>
            </w:pPr>
            <w:r w:rsidRPr="00AE0337">
              <w:rPr>
                <w:rFonts w:ascii="Verdana" w:hAnsi="Verdana" w:cs="Arial"/>
                <w:sz w:val="16"/>
                <w:szCs w:val="16"/>
              </w:rPr>
              <w:t xml:space="preserve">Appt </w:t>
            </w:r>
            <w:r w:rsidR="00FD2D64" w:rsidRPr="00AE0337">
              <w:rPr>
                <w:rFonts w:ascii="Verdana" w:hAnsi="Verdana" w:cs="Arial"/>
                <w:sz w:val="16"/>
                <w:szCs w:val="16"/>
              </w:rPr>
              <w:t>Record Id</w:t>
            </w:r>
          </w:p>
        </w:tc>
        <w:tc>
          <w:tcPr>
            <w:tcW w:w="1890" w:type="dxa"/>
            <w:tcBorders>
              <w:bottom w:val="single" w:sz="4" w:space="0" w:color="auto"/>
            </w:tcBorders>
            <w:vAlign w:val="center"/>
          </w:tcPr>
          <w:p w:rsidR="00227462" w:rsidRPr="00AE0337" w:rsidRDefault="00FD2D64" w:rsidP="00270CC3">
            <w:pPr>
              <w:spacing w:before="60" w:after="60"/>
              <w:rPr>
                <w:rFonts w:ascii="Verdana" w:hAnsi="Verdana" w:cs="Arial"/>
                <w:sz w:val="16"/>
                <w:szCs w:val="16"/>
              </w:rPr>
            </w:pPr>
            <w:r w:rsidRPr="00AE0337">
              <w:rPr>
                <w:rFonts w:ascii="Verdana" w:hAnsi="Verdana" w:cs="Arial"/>
                <w:sz w:val="16"/>
                <w:szCs w:val="16"/>
              </w:rPr>
              <w:t>APPT</w:t>
            </w:r>
            <w:r w:rsidR="00227462" w:rsidRPr="00AE0337">
              <w:rPr>
                <w:rFonts w:ascii="Verdana" w:hAnsi="Verdana" w:cs="Arial"/>
                <w:sz w:val="16"/>
                <w:szCs w:val="16"/>
              </w:rPr>
              <w:t>NO</w:t>
            </w:r>
          </w:p>
        </w:tc>
        <w:tc>
          <w:tcPr>
            <w:tcW w:w="990" w:type="dxa"/>
            <w:tcBorders>
              <w:bottom w:val="single" w:sz="4" w:space="0" w:color="auto"/>
            </w:tcBorders>
            <w:vAlign w:val="center"/>
          </w:tcPr>
          <w:p w:rsidR="00227462" w:rsidRPr="00AE0337" w:rsidRDefault="00227462" w:rsidP="00FD2D64">
            <w:pPr>
              <w:spacing w:before="60" w:after="60"/>
              <w:jc w:val="center"/>
              <w:rPr>
                <w:rFonts w:ascii="Verdana" w:hAnsi="Verdana" w:cs="Arial"/>
                <w:sz w:val="16"/>
                <w:szCs w:val="16"/>
              </w:rPr>
            </w:pPr>
            <w:r w:rsidRPr="00AE0337">
              <w:rPr>
                <w:rFonts w:ascii="Verdana" w:hAnsi="Verdana" w:cs="Arial"/>
                <w:sz w:val="16"/>
                <w:szCs w:val="16"/>
              </w:rPr>
              <w:t>$</w:t>
            </w:r>
            <w:r w:rsidR="00FD2D64" w:rsidRPr="00AE0337">
              <w:rPr>
                <w:rFonts w:ascii="Verdana" w:hAnsi="Verdana" w:cs="Arial"/>
                <w:sz w:val="16"/>
                <w:szCs w:val="16"/>
              </w:rPr>
              <w:t>2</w:t>
            </w:r>
            <w:r w:rsidRPr="00AE0337">
              <w:rPr>
                <w:rFonts w:ascii="Verdana" w:hAnsi="Verdana" w:cs="Arial"/>
                <w:sz w:val="16"/>
                <w:szCs w:val="16"/>
              </w:rPr>
              <w:t>0</w:t>
            </w:r>
          </w:p>
        </w:tc>
        <w:tc>
          <w:tcPr>
            <w:tcW w:w="1039" w:type="dxa"/>
            <w:tcBorders>
              <w:bottom w:val="single" w:sz="4" w:space="0" w:color="auto"/>
            </w:tcBorders>
            <w:vAlign w:val="center"/>
          </w:tcPr>
          <w:p w:rsidR="00227462" w:rsidRPr="00AE0337" w:rsidRDefault="00C35FFB" w:rsidP="00270CC3">
            <w:pPr>
              <w:jc w:val="center"/>
            </w:pPr>
            <w:r w:rsidRPr="00AE0337">
              <w:rPr>
                <w:rFonts w:ascii="Verdana" w:hAnsi="Verdana" w:cs="Arial"/>
                <w:color w:val="000000"/>
                <w:sz w:val="16"/>
                <w:szCs w:val="16"/>
              </w:rPr>
              <w:t>N/A</w:t>
            </w:r>
          </w:p>
        </w:tc>
        <w:tc>
          <w:tcPr>
            <w:tcW w:w="2337" w:type="dxa"/>
            <w:tcBorders>
              <w:bottom w:val="single" w:sz="4" w:space="0" w:color="auto"/>
            </w:tcBorders>
            <w:vAlign w:val="center"/>
          </w:tcPr>
          <w:p w:rsidR="00227462" w:rsidRPr="00AE0337" w:rsidRDefault="00313B16" w:rsidP="00270CC3">
            <w:pPr>
              <w:jc w:val="center"/>
            </w:pPr>
            <w:r w:rsidRPr="00AE0337">
              <w:rPr>
                <w:rFonts w:ascii="Verdana" w:hAnsi="Verdana" w:cs="Tahoma"/>
                <w:sz w:val="18"/>
                <w:szCs w:val="18"/>
              </w:rPr>
              <w:t>APPT</w:t>
            </w:r>
            <w:r w:rsidR="000342B7" w:rsidRPr="00AE0337">
              <w:rPr>
                <w:rFonts w:ascii="Verdana" w:hAnsi="Verdana" w:cs="Tahoma"/>
                <w:sz w:val="18"/>
                <w:szCs w:val="18"/>
              </w:rPr>
              <w:t>NO</w:t>
            </w:r>
          </w:p>
        </w:tc>
        <w:tc>
          <w:tcPr>
            <w:tcW w:w="3284" w:type="dxa"/>
            <w:tcBorders>
              <w:bottom w:val="single" w:sz="4" w:space="0" w:color="auto"/>
            </w:tcBorders>
            <w:vAlign w:val="center"/>
          </w:tcPr>
          <w:p w:rsidR="00313B16" w:rsidRPr="00AE0337" w:rsidRDefault="00FD0E1B" w:rsidP="00313B16">
            <w:pPr>
              <w:spacing w:before="60" w:after="60"/>
              <w:rPr>
                <w:rFonts w:ascii="Verdana" w:hAnsi="Verdana" w:cs="Arial"/>
                <w:color w:val="000000"/>
                <w:sz w:val="16"/>
                <w:szCs w:val="16"/>
              </w:rPr>
            </w:pPr>
            <w:r w:rsidRPr="00AE0337">
              <w:rPr>
                <w:rFonts w:ascii="Verdana" w:hAnsi="Verdana" w:cs="Arial"/>
                <w:color w:val="000000"/>
                <w:sz w:val="16"/>
                <w:szCs w:val="16"/>
              </w:rPr>
              <w:t xml:space="preserve">From the MDR </w:t>
            </w:r>
            <w:r w:rsidR="00313B16" w:rsidRPr="00AE0337">
              <w:rPr>
                <w:rFonts w:ascii="Verdana" w:hAnsi="Verdana" w:cs="Arial"/>
                <w:color w:val="000000"/>
                <w:sz w:val="16"/>
                <w:szCs w:val="16"/>
              </w:rPr>
              <w:t>Ancillary</w:t>
            </w:r>
            <w:r w:rsidRPr="00AE0337">
              <w:rPr>
                <w:rFonts w:ascii="Verdana" w:hAnsi="Verdana" w:cs="Arial"/>
                <w:color w:val="000000"/>
                <w:sz w:val="16"/>
                <w:szCs w:val="16"/>
              </w:rPr>
              <w:t xml:space="preserve"> data</w:t>
            </w:r>
            <w:r w:rsidR="00313B16" w:rsidRPr="00AE0337">
              <w:rPr>
                <w:rFonts w:ascii="Verdana" w:hAnsi="Verdana" w:cs="Arial"/>
                <w:color w:val="000000"/>
                <w:sz w:val="16"/>
                <w:szCs w:val="16"/>
              </w:rPr>
              <w:t>:</w:t>
            </w:r>
          </w:p>
          <w:p w:rsidR="00313B16" w:rsidRPr="00AE0337" w:rsidRDefault="00313B16" w:rsidP="00313B16">
            <w:pPr>
              <w:spacing w:before="60" w:after="60"/>
              <w:rPr>
                <w:rFonts w:ascii="Verdana" w:hAnsi="Verdana" w:cs="Arial"/>
                <w:color w:val="000000"/>
                <w:sz w:val="16"/>
                <w:szCs w:val="16"/>
              </w:rPr>
            </w:pPr>
            <w:r w:rsidRPr="00AE0337">
              <w:rPr>
                <w:rFonts w:ascii="Verdana" w:hAnsi="Verdana" w:cs="Arial"/>
                <w:color w:val="000000"/>
                <w:sz w:val="16"/>
                <w:szCs w:val="16"/>
              </w:rPr>
              <w:t>drop records where the first digit of the MPERSCD is A</w:t>
            </w:r>
          </w:p>
          <w:p w:rsidR="00313B16" w:rsidRPr="00AE0337" w:rsidRDefault="00313B16" w:rsidP="00313B16">
            <w:pPr>
              <w:spacing w:before="60" w:after="60"/>
              <w:rPr>
                <w:rFonts w:ascii="Verdana" w:hAnsi="Verdana" w:cs="Arial"/>
                <w:color w:val="000000"/>
                <w:sz w:val="16"/>
                <w:szCs w:val="16"/>
              </w:rPr>
            </w:pPr>
            <w:r w:rsidRPr="00AE0337">
              <w:rPr>
                <w:rFonts w:ascii="Verdana" w:hAnsi="Verdana" w:cs="Arial"/>
                <w:color w:val="000000"/>
                <w:sz w:val="16"/>
                <w:szCs w:val="16"/>
              </w:rPr>
              <w:t>keep only rectype=R</w:t>
            </w:r>
          </w:p>
          <w:p w:rsidR="00227462" w:rsidRPr="00AE0337" w:rsidRDefault="00FD0E1B" w:rsidP="00313B16">
            <w:pPr>
              <w:spacing w:before="60" w:after="60"/>
              <w:rPr>
                <w:rFonts w:ascii="Verdana" w:hAnsi="Verdana" w:cs="Arial"/>
                <w:color w:val="000000"/>
                <w:sz w:val="16"/>
                <w:szCs w:val="16"/>
              </w:rPr>
            </w:pPr>
            <w:r w:rsidRPr="00AE0337">
              <w:rPr>
                <w:rFonts w:ascii="Verdana" w:hAnsi="Verdana" w:cs="Arial"/>
                <w:color w:val="000000"/>
                <w:sz w:val="16"/>
                <w:szCs w:val="16"/>
              </w:rPr>
              <w:t>keep the first appointment id for each unique combination of Host DMIS ID &amp; Exam Number.</w:t>
            </w:r>
          </w:p>
        </w:tc>
      </w:tr>
      <w:tr w:rsidR="003B2C53" w:rsidRPr="00AE0337" w:rsidTr="00FD2D64">
        <w:trPr>
          <w:cantSplit/>
          <w:trHeight w:val="216"/>
        </w:trPr>
        <w:tc>
          <w:tcPr>
            <w:tcW w:w="10710" w:type="dxa"/>
            <w:gridSpan w:val="6"/>
            <w:shd w:val="clear" w:color="auto" w:fill="DBE5F1" w:themeFill="accent1" w:themeFillTint="33"/>
            <w:vAlign w:val="center"/>
          </w:tcPr>
          <w:p w:rsidR="003B2C53" w:rsidRPr="00AE0337" w:rsidRDefault="003B2C53" w:rsidP="00270CC3">
            <w:pPr>
              <w:spacing w:before="60" w:after="60"/>
              <w:jc w:val="center"/>
              <w:rPr>
                <w:rFonts w:ascii="Verdana" w:hAnsi="Verdana" w:cs="Arial"/>
                <w:b/>
                <w:color w:val="000000"/>
                <w:sz w:val="18"/>
                <w:szCs w:val="18"/>
              </w:rPr>
            </w:pPr>
            <w:r w:rsidRPr="00AE0337">
              <w:rPr>
                <w:rFonts w:ascii="Verdana" w:hAnsi="Verdana" w:cs="Arial"/>
                <w:b/>
                <w:sz w:val="18"/>
                <w:szCs w:val="18"/>
              </w:rPr>
              <w:t>CDR Patient Table Merge</w:t>
            </w:r>
          </w:p>
        </w:tc>
      </w:tr>
      <w:tr w:rsidR="003B2C53" w:rsidRPr="00AE0337" w:rsidTr="004F3306">
        <w:trPr>
          <w:cantSplit/>
        </w:trPr>
        <w:tc>
          <w:tcPr>
            <w:tcW w:w="1170" w:type="dxa"/>
            <w:vAlign w:val="center"/>
          </w:tcPr>
          <w:p w:rsidR="003B2C53" w:rsidRPr="00AE0337" w:rsidRDefault="00FD2D64" w:rsidP="00270CC3">
            <w:pPr>
              <w:spacing w:before="60" w:after="60"/>
              <w:rPr>
                <w:rFonts w:ascii="Verdana" w:hAnsi="Verdana" w:cs="Arial"/>
                <w:sz w:val="16"/>
                <w:szCs w:val="16"/>
              </w:rPr>
            </w:pPr>
            <w:r w:rsidRPr="00AE0337">
              <w:rPr>
                <w:rFonts w:ascii="Verdana" w:hAnsi="Verdana" w:cs="Arial"/>
                <w:sz w:val="16"/>
                <w:szCs w:val="16"/>
              </w:rPr>
              <w:t>Universal Patient Identifier</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UPID</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$14</w:t>
            </w:r>
          </w:p>
        </w:tc>
        <w:tc>
          <w:tcPr>
            <w:tcW w:w="1039" w:type="dxa"/>
            <w:vAlign w:val="center"/>
          </w:tcPr>
          <w:p w:rsidR="003B2C53" w:rsidRPr="00AE0337" w:rsidRDefault="003B2C53" w:rsidP="00270CC3">
            <w:pPr>
              <w:jc w:val="center"/>
            </w:pPr>
            <w:r w:rsidRPr="00AE0337">
              <w:rPr>
                <w:rFonts w:ascii="Verdana" w:hAnsi="Verdana" w:cs="Arial"/>
                <w:sz w:val="16"/>
                <w:szCs w:val="16"/>
              </w:rPr>
              <w:t>N/A</w:t>
            </w:r>
          </w:p>
        </w:tc>
        <w:tc>
          <w:tcPr>
            <w:tcW w:w="2337" w:type="dxa"/>
            <w:vAlign w:val="center"/>
          </w:tcPr>
          <w:p w:rsidR="003B2C53" w:rsidRPr="00AE0337" w:rsidRDefault="003B2C53" w:rsidP="00270CC3">
            <w:pPr>
              <w:jc w:val="cente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from the Patient table merge based on CDR_PATIENT_ID</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EDIPN</w:t>
            </w:r>
          </w:p>
        </w:tc>
        <w:tc>
          <w:tcPr>
            <w:tcW w:w="1890" w:type="dxa"/>
            <w:vAlign w:val="center"/>
          </w:tcPr>
          <w:p w:rsidR="003B2C53" w:rsidRPr="00AE0337" w:rsidRDefault="007E5212" w:rsidP="00270CC3">
            <w:pPr>
              <w:spacing w:before="60" w:after="60"/>
              <w:rPr>
                <w:rFonts w:ascii="Verdana" w:hAnsi="Verdana" w:cs="Arial"/>
                <w:sz w:val="16"/>
                <w:szCs w:val="16"/>
              </w:rPr>
            </w:pPr>
            <w:r w:rsidRPr="00AE0337">
              <w:rPr>
                <w:rFonts w:ascii="Verdana" w:hAnsi="Verdana" w:cs="Arial"/>
                <w:sz w:val="16"/>
                <w:szCs w:val="16"/>
              </w:rPr>
              <w:t>EDI</w:t>
            </w:r>
            <w:r w:rsidR="003B2C53" w:rsidRPr="00AE0337">
              <w:rPr>
                <w:rFonts w:ascii="Verdana" w:hAnsi="Verdana" w:cs="Arial"/>
                <w:sz w:val="16"/>
                <w:szCs w:val="16"/>
              </w:rPr>
              <w:t>PN</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$10</w:t>
            </w:r>
          </w:p>
        </w:tc>
        <w:tc>
          <w:tcPr>
            <w:tcW w:w="1039" w:type="dxa"/>
            <w:vAlign w:val="center"/>
          </w:tcPr>
          <w:p w:rsidR="003B2C53" w:rsidRPr="00AE0337" w:rsidRDefault="003B2C53" w:rsidP="00270CC3">
            <w:pPr>
              <w:jc w:val="center"/>
            </w:pPr>
            <w:r w:rsidRPr="00AE0337">
              <w:rPr>
                <w:rFonts w:ascii="Verdana" w:hAnsi="Verdana" w:cs="Arial"/>
                <w:sz w:val="16"/>
                <w:szCs w:val="16"/>
              </w:rPr>
              <w:t>N/A</w:t>
            </w:r>
          </w:p>
        </w:tc>
        <w:tc>
          <w:tcPr>
            <w:tcW w:w="2337" w:type="dxa"/>
            <w:vAlign w:val="center"/>
          </w:tcPr>
          <w:p w:rsidR="003B2C53" w:rsidRPr="00AE0337" w:rsidRDefault="003B2C53" w:rsidP="00270CC3">
            <w:pPr>
              <w:jc w:val="cente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from the Patient table merge based on CDR_PATIENT_ID</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Patient SSN</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PATSSN</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$9</w:t>
            </w:r>
          </w:p>
        </w:tc>
        <w:tc>
          <w:tcPr>
            <w:tcW w:w="1039" w:type="dxa"/>
            <w:vAlign w:val="center"/>
          </w:tcPr>
          <w:p w:rsidR="003B2C53" w:rsidRPr="00AE0337" w:rsidRDefault="003B2C53" w:rsidP="00270CC3">
            <w:pPr>
              <w:jc w:val="center"/>
            </w:pPr>
            <w:r w:rsidRPr="00AE0337">
              <w:rPr>
                <w:rFonts w:ascii="Verdana" w:hAnsi="Verdana" w:cs="Arial"/>
                <w:sz w:val="16"/>
                <w:szCs w:val="16"/>
              </w:rPr>
              <w:t>N/A</w:t>
            </w:r>
          </w:p>
        </w:tc>
        <w:tc>
          <w:tcPr>
            <w:tcW w:w="2337" w:type="dxa"/>
            <w:vAlign w:val="center"/>
          </w:tcPr>
          <w:p w:rsidR="003B2C53" w:rsidRPr="00AE0337" w:rsidRDefault="003B2C53" w:rsidP="00270CC3">
            <w:pPr>
              <w:jc w:val="cente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from the Patient table merge based on CDR_PATIENT_ID</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Sponsor SSN</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SPONSSN</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$9</w:t>
            </w:r>
          </w:p>
        </w:tc>
        <w:tc>
          <w:tcPr>
            <w:tcW w:w="1039" w:type="dxa"/>
            <w:vAlign w:val="center"/>
          </w:tcPr>
          <w:p w:rsidR="003B2C53" w:rsidRPr="00AE0337" w:rsidRDefault="003B2C53" w:rsidP="00270CC3">
            <w:pPr>
              <w:jc w:val="center"/>
            </w:pPr>
            <w:r w:rsidRPr="00AE0337">
              <w:rPr>
                <w:rFonts w:ascii="Verdana" w:hAnsi="Verdana" w:cs="Arial"/>
                <w:sz w:val="16"/>
                <w:szCs w:val="16"/>
              </w:rPr>
              <w:t>N/A</w:t>
            </w:r>
          </w:p>
        </w:tc>
        <w:tc>
          <w:tcPr>
            <w:tcW w:w="2337" w:type="dxa"/>
            <w:vAlign w:val="center"/>
          </w:tcPr>
          <w:p w:rsidR="003B2C53" w:rsidRPr="00AE0337" w:rsidRDefault="003B2C53" w:rsidP="00270CC3">
            <w:pPr>
              <w:jc w:val="cente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from the Patient table merge based on CDR_PATIENT_ID</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Patient Date of Birth</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PATDOB</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8</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from the Patient table merge based on CDR_PATIENT_ID</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Patient Age</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PATAGE</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8</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using aprod/util macro by subtracting PATDOB from Date Start</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Patient Category</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PATCAT</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$3</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from the Patient table merge based on CDR_PATIENT_ID</w:t>
            </w:r>
          </w:p>
        </w:tc>
      </w:tr>
      <w:tr w:rsidR="003B2C53" w:rsidRPr="00AE0337" w:rsidTr="00B67F81">
        <w:trPr>
          <w:cantSplit/>
        </w:trPr>
        <w:tc>
          <w:tcPr>
            <w:tcW w:w="1170" w:type="dxa"/>
            <w:tcBorders>
              <w:bottom w:val="single" w:sz="4" w:space="0" w:color="auto"/>
            </w:tcBorders>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Age Group Code</w:t>
            </w:r>
          </w:p>
        </w:tc>
        <w:tc>
          <w:tcPr>
            <w:tcW w:w="1890" w:type="dxa"/>
            <w:tcBorders>
              <w:bottom w:val="single" w:sz="4" w:space="0" w:color="auto"/>
            </w:tcBorders>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AGEGRP</w:t>
            </w:r>
          </w:p>
        </w:tc>
        <w:tc>
          <w:tcPr>
            <w:tcW w:w="990" w:type="dxa"/>
            <w:tcBorders>
              <w:bottom w:val="single" w:sz="4" w:space="0" w:color="auto"/>
            </w:tcBorders>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$1</w:t>
            </w:r>
          </w:p>
        </w:tc>
        <w:tc>
          <w:tcPr>
            <w:tcW w:w="1039" w:type="dxa"/>
            <w:tcBorders>
              <w:bottom w:val="single" w:sz="4" w:space="0" w:color="auto"/>
            </w:tcBorders>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tcBorders>
              <w:bottom w:val="single" w:sz="4" w:space="0" w:color="auto"/>
            </w:tcBorders>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tcBorders>
              <w:bottom w:val="single" w:sz="4" w:space="0" w:color="auto"/>
            </w:tcBorders>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sz w:val="16"/>
                <w:szCs w:val="16"/>
              </w:rPr>
              <w:t>Derived using aprod/util macro. A = 0-17, B = 18-24, etc.</w:t>
            </w:r>
          </w:p>
        </w:tc>
      </w:tr>
      <w:tr w:rsidR="003B2C53" w:rsidRPr="00AE0337" w:rsidTr="00B67F81">
        <w:trPr>
          <w:cantSplit/>
          <w:trHeight w:val="288"/>
        </w:trPr>
        <w:tc>
          <w:tcPr>
            <w:tcW w:w="10710" w:type="dxa"/>
            <w:gridSpan w:val="6"/>
            <w:shd w:val="clear" w:color="auto" w:fill="C6D9F1" w:themeFill="text2" w:themeFillTint="33"/>
            <w:vAlign w:val="center"/>
          </w:tcPr>
          <w:p w:rsidR="003B2C53" w:rsidRPr="00AE0337" w:rsidRDefault="003B2C53" w:rsidP="003B2C53">
            <w:pPr>
              <w:jc w:val="center"/>
              <w:rPr>
                <w:rFonts w:ascii="Verdana" w:hAnsi="Verdana" w:cs="Arial"/>
                <w:color w:val="000000"/>
                <w:sz w:val="16"/>
                <w:szCs w:val="16"/>
              </w:rPr>
            </w:pPr>
            <w:r w:rsidRPr="00AE0337">
              <w:rPr>
                <w:rFonts w:ascii="Verdana" w:hAnsi="Verdana" w:cs="Arial"/>
                <w:b/>
                <w:sz w:val="18"/>
                <w:szCs w:val="18"/>
              </w:rPr>
              <w:t>LVM Table Merge</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Gender</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GENDER</w:t>
            </w:r>
          </w:p>
        </w:tc>
        <w:tc>
          <w:tcPr>
            <w:tcW w:w="990" w:type="dxa"/>
            <w:vAlign w:val="center"/>
          </w:tcPr>
          <w:p w:rsidR="003B2C53" w:rsidRPr="00AE0337" w:rsidRDefault="00F46C95" w:rsidP="00270CC3">
            <w:pPr>
              <w:spacing w:before="60" w:after="60"/>
              <w:jc w:val="center"/>
              <w:rPr>
                <w:rFonts w:ascii="Verdana" w:hAnsi="Verdana" w:cs="Arial"/>
                <w:sz w:val="16"/>
                <w:szCs w:val="16"/>
              </w:rPr>
            </w:pPr>
            <w:r w:rsidRPr="00AE0337">
              <w:rPr>
                <w:rFonts w:ascii="Verdana" w:hAnsi="Verdana" w:cs="Arial"/>
                <w:sz w:val="16"/>
                <w:szCs w:val="16"/>
              </w:rPr>
              <w:t>$1</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571647">
            <w:pPr>
              <w:spacing w:before="60" w:after="60"/>
              <w:rPr>
                <w:rFonts w:ascii="Verdana" w:hAnsi="Verdana" w:cs="Arial"/>
                <w:color w:val="000000"/>
                <w:sz w:val="16"/>
                <w:szCs w:val="16"/>
              </w:rPr>
            </w:pPr>
            <w:r w:rsidRPr="00AE0337">
              <w:rPr>
                <w:rFonts w:ascii="Verdana" w:hAnsi="Verdana" w:cs="Arial"/>
                <w:color w:val="000000"/>
                <w:sz w:val="16"/>
                <w:szCs w:val="16"/>
              </w:rPr>
              <w:t>Fill with gender from LVM based on EDIPN.</w:t>
            </w:r>
            <w:r w:rsidR="00F46C95" w:rsidRPr="00AE0337">
              <w:rPr>
                <w:rFonts w:ascii="Verdana" w:hAnsi="Verdana" w:cs="Arial"/>
                <w:color w:val="000000"/>
                <w:sz w:val="16"/>
                <w:szCs w:val="16"/>
              </w:rPr>
              <w:t xml:space="preserve">  </w:t>
            </w:r>
            <w:r w:rsidR="00F46C95" w:rsidRPr="00AE0337">
              <w:rPr>
                <w:rFonts w:asciiTheme="minorHAnsi" w:hAnsiTheme="minorHAnsi" w:cs="Arial"/>
                <w:color w:val="000000"/>
                <w:sz w:val="18"/>
                <w:szCs w:val="18"/>
              </w:rPr>
              <w:t xml:space="preserve">If </w:t>
            </w:r>
            <w:r w:rsidR="00571647" w:rsidRPr="00AE0337">
              <w:rPr>
                <w:rFonts w:asciiTheme="minorHAnsi" w:hAnsiTheme="minorHAnsi" w:cs="Arial"/>
                <w:color w:val="000000"/>
                <w:sz w:val="18"/>
                <w:szCs w:val="18"/>
              </w:rPr>
              <w:t>the gender is blank or U</w:t>
            </w:r>
            <w:r w:rsidR="00F46C95" w:rsidRPr="00AE0337">
              <w:rPr>
                <w:rFonts w:asciiTheme="minorHAnsi" w:hAnsiTheme="minorHAnsi" w:cs="Arial"/>
                <w:color w:val="000000"/>
                <w:sz w:val="18"/>
                <w:szCs w:val="18"/>
              </w:rPr>
              <w:t>, set to “Z”.</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Enrollment DMIS</w:t>
            </w:r>
            <w:r w:rsidR="00FD2D64" w:rsidRPr="00AE0337">
              <w:rPr>
                <w:rFonts w:ascii="Verdana" w:hAnsi="Verdana" w:cs="Arial"/>
                <w:sz w:val="16"/>
                <w:szCs w:val="16"/>
              </w:rPr>
              <w:t xml:space="preserve"> </w:t>
            </w:r>
            <w:r w:rsidRPr="00AE0337">
              <w:rPr>
                <w:rFonts w:ascii="Verdana" w:hAnsi="Verdana" w:cs="Arial"/>
                <w:sz w:val="16"/>
                <w:szCs w:val="16"/>
              </w:rPr>
              <w:t>ID</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DENRSITE</w:t>
            </w:r>
          </w:p>
        </w:tc>
        <w:tc>
          <w:tcPr>
            <w:tcW w:w="990" w:type="dxa"/>
            <w:vAlign w:val="center"/>
          </w:tcPr>
          <w:p w:rsidR="003B2C53" w:rsidRPr="00AE0337" w:rsidRDefault="00F46C95" w:rsidP="00270CC3">
            <w:pPr>
              <w:spacing w:before="60" w:after="60"/>
              <w:jc w:val="center"/>
              <w:rPr>
                <w:rFonts w:ascii="Verdana" w:hAnsi="Verdana" w:cs="Arial"/>
                <w:sz w:val="16"/>
                <w:szCs w:val="16"/>
              </w:rPr>
            </w:pPr>
            <w:r w:rsidRPr="00AE0337">
              <w:rPr>
                <w:rFonts w:ascii="Verdana" w:hAnsi="Verdana" w:cs="Arial"/>
                <w:sz w:val="16"/>
                <w:szCs w:val="16"/>
              </w:rPr>
              <w:t>$4</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056221">
            <w:pPr>
              <w:spacing w:before="60" w:after="60"/>
              <w:rPr>
                <w:rFonts w:ascii="Verdana" w:hAnsi="Verdana" w:cs="Arial"/>
                <w:color w:val="000000"/>
                <w:sz w:val="16"/>
                <w:szCs w:val="16"/>
              </w:rPr>
            </w:pPr>
            <w:r w:rsidRPr="00AE0337">
              <w:rPr>
                <w:rFonts w:ascii="Verdana" w:hAnsi="Verdana" w:cs="Arial"/>
                <w:color w:val="000000"/>
                <w:sz w:val="16"/>
                <w:szCs w:val="16"/>
              </w:rPr>
              <w:t xml:space="preserve">Fill with enrollment DMISID from LVM based on EDIPN, if the </w:t>
            </w:r>
            <w:r w:rsidR="00056221" w:rsidRPr="00AE0337">
              <w:rPr>
                <w:rFonts w:ascii="Verdana" w:hAnsi="Verdana" w:cs="Arial"/>
                <w:color w:val="000000"/>
                <w:sz w:val="16"/>
                <w:szCs w:val="16"/>
              </w:rPr>
              <w:t xml:space="preserve">result </w:t>
            </w:r>
            <w:r w:rsidRPr="00AE0337">
              <w:rPr>
                <w:rFonts w:ascii="Verdana" w:hAnsi="Verdana" w:cs="Arial"/>
                <w:color w:val="000000"/>
                <w:sz w:val="16"/>
                <w:szCs w:val="16"/>
              </w:rPr>
              <w:t xml:space="preserve">date is between the begin </w:t>
            </w:r>
            <w:r w:rsidR="00F46C95" w:rsidRPr="00AE0337">
              <w:rPr>
                <w:rFonts w:ascii="Verdana" w:hAnsi="Verdana" w:cs="Arial"/>
                <w:color w:val="000000"/>
                <w:sz w:val="16"/>
                <w:szCs w:val="16"/>
              </w:rPr>
              <w:t xml:space="preserve">date </w:t>
            </w:r>
            <w:r w:rsidRPr="00AE0337">
              <w:rPr>
                <w:rFonts w:ascii="Verdana" w:hAnsi="Verdana" w:cs="Arial"/>
                <w:color w:val="000000"/>
                <w:sz w:val="16"/>
                <w:szCs w:val="16"/>
              </w:rPr>
              <w:t xml:space="preserve">and </w:t>
            </w:r>
            <w:r w:rsidR="00F46C95" w:rsidRPr="00AE0337">
              <w:rPr>
                <w:rFonts w:ascii="Verdana" w:hAnsi="Verdana" w:cs="Arial"/>
                <w:color w:val="000000"/>
                <w:sz w:val="16"/>
                <w:szCs w:val="16"/>
              </w:rPr>
              <w:t xml:space="preserve">the </w:t>
            </w:r>
            <w:r w:rsidRPr="00AE0337">
              <w:rPr>
                <w:rFonts w:ascii="Verdana" w:hAnsi="Verdana" w:cs="Arial"/>
                <w:color w:val="000000"/>
                <w:sz w:val="16"/>
                <w:szCs w:val="16"/>
              </w:rPr>
              <w:t>end date associated with the enrollment site.</w:t>
            </w:r>
          </w:p>
          <w:p w:rsidR="00F46C95" w:rsidRPr="00AE0337" w:rsidRDefault="00F46C95" w:rsidP="00056221">
            <w:pPr>
              <w:spacing w:before="60" w:after="60"/>
              <w:rPr>
                <w:rFonts w:ascii="Verdana" w:hAnsi="Verdana" w:cs="Arial"/>
                <w:color w:val="000000"/>
                <w:sz w:val="16"/>
                <w:szCs w:val="16"/>
              </w:rPr>
            </w:pPr>
            <w:r w:rsidRPr="00AE0337">
              <w:rPr>
                <w:rFonts w:ascii="Calibri" w:hAnsi="Calibri"/>
                <w:iCs/>
                <w:color w:val="000000"/>
                <w:sz w:val="18"/>
                <w:szCs w:val="18"/>
              </w:rPr>
              <w:t>See VM6 Specification, Exhibits G-18 and 19 for segment and field positions.</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lastRenderedPageBreak/>
              <w:t>DEERS Beneficiary Category</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BENCAT</w:t>
            </w:r>
          </w:p>
        </w:tc>
        <w:tc>
          <w:tcPr>
            <w:tcW w:w="990" w:type="dxa"/>
            <w:vAlign w:val="center"/>
          </w:tcPr>
          <w:p w:rsidR="003B2C53" w:rsidRPr="00AE0337" w:rsidRDefault="00F46C95" w:rsidP="00270CC3">
            <w:pPr>
              <w:spacing w:before="60" w:after="60"/>
              <w:jc w:val="center"/>
              <w:rPr>
                <w:rFonts w:ascii="Verdana" w:hAnsi="Verdana" w:cs="Arial"/>
                <w:sz w:val="16"/>
                <w:szCs w:val="16"/>
              </w:rPr>
            </w:pPr>
            <w:r w:rsidRPr="00AE0337">
              <w:rPr>
                <w:rFonts w:ascii="Verdana" w:hAnsi="Verdana" w:cs="Arial"/>
                <w:sz w:val="16"/>
                <w:szCs w:val="16"/>
              </w:rPr>
              <w:t>$3</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 xml:space="preserve">Fill with DEERS beneficiary category from LVM based on EDIPN, if the </w:t>
            </w:r>
            <w:r w:rsidR="00056221" w:rsidRPr="00AE0337">
              <w:rPr>
                <w:rFonts w:ascii="Verdana" w:hAnsi="Verdana" w:cs="Arial"/>
                <w:color w:val="000000"/>
                <w:sz w:val="16"/>
                <w:szCs w:val="16"/>
              </w:rPr>
              <w:t xml:space="preserve">result </w:t>
            </w:r>
            <w:r w:rsidRPr="00AE0337">
              <w:rPr>
                <w:rFonts w:ascii="Verdana" w:hAnsi="Verdana" w:cs="Arial"/>
                <w:color w:val="000000"/>
                <w:sz w:val="16"/>
                <w:szCs w:val="16"/>
              </w:rPr>
              <w:t xml:space="preserve">date is between the begin </w:t>
            </w:r>
            <w:r w:rsidR="00F46C95" w:rsidRPr="00AE0337">
              <w:rPr>
                <w:rFonts w:ascii="Verdana" w:hAnsi="Verdana" w:cs="Arial"/>
                <w:color w:val="000000"/>
                <w:sz w:val="16"/>
                <w:szCs w:val="16"/>
              </w:rPr>
              <w:t xml:space="preserve">date </w:t>
            </w:r>
            <w:r w:rsidRPr="00AE0337">
              <w:rPr>
                <w:rFonts w:ascii="Verdana" w:hAnsi="Verdana" w:cs="Arial"/>
                <w:color w:val="000000"/>
                <w:sz w:val="16"/>
                <w:szCs w:val="16"/>
              </w:rPr>
              <w:t xml:space="preserve">and </w:t>
            </w:r>
            <w:r w:rsidR="00F46C95" w:rsidRPr="00AE0337">
              <w:rPr>
                <w:rFonts w:ascii="Verdana" w:hAnsi="Verdana" w:cs="Arial"/>
                <w:color w:val="000000"/>
                <w:sz w:val="16"/>
                <w:szCs w:val="16"/>
              </w:rPr>
              <w:t xml:space="preserve">the </w:t>
            </w:r>
            <w:r w:rsidRPr="00AE0337">
              <w:rPr>
                <w:rFonts w:ascii="Verdana" w:hAnsi="Verdana" w:cs="Arial"/>
                <w:color w:val="000000"/>
                <w:sz w:val="16"/>
                <w:szCs w:val="16"/>
              </w:rPr>
              <w:t>end date associated with the DEERS beneficiary category.  If no match for the person</w:t>
            </w:r>
            <w:r w:rsidR="00717F10" w:rsidRPr="00AE0337">
              <w:rPr>
                <w:rFonts w:asciiTheme="minorHAnsi" w:hAnsiTheme="minorHAnsi" w:cs="Arial"/>
                <w:color w:val="000000"/>
                <w:sz w:val="18"/>
                <w:szCs w:val="18"/>
              </w:rPr>
              <w:t xml:space="preserve"> or the bencat is Z</w:t>
            </w:r>
            <w:r w:rsidRPr="00AE0337">
              <w:rPr>
                <w:rFonts w:ascii="Verdana" w:hAnsi="Verdana" w:cs="Arial"/>
                <w:color w:val="000000"/>
                <w:sz w:val="16"/>
                <w:szCs w:val="16"/>
              </w:rPr>
              <w:t>, set to “UNK”.</w:t>
            </w:r>
          </w:p>
          <w:p w:rsidR="00F46C95" w:rsidRPr="00AE0337" w:rsidRDefault="00F46C95" w:rsidP="00270CC3">
            <w:pPr>
              <w:spacing w:before="60" w:after="60"/>
              <w:rPr>
                <w:rFonts w:ascii="Verdana" w:hAnsi="Verdana" w:cs="Arial"/>
                <w:color w:val="000000"/>
                <w:sz w:val="16"/>
                <w:szCs w:val="16"/>
              </w:rPr>
            </w:pPr>
            <w:r w:rsidRPr="00AE0337">
              <w:rPr>
                <w:rFonts w:ascii="Calibri" w:hAnsi="Calibri"/>
                <w:iCs/>
                <w:color w:val="000000"/>
                <w:sz w:val="18"/>
                <w:szCs w:val="18"/>
              </w:rPr>
              <w:t>See VM6 Specification, Exhibits G-18 and 19 for segment and field positions.</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Common Beneficiary Category</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COMBEN</w:t>
            </w:r>
          </w:p>
        </w:tc>
        <w:tc>
          <w:tcPr>
            <w:tcW w:w="990" w:type="dxa"/>
            <w:vAlign w:val="center"/>
          </w:tcPr>
          <w:p w:rsidR="003B2C53" w:rsidRPr="00AE0337" w:rsidRDefault="00F46C95" w:rsidP="00270CC3">
            <w:pPr>
              <w:spacing w:before="60" w:after="60"/>
              <w:jc w:val="center"/>
              <w:rPr>
                <w:rFonts w:ascii="Verdana" w:hAnsi="Verdana" w:cs="Arial"/>
                <w:sz w:val="16"/>
                <w:szCs w:val="16"/>
              </w:rPr>
            </w:pPr>
            <w:r w:rsidRPr="00AE0337">
              <w:rPr>
                <w:rFonts w:ascii="Verdana" w:hAnsi="Verdana" w:cs="Arial"/>
                <w:sz w:val="16"/>
                <w:szCs w:val="16"/>
              </w:rPr>
              <w:t>$1</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F46C95" w:rsidRPr="00AE0337" w:rsidRDefault="00F46C95" w:rsidP="00F46C95">
            <w:pPr>
              <w:rPr>
                <w:rFonts w:ascii="Calibri" w:hAnsi="Calibri"/>
                <w:iCs/>
                <w:color w:val="000000"/>
                <w:sz w:val="18"/>
                <w:szCs w:val="18"/>
              </w:rPr>
            </w:pPr>
            <w:r w:rsidRPr="00AE0337">
              <w:rPr>
                <w:rFonts w:ascii="Calibri" w:hAnsi="Calibri"/>
                <w:iCs/>
                <w:color w:val="000000"/>
                <w:sz w:val="18"/>
                <w:szCs w:val="18"/>
              </w:rPr>
              <w:t xml:space="preserve">Derived from DEERS Beneficiary Category during LVM merge using MDR utility programs. </w:t>
            </w:r>
          </w:p>
          <w:p w:rsidR="00F46C95" w:rsidRPr="00AE0337" w:rsidRDefault="00F46C95" w:rsidP="00F46C95">
            <w:pPr>
              <w:rPr>
                <w:rFonts w:ascii="Calibri" w:hAnsi="Calibri"/>
                <w:iCs/>
                <w:color w:val="000000"/>
                <w:sz w:val="18"/>
                <w:szCs w:val="18"/>
              </w:rPr>
            </w:pPr>
            <w:r w:rsidRPr="00AE0337">
              <w:rPr>
                <w:rFonts w:ascii="Calibri" w:hAnsi="Calibri"/>
                <w:iCs/>
                <w:color w:val="000000"/>
                <w:sz w:val="18"/>
                <w:szCs w:val="18"/>
              </w:rPr>
              <w:t>See VM6 Specification, section A.1.12 for derivation.</w:t>
            </w:r>
          </w:p>
          <w:p w:rsidR="003B2C53" w:rsidRPr="00AE0337" w:rsidRDefault="00F46C95" w:rsidP="00F46C95">
            <w:pPr>
              <w:spacing w:before="60" w:after="60"/>
              <w:rPr>
                <w:rFonts w:ascii="Verdana" w:hAnsi="Verdana" w:cs="Arial"/>
                <w:color w:val="000000"/>
                <w:sz w:val="16"/>
                <w:szCs w:val="16"/>
              </w:rPr>
            </w:pPr>
            <w:r w:rsidRPr="00AE0337">
              <w:rPr>
                <w:rFonts w:asciiTheme="minorHAnsi" w:hAnsiTheme="minorHAnsi" w:cs="Arial"/>
                <w:color w:val="000000"/>
                <w:sz w:val="18"/>
                <w:szCs w:val="18"/>
              </w:rPr>
              <w:t>If no match for the person, set to “3”.</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Sponsor Service</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DSPONSVC</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$1</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 xml:space="preserve">Fill with DEERS sponsor service from LVM based on EDIPN, if the </w:t>
            </w:r>
            <w:r w:rsidR="00056221" w:rsidRPr="00AE0337">
              <w:rPr>
                <w:rFonts w:ascii="Verdana" w:hAnsi="Verdana" w:cs="Arial"/>
                <w:color w:val="000000"/>
                <w:sz w:val="16"/>
                <w:szCs w:val="16"/>
              </w:rPr>
              <w:t>result</w:t>
            </w:r>
            <w:r w:rsidRPr="00AE0337">
              <w:rPr>
                <w:rFonts w:ascii="Verdana" w:hAnsi="Verdana" w:cs="Arial"/>
                <w:color w:val="000000"/>
                <w:sz w:val="16"/>
                <w:szCs w:val="16"/>
              </w:rPr>
              <w:t xml:space="preserve"> date is between the begin </w:t>
            </w:r>
            <w:r w:rsidR="00BE1710" w:rsidRPr="00AE0337">
              <w:rPr>
                <w:rFonts w:ascii="Verdana" w:hAnsi="Verdana" w:cs="Arial"/>
                <w:color w:val="000000"/>
                <w:sz w:val="16"/>
                <w:szCs w:val="16"/>
              </w:rPr>
              <w:t xml:space="preserve">date </w:t>
            </w:r>
            <w:r w:rsidRPr="00AE0337">
              <w:rPr>
                <w:rFonts w:ascii="Verdana" w:hAnsi="Verdana" w:cs="Arial"/>
                <w:color w:val="000000"/>
                <w:sz w:val="16"/>
                <w:szCs w:val="16"/>
              </w:rPr>
              <w:t>and</w:t>
            </w:r>
            <w:r w:rsidR="00BE1710" w:rsidRPr="00AE0337">
              <w:rPr>
                <w:rFonts w:ascii="Verdana" w:hAnsi="Verdana" w:cs="Arial"/>
                <w:color w:val="000000"/>
                <w:sz w:val="16"/>
                <w:szCs w:val="16"/>
              </w:rPr>
              <w:t xml:space="preserve"> the</w:t>
            </w:r>
            <w:r w:rsidRPr="00AE0337">
              <w:rPr>
                <w:rFonts w:ascii="Verdana" w:hAnsi="Verdana" w:cs="Arial"/>
                <w:color w:val="000000"/>
                <w:sz w:val="16"/>
                <w:szCs w:val="16"/>
              </w:rPr>
              <w:t xml:space="preserve"> end date associated with the DEERS sponsor service.</w:t>
            </w:r>
            <w:r w:rsidR="0071223B" w:rsidRPr="00AE0337">
              <w:rPr>
                <w:rFonts w:ascii="Verdana" w:hAnsi="Verdana" w:cs="Arial"/>
                <w:color w:val="000000"/>
                <w:sz w:val="16"/>
                <w:szCs w:val="16"/>
              </w:rPr>
              <w:t xml:space="preserve">  If no match for the person, set to “Z”.</w:t>
            </w:r>
          </w:p>
          <w:p w:rsidR="00BE1710" w:rsidRPr="00AE0337" w:rsidRDefault="00BE1710" w:rsidP="00270CC3">
            <w:pPr>
              <w:spacing w:before="60" w:after="60"/>
              <w:rPr>
                <w:rFonts w:ascii="Verdana" w:hAnsi="Verdana" w:cs="Arial"/>
                <w:color w:val="000000"/>
                <w:sz w:val="16"/>
                <w:szCs w:val="16"/>
              </w:rPr>
            </w:pPr>
            <w:r w:rsidRPr="00AE0337">
              <w:rPr>
                <w:rFonts w:ascii="Calibri" w:hAnsi="Calibri"/>
                <w:iCs/>
                <w:color w:val="000000"/>
                <w:sz w:val="18"/>
                <w:szCs w:val="18"/>
              </w:rPr>
              <w:t>See VM6 Specification, Exhibits G-18 and 19 for segment and field positions.</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Sponsor Service Aggregate</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DSVCAGG</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$1</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 xml:space="preserve">Fill with DEERS sponsor service (aggregate) from LVM based on EDIPN, if the </w:t>
            </w:r>
            <w:r w:rsidR="00056221" w:rsidRPr="00AE0337">
              <w:rPr>
                <w:rFonts w:ascii="Verdana" w:hAnsi="Verdana" w:cs="Arial"/>
                <w:color w:val="000000"/>
                <w:sz w:val="16"/>
                <w:szCs w:val="16"/>
              </w:rPr>
              <w:t xml:space="preserve">result </w:t>
            </w:r>
            <w:r w:rsidRPr="00AE0337">
              <w:rPr>
                <w:rFonts w:ascii="Verdana" w:hAnsi="Verdana" w:cs="Arial"/>
                <w:color w:val="000000"/>
                <w:sz w:val="16"/>
                <w:szCs w:val="16"/>
              </w:rPr>
              <w:t xml:space="preserve">date is between the begin </w:t>
            </w:r>
            <w:r w:rsidR="00BE1710" w:rsidRPr="00AE0337">
              <w:rPr>
                <w:rFonts w:ascii="Verdana" w:hAnsi="Verdana" w:cs="Arial"/>
                <w:color w:val="000000"/>
                <w:sz w:val="16"/>
                <w:szCs w:val="16"/>
              </w:rPr>
              <w:t xml:space="preserve">date </w:t>
            </w:r>
            <w:r w:rsidRPr="00AE0337">
              <w:rPr>
                <w:rFonts w:ascii="Verdana" w:hAnsi="Verdana" w:cs="Arial"/>
                <w:color w:val="000000"/>
                <w:sz w:val="16"/>
                <w:szCs w:val="16"/>
              </w:rPr>
              <w:t>and</w:t>
            </w:r>
            <w:r w:rsidR="00BE1710" w:rsidRPr="00AE0337">
              <w:rPr>
                <w:rFonts w:ascii="Verdana" w:hAnsi="Verdana" w:cs="Arial"/>
                <w:color w:val="000000"/>
                <w:sz w:val="16"/>
                <w:szCs w:val="16"/>
              </w:rPr>
              <w:t xml:space="preserve"> the</w:t>
            </w:r>
            <w:r w:rsidRPr="00AE0337">
              <w:rPr>
                <w:rFonts w:ascii="Verdana" w:hAnsi="Verdana" w:cs="Arial"/>
                <w:color w:val="000000"/>
                <w:sz w:val="16"/>
                <w:szCs w:val="16"/>
              </w:rPr>
              <w:t xml:space="preserve"> end date associated with the DEERS sponsor service (aggregate).</w:t>
            </w:r>
            <w:r w:rsidR="0071223B" w:rsidRPr="00AE0337">
              <w:rPr>
                <w:rFonts w:ascii="Verdana" w:hAnsi="Verdana" w:cs="Arial"/>
                <w:color w:val="000000"/>
                <w:sz w:val="16"/>
                <w:szCs w:val="16"/>
              </w:rPr>
              <w:t xml:space="preserve">  If no match for the person, set to “Z”.</w:t>
            </w:r>
          </w:p>
          <w:p w:rsidR="00BE1710" w:rsidRPr="00AE0337" w:rsidRDefault="00BE1710" w:rsidP="00270CC3">
            <w:pPr>
              <w:spacing w:before="60" w:after="60"/>
              <w:rPr>
                <w:rFonts w:ascii="Verdana" w:hAnsi="Verdana" w:cs="Arial"/>
                <w:color w:val="000000"/>
                <w:sz w:val="16"/>
                <w:szCs w:val="16"/>
              </w:rPr>
            </w:pPr>
            <w:r w:rsidRPr="00AE0337">
              <w:rPr>
                <w:rFonts w:ascii="Calibri" w:hAnsi="Calibri"/>
                <w:iCs/>
                <w:color w:val="000000"/>
                <w:sz w:val="18"/>
                <w:szCs w:val="18"/>
              </w:rPr>
              <w:t>See VM6 Specification, Exhibits G-18 and 19 for segment and field positions.</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Relationship</w:t>
            </w:r>
            <w:r w:rsidR="00FD2D64" w:rsidRPr="00AE0337">
              <w:rPr>
                <w:rFonts w:ascii="Verdana" w:hAnsi="Verdana" w:cs="Arial"/>
                <w:sz w:val="16"/>
                <w:szCs w:val="16"/>
              </w:rPr>
              <w:t xml:space="preserve"> to Sponsor</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RELATIONSHIP</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$1</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Fill with DEERS Relationship from the LVM based on EDIPN and SPONSSN. If Relationship not found in LVM merge, then derive from FMP from Patient Table Merge.</w:t>
            </w:r>
          </w:p>
        </w:tc>
      </w:tr>
      <w:tr w:rsidR="003B2C53" w:rsidRPr="00AE0337" w:rsidTr="004F3306">
        <w:trPr>
          <w:cantSplit/>
        </w:trPr>
        <w:tc>
          <w:tcPr>
            <w:tcW w:w="1170" w:type="dxa"/>
            <w:vAlign w:val="center"/>
          </w:tcPr>
          <w:p w:rsidR="003B2C53" w:rsidRPr="00AE0337" w:rsidRDefault="00FD2D64" w:rsidP="00270CC3">
            <w:pPr>
              <w:spacing w:before="60" w:after="60"/>
              <w:rPr>
                <w:rFonts w:ascii="Verdana" w:hAnsi="Verdana" w:cs="Arial"/>
                <w:sz w:val="16"/>
                <w:szCs w:val="16"/>
              </w:rPr>
            </w:pPr>
            <w:r w:rsidRPr="00AE0337">
              <w:rPr>
                <w:rFonts w:ascii="Verdana" w:hAnsi="Verdana" w:cs="Arial"/>
                <w:sz w:val="16"/>
                <w:szCs w:val="16"/>
              </w:rPr>
              <w:t>DEERS Health Care Delivery Program Code</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HCDP</w:t>
            </w:r>
          </w:p>
        </w:tc>
        <w:tc>
          <w:tcPr>
            <w:tcW w:w="990" w:type="dxa"/>
            <w:vAlign w:val="center"/>
          </w:tcPr>
          <w:p w:rsidR="003B2C53" w:rsidRPr="00AE0337" w:rsidRDefault="00BE1710" w:rsidP="00270CC3">
            <w:pPr>
              <w:spacing w:before="60" w:after="60"/>
              <w:jc w:val="center"/>
              <w:rPr>
                <w:rFonts w:ascii="Verdana" w:hAnsi="Verdana" w:cs="Arial"/>
                <w:sz w:val="16"/>
                <w:szCs w:val="16"/>
              </w:rPr>
            </w:pPr>
            <w:r w:rsidRPr="00AE0337">
              <w:rPr>
                <w:rFonts w:ascii="Verdana" w:hAnsi="Verdana" w:cs="Arial"/>
                <w:sz w:val="16"/>
                <w:szCs w:val="16"/>
              </w:rPr>
              <w:t>$3</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 xml:space="preserve">Fill with DEERS HCDP code from LVM based on EDIPN, if the </w:t>
            </w:r>
            <w:r w:rsidR="00056221" w:rsidRPr="00AE0337">
              <w:rPr>
                <w:rFonts w:ascii="Verdana" w:hAnsi="Verdana" w:cs="Arial"/>
                <w:color w:val="000000"/>
                <w:sz w:val="16"/>
                <w:szCs w:val="16"/>
              </w:rPr>
              <w:t xml:space="preserve">result </w:t>
            </w:r>
            <w:r w:rsidRPr="00AE0337">
              <w:rPr>
                <w:rFonts w:ascii="Verdana" w:hAnsi="Verdana" w:cs="Arial"/>
                <w:color w:val="000000"/>
                <w:sz w:val="16"/>
                <w:szCs w:val="16"/>
              </w:rPr>
              <w:t xml:space="preserve">date is between the begin </w:t>
            </w:r>
            <w:r w:rsidR="00BE1710" w:rsidRPr="00AE0337">
              <w:rPr>
                <w:rFonts w:ascii="Verdana" w:hAnsi="Verdana" w:cs="Arial"/>
                <w:color w:val="000000"/>
                <w:sz w:val="16"/>
                <w:szCs w:val="16"/>
              </w:rPr>
              <w:t xml:space="preserve">date </w:t>
            </w:r>
            <w:r w:rsidRPr="00AE0337">
              <w:rPr>
                <w:rFonts w:ascii="Verdana" w:hAnsi="Verdana" w:cs="Arial"/>
                <w:color w:val="000000"/>
                <w:sz w:val="16"/>
                <w:szCs w:val="16"/>
              </w:rPr>
              <w:t xml:space="preserve">and </w:t>
            </w:r>
            <w:r w:rsidR="00BE1710" w:rsidRPr="00AE0337">
              <w:rPr>
                <w:rFonts w:ascii="Verdana" w:hAnsi="Verdana" w:cs="Arial"/>
                <w:color w:val="000000"/>
                <w:sz w:val="16"/>
                <w:szCs w:val="16"/>
              </w:rPr>
              <w:t xml:space="preserve">the </w:t>
            </w:r>
            <w:r w:rsidRPr="00AE0337">
              <w:rPr>
                <w:rFonts w:ascii="Verdana" w:hAnsi="Verdana" w:cs="Arial"/>
                <w:color w:val="000000"/>
                <w:sz w:val="16"/>
                <w:szCs w:val="16"/>
              </w:rPr>
              <w:t>end date associated with the DEERS HCDP code.</w:t>
            </w:r>
          </w:p>
          <w:p w:rsidR="00BE1710" w:rsidRPr="00AE0337" w:rsidRDefault="00BE1710" w:rsidP="00270CC3">
            <w:pPr>
              <w:spacing w:before="60" w:after="60"/>
              <w:rPr>
                <w:rFonts w:ascii="Verdana" w:hAnsi="Verdana" w:cs="Arial"/>
                <w:color w:val="000000"/>
                <w:sz w:val="16"/>
                <w:szCs w:val="16"/>
              </w:rPr>
            </w:pPr>
            <w:r w:rsidRPr="00AE0337">
              <w:rPr>
                <w:rFonts w:ascii="Calibri" w:hAnsi="Calibri"/>
                <w:iCs/>
                <w:color w:val="000000"/>
                <w:sz w:val="18"/>
                <w:szCs w:val="18"/>
              </w:rPr>
              <w:t>See VM6 Specification, Exhibits G-18 and 19 for segment and field positions.</w:t>
            </w:r>
          </w:p>
        </w:tc>
      </w:tr>
      <w:tr w:rsidR="003B2C53" w:rsidRPr="00AE0337" w:rsidTr="004F3306">
        <w:trPr>
          <w:cantSplit/>
        </w:trPr>
        <w:tc>
          <w:tcPr>
            <w:tcW w:w="117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 ZIP Code</w:t>
            </w:r>
          </w:p>
        </w:tc>
        <w:tc>
          <w:tcPr>
            <w:tcW w:w="1890" w:type="dxa"/>
            <w:vAlign w:val="center"/>
          </w:tcPr>
          <w:p w:rsidR="003B2C53" w:rsidRPr="00AE0337" w:rsidRDefault="003B2C53" w:rsidP="00270CC3">
            <w:pPr>
              <w:spacing w:before="60" w:after="60"/>
              <w:rPr>
                <w:rFonts w:ascii="Verdana" w:hAnsi="Verdana" w:cs="Arial"/>
                <w:sz w:val="16"/>
                <w:szCs w:val="16"/>
              </w:rPr>
            </w:pPr>
            <w:r w:rsidRPr="00AE0337">
              <w:rPr>
                <w:rFonts w:ascii="Verdana" w:hAnsi="Verdana" w:cs="Arial"/>
                <w:sz w:val="16"/>
                <w:szCs w:val="16"/>
              </w:rPr>
              <w:t>DEERSZIP</w:t>
            </w:r>
          </w:p>
        </w:tc>
        <w:tc>
          <w:tcPr>
            <w:tcW w:w="990"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$5.</w:t>
            </w:r>
          </w:p>
        </w:tc>
        <w:tc>
          <w:tcPr>
            <w:tcW w:w="1039"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3B2C53" w:rsidRPr="00AE0337" w:rsidRDefault="003B2C53" w:rsidP="00270CC3">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3B2C53" w:rsidRPr="00AE0337" w:rsidRDefault="003B2C53" w:rsidP="00270CC3">
            <w:pPr>
              <w:spacing w:before="60" w:after="60"/>
              <w:rPr>
                <w:rFonts w:ascii="Verdana" w:hAnsi="Verdana" w:cs="Arial"/>
                <w:color w:val="000000"/>
                <w:sz w:val="16"/>
                <w:szCs w:val="16"/>
              </w:rPr>
            </w:pPr>
            <w:r w:rsidRPr="00AE0337">
              <w:rPr>
                <w:rFonts w:ascii="Verdana" w:hAnsi="Verdana" w:cs="Arial"/>
                <w:color w:val="000000"/>
                <w:sz w:val="16"/>
                <w:szCs w:val="16"/>
              </w:rPr>
              <w:t xml:space="preserve">Fill with DEERS ZIP code from LVM based on EDIPN, if the </w:t>
            </w:r>
            <w:r w:rsidR="00056221" w:rsidRPr="00AE0337">
              <w:rPr>
                <w:rFonts w:ascii="Verdana" w:hAnsi="Verdana" w:cs="Arial"/>
                <w:color w:val="000000"/>
                <w:sz w:val="16"/>
                <w:szCs w:val="16"/>
              </w:rPr>
              <w:t xml:space="preserve">result </w:t>
            </w:r>
            <w:r w:rsidRPr="00AE0337">
              <w:rPr>
                <w:rFonts w:ascii="Verdana" w:hAnsi="Verdana" w:cs="Arial"/>
                <w:color w:val="000000"/>
                <w:sz w:val="16"/>
                <w:szCs w:val="16"/>
              </w:rPr>
              <w:t xml:space="preserve">date Is between the begin </w:t>
            </w:r>
            <w:r w:rsidR="00BE1710" w:rsidRPr="00AE0337">
              <w:rPr>
                <w:rFonts w:ascii="Verdana" w:hAnsi="Verdana" w:cs="Arial"/>
                <w:color w:val="000000"/>
                <w:sz w:val="16"/>
                <w:szCs w:val="16"/>
              </w:rPr>
              <w:t xml:space="preserve">date </w:t>
            </w:r>
            <w:r w:rsidRPr="00AE0337">
              <w:rPr>
                <w:rFonts w:ascii="Verdana" w:hAnsi="Verdana" w:cs="Arial"/>
                <w:color w:val="000000"/>
                <w:sz w:val="16"/>
                <w:szCs w:val="16"/>
              </w:rPr>
              <w:t xml:space="preserve">and </w:t>
            </w:r>
            <w:r w:rsidR="00BE1710" w:rsidRPr="00AE0337">
              <w:rPr>
                <w:rFonts w:ascii="Verdana" w:hAnsi="Verdana" w:cs="Arial"/>
                <w:color w:val="000000"/>
                <w:sz w:val="16"/>
                <w:szCs w:val="16"/>
              </w:rPr>
              <w:t xml:space="preserve">the </w:t>
            </w:r>
            <w:r w:rsidRPr="00AE0337">
              <w:rPr>
                <w:rFonts w:ascii="Verdana" w:hAnsi="Verdana" w:cs="Arial"/>
                <w:color w:val="000000"/>
                <w:sz w:val="16"/>
                <w:szCs w:val="16"/>
              </w:rPr>
              <w:t>end date associated with the DEERS ZIP code.</w:t>
            </w:r>
          </w:p>
          <w:p w:rsidR="00BE1710" w:rsidRPr="00AE0337" w:rsidRDefault="00BE1710" w:rsidP="00270CC3">
            <w:pPr>
              <w:spacing w:before="60" w:after="60"/>
              <w:rPr>
                <w:rFonts w:ascii="Verdana" w:hAnsi="Verdana" w:cs="Arial"/>
                <w:color w:val="000000"/>
                <w:sz w:val="16"/>
                <w:szCs w:val="16"/>
              </w:rPr>
            </w:pPr>
            <w:r w:rsidRPr="00AE0337">
              <w:rPr>
                <w:rFonts w:ascii="Calibri" w:hAnsi="Calibri"/>
                <w:iCs/>
                <w:color w:val="000000"/>
                <w:sz w:val="18"/>
                <w:szCs w:val="18"/>
              </w:rPr>
              <w:t>See VM6 Specification, Exhibits G-18 and 19 for segment and field positions.</w:t>
            </w:r>
          </w:p>
        </w:tc>
      </w:tr>
      <w:tr w:rsidR="002604CF" w:rsidRPr="00AE0337" w:rsidTr="004F3306">
        <w:trPr>
          <w:cantSplit/>
        </w:trPr>
        <w:tc>
          <w:tcPr>
            <w:tcW w:w="1170" w:type="dxa"/>
            <w:vAlign w:val="center"/>
          </w:tcPr>
          <w:p w:rsidR="002604CF" w:rsidRPr="00AE0337" w:rsidRDefault="002604CF" w:rsidP="002604CF">
            <w:pPr>
              <w:spacing w:before="60" w:after="60"/>
              <w:rPr>
                <w:rFonts w:ascii="Verdana" w:hAnsi="Verdana" w:cs="Arial"/>
                <w:sz w:val="16"/>
                <w:szCs w:val="16"/>
              </w:rPr>
            </w:pPr>
            <w:r w:rsidRPr="00AE0337">
              <w:rPr>
                <w:rFonts w:asciiTheme="minorHAnsi" w:hAnsiTheme="minorHAnsi"/>
                <w:sz w:val="18"/>
                <w:szCs w:val="18"/>
              </w:rPr>
              <w:lastRenderedPageBreak/>
              <w:t>DEERS Eligibility Group</w:t>
            </w:r>
          </w:p>
        </w:tc>
        <w:tc>
          <w:tcPr>
            <w:tcW w:w="1890" w:type="dxa"/>
            <w:vAlign w:val="center"/>
          </w:tcPr>
          <w:p w:rsidR="002604CF" w:rsidRPr="00AE0337" w:rsidRDefault="002604CF" w:rsidP="002604CF">
            <w:pPr>
              <w:spacing w:before="60" w:after="60"/>
              <w:rPr>
                <w:rFonts w:ascii="Verdana" w:hAnsi="Verdana" w:cs="Arial"/>
                <w:sz w:val="16"/>
                <w:szCs w:val="16"/>
              </w:rPr>
            </w:pPr>
            <w:r w:rsidRPr="00AE0337">
              <w:rPr>
                <w:rFonts w:asciiTheme="minorHAnsi" w:hAnsiTheme="minorHAnsi"/>
                <w:sz w:val="18"/>
                <w:szCs w:val="18"/>
              </w:rPr>
              <w:t>ELG_GRP</w:t>
            </w:r>
          </w:p>
        </w:tc>
        <w:tc>
          <w:tcPr>
            <w:tcW w:w="990" w:type="dxa"/>
            <w:vAlign w:val="center"/>
          </w:tcPr>
          <w:p w:rsidR="002604CF" w:rsidRPr="00AE0337" w:rsidRDefault="002604CF" w:rsidP="002604CF">
            <w:pPr>
              <w:jc w:val="center"/>
              <w:rPr>
                <w:rFonts w:asciiTheme="minorHAnsi" w:hAnsiTheme="minorHAnsi"/>
                <w:sz w:val="18"/>
                <w:szCs w:val="18"/>
              </w:rPr>
            </w:pPr>
            <w:r w:rsidRPr="00AE0337">
              <w:rPr>
                <w:rFonts w:asciiTheme="minorHAnsi" w:hAnsiTheme="minorHAnsi"/>
                <w:sz w:val="18"/>
                <w:szCs w:val="18"/>
              </w:rPr>
              <w:t>$2</w:t>
            </w:r>
          </w:p>
        </w:tc>
        <w:tc>
          <w:tcPr>
            <w:tcW w:w="1039"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2604CF" w:rsidRPr="00AE0337" w:rsidRDefault="002604CF" w:rsidP="002604CF">
            <w:pPr>
              <w:rPr>
                <w:rFonts w:asciiTheme="minorHAnsi" w:hAnsiTheme="minorHAnsi"/>
                <w:sz w:val="18"/>
                <w:szCs w:val="18"/>
              </w:rPr>
            </w:pPr>
            <w:r w:rsidRPr="00AE0337">
              <w:rPr>
                <w:rFonts w:asciiTheme="minorHAnsi" w:hAnsiTheme="minorHAnsi"/>
                <w:sz w:val="18"/>
                <w:szCs w:val="18"/>
              </w:rPr>
              <w:t xml:space="preserve">Fill with Eligibility Group from LVM if the </w:t>
            </w:r>
            <w:r w:rsidRPr="00AE0337">
              <w:rPr>
                <w:rFonts w:asciiTheme="minorHAnsi" w:hAnsiTheme="minorHAnsi" w:cs="Arial"/>
                <w:color w:val="000000"/>
                <w:sz w:val="18"/>
                <w:szCs w:val="18"/>
              </w:rPr>
              <w:t>date of processing</w:t>
            </w:r>
            <w:r w:rsidRPr="00AE0337">
              <w:rPr>
                <w:rFonts w:asciiTheme="minorHAnsi" w:hAnsiTheme="minorHAnsi"/>
                <w:sz w:val="18"/>
                <w:szCs w:val="18"/>
              </w:rPr>
              <w:t xml:space="preserve"> is between the begin date and the end date of the associated segment. If no match for the person, set to “Z”. </w:t>
            </w:r>
          </w:p>
          <w:p w:rsidR="002604CF" w:rsidRPr="00AE0337" w:rsidRDefault="002604CF" w:rsidP="002604CF">
            <w:pPr>
              <w:rPr>
                <w:rFonts w:asciiTheme="minorHAnsi" w:hAnsiTheme="minorHAnsi"/>
                <w:sz w:val="18"/>
                <w:szCs w:val="18"/>
              </w:rPr>
            </w:pPr>
            <w:r w:rsidRPr="00AE0337">
              <w:rPr>
                <w:rFonts w:asciiTheme="minorHAnsi" w:hAnsiTheme="minorHAnsi"/>
                <w:sz w:val="18"/>
                <w:szCs w:val="18"/>
              </w:rPr>
              <w:t>See VM6 Beneficiary Specification, Exhibit G19.</w:t>
            </w:r>
          </w:p>
        </w:tc>
      </w:tr>
      <w:tr w:rsidR="002604CF" w:rsidRPr="00AE0337" w:rsidTr="004F3306">
        <w:trPr>
          <w:cantSplit/>
        </w:trPr>
        <w:tc>
          <w:tcPr>
            <w:tcW w:w="1170" w:type="dxa"/>
            <w:vAlign w:val="center"/>
          </w:tcPr>
          <w:p w:rsidR="002604CF" w:rsidRPr="00AE0337" w:rsidRDefault="002604CF" w:rsidP="002604CF">
            <w:pPr>
              <w:rPr>
                <w:rFonts w:asciiTheme="minorHAnsi" w:hAnsiTheme="minorHAnsi"/>
                <w:sz w:val="18"/>
                <w:szCs w:val="18"/>
              </w:rPr>
            </w:pPr>
            <w:r w:rsidRPr="00AE0337">
              <w:rPr>
                <w:rFonts w:ascii="Calibri" w:hAnsi="Calibri" w:cs="Calibri"/>
                <w:color w:val="000000"/>
                <w:sz w:val="18"/>
                <w:szCs w:val="18"/>
              </w:rPr>
              <w:t>DEERS Enrollment Group</w:t>
            </w:r>
          </w:p>
        </w:tc>
        <w:tc>
          <w:tcPr>
            <w:tcW w:w="1890" w:type="dxa"/>
            <w:vAlign w:val="center"/>
          </w:tcPr>
          <w:p w:rsidR="002604CF" w:rsidRPr="00AE0337" w:rsidRDefault="002604CF" w:rsidP="002604CF">
            <w:pPr>
              <w:rPr>
                <w:rFonts w:asciiTheme="minorHAnsi" w:hAnsiTheme="minorHAnsi"/>
                <w:sz w:val="18"/>
                <w:szCs w:val="18"/>
              </w:rPr>
            </w:pPr>
            <w:r w:rsidRPr="00AE0337">
              <w:rPr>
                <w:rFonts w:ascii="Calibri" w:hAnsi="Calibri" w:cs="Calibri"/>
                <w:color w:val="000000"/>
                <w:sz w:val="18"/>
                <w:szCs w:val="18"/>
              </w:rPr>
              <w:t>ENR_GRP</w:t>
            </w:r>
          </w:p>
        </w:tc>
        <w:tc>
          <w:tcPr>
            <w:tcW w:w="990" w:type="dxa"/>
            <w:vAlign w:val="center"/>
          </w:tcPr>
          <w:p w:rsidR="002604CF" w:rsidRPr="00AE0337" w:rsidRDefault="002604CF" w:rsidP="002604CF">
            <w:pPr>
              <w:jc w:val="center"/>
              <w:rPr>
                <w:rFonts w:asciiTheme="minorHAnsi" w:hAnsiTheme="minorHAnsi"/>
                <w:sz w:val="18"/>
                <w:szCs w:val="18"/>
              </w:rPr>
            </w:pPr>
            <w:r w:rsidRPr="00AE0337">
              <w:rPr>
                <w:rFonts w:ascii="Calibri" w:hAnsi="Calibri" w:cs="Calibri"/>
                <w:color w:val="000000"/>
                <w:sz w:val="18"/>
                <w:szCs w:val="18"/>
              </w:rPr>
              <w:t>$2</w:t>
            </w:r>
          </w:p>
        </w:tc>
        <w:tc>
          <w:tcPr>
            <w:tcW w:w="1039"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 xml:space="preserve">Fill with Enrollment Group from LVM if the </w:t>
            </w:r>
            <w:r w:rsidRPr="00AE0337">
              <w:rPr>
                <w:rFonts w:asciiTheme="minorHAnsi" w:hAnsiTheme="minorHAnsi" w:cs="Arial"/>
                <w:color w:val="000000"/>
                <w:sz w:val="18"/>
                <w:szCs w:val="18"/>
              </w:rPr>
              <w:t>date of processing</w:t>
            </w:r>
            <w:r w:rsidRPr="00AE0337">
              <w:rPr>
                <w:rFonts w:ascii="Calibri" w:hAnsi="Calibri" w:cs="Calibri"/>
                <w:color w:val="000000"/>
                <w:sz w:val="18"/>
                <w:szCs w:val="18"/>
              </w:rPr>
              <w:t xml:space="preserve"> is between the begin date and the end date of the associated segment. If no match for the person, set to “Z”. </w:t>
            </w:r>
          </w:p>
          <w:p w:rsidR="002604CF" w:rsidRPr="00AE0337" w:rsidRDefault="002604CF" w:rsidP="002604CF">
            <w:pPr>
              <w:rPr>
                <w:rFonts w:asciiTheme="minorHAnsi" w:hAnsiTheme="minorHAnsi"/>
                <w:sz w:val="18"/>
                <w:szCs w:val="18"/>
              </w:rPr>
            </w:pPr>
            <w:r w:rsidRPr="00AE0337">
              <w:rPr>
                <w:rFonts w:ascii="Calibri" w:hAnsi="Calibri" w:cs="Calibri"/>
                <w:color w:val="000000"/>
                <w:sz w:val="18"/>
                <w:szCs w:val="18"/>
              </w:rPr>
              <w:t>See VM6 Beneficiary Specification, Exhibit G19.</w:t>
            </w:r>
          </w:p>
        </w:tc>
      </w:tr>
      <w:tr w:rsidR="002604CF" w:rsidRPr="00AE0337" w:rsidTr="004F3306">
        <w:trPr>
          <w:cantSplit/>
        </w:trPr>
        <w:tc>
          <w:tcPr>
            <w:tcW w:w="1170"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DEERS PCM Type</w:t>
            </w:r>
          </w:p>
        </w:tc>
        <w:tc>
          <w:tcPr>
            <w:tcW w:w="1890"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PCM_TYPE</w:t>
            </w:r>
          </w:p>
        </w:tc>
        <w:tc>
          <w:tcPr>
            <w:tcW w:w="990" w:type="dxa"/>
            <w:vAlign w:val="center"/>
          </w:tcPr>
          <w:p w:rsidR="002604CF" w:rsidRPr="00AE0337" w:rsidRDefault="002604CF" w:rsidP="002604CF">
            <w:pPr>
              <w:jc w:val="center"/>
              <w:rPr>
                <w:rFonts w:ascii="Calibri" w:hAnsi="Calibri" w:cs="Calibri"/>
                <w:color w:val="000000"/>
                <w:sz w:val="18"/>
                <w:szCs w:val="18"/>
              </w:rPr>
            </w:pPr>
            <w:r w:rsidRPr="00AE0337">
              <w:rPr>
                <w:rFonts w:ascii="Calibri" w:hAnsi="Calibri" w:cs="Calibri"/>
                <w:color w:val="000000"/>
                <w:sz w:val="18"/>
                <w:szCs w:val="18"/>
              </w:rPr>
              <w:t>$1</w:t>
            </w:r>
          </w:p>
        </w:tc>
        <w:tc>
          <w:tcPr>
            <w:tcW w:w="1039"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 xml:space="preserve">Fill with PCM Type from LVM if the </w:t>
            </w:r>
            <w:r w:rsidRPr="00AE0337">
              <w:rPr>
                <w:rFonts w:asciiTheme="minorHAnsi" w:hAnsiTheme="minorHAnsi" w:cs="Arial"/>
                <w:color w:val="000000"/>
                <w:sz w:val="18"/>
                <w:szCs w:val="18"/>
              </w:rPr>
              <w:t>date of processing</w:t>
            </w:r>
            <w:r w:rsidRPr="00AE0337">
              <w:rPr>
                <w:rFonts w:ascii="Calibri" w:hAnsi="Calibri" w:cs="Calibri"/>
                <w:color w:val="000000"/>
                <w:sz w:val="18"/>
                <w:szCs w:val="18"/>
              </w:rPr>
              <w:t xml:space="preserve"> is between the begin date and the end date of the associated segment. If no match for the person, set to “Z”. </w:t>
            </w:r>
          </w:p>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See VM6 Beneficiary Specification, Exhibit G19.</w:t>
            </w:r>
          </w:p>
        </w:tc>
      </w:tr>
      <w:tr w:rsidR="002604CF" w:rsidRPr="00AE0337" w:rsidTr="004F3306">
        <w:trPr>
          <w:cantSplit/>
        </w:trPr>
        <w:tc>
          <w:tcPr>
            <w:tcW w:w="1170"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DEERS Assigned Health Care Delivery Program Code</w:t>
            </w:r>
          </w:p>
        </w:tc>
        <w:tc>
          <w:tcPr>
            <w:tcW w:w="1890"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HCDP_ASSGN</w:t>
            </w:r>
          </w:p>
        </w:tc>
        <w:tc>
          <w:tcPr>
            <w:tcW w:w="990" w:type="dxa"/>
            <w:vAlign w:val="center"/>
          </w:tcPr>
          <w:p w:rsidR="002604CF" w:rsidRPr="00AE0337" w:rsidRDefault="002604CF" w:rsidP="002604CF">
            <w:pPr>
              <w:jc w:val="center"/>
              <w:rPr>
                <w:rFonts w:ascii="Calibri" w:hAnsi="Calibri" w:cs="Calibri"/>
                <w:color w:val="000000"/>
                <w:sz w:val="18"/>
                <w:szCs w:val="18"/>
              </w:rPr>
            </w:pPr>
            <w:r w:rsidRPr="00AE0337">
              <w:rPr>
                <w:rFonts w:ascii="Calibri" w:hAnsi="Calibri" w:cs="Calibri"/>
                <w:color w:val="000000"/>
                <w:sz w:val="18"/>
                <w:szCs w:val="18"/>
              </w:rPr>
              <w:t>$3</w:t>
            </w:r>
          </w:p>
        </w:tc>
        <w:tc>
          <w:tcPr>
            <w:tcW w:w="1039"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 xml:space="preserve">Fill with Assigned HCDP Code from LVM if the </w:t>
            </w:r>
            <w:r w:rsidRPr="00AE0337">
              <w:rPr>
                <w:rFonts w:asciiTheme="minorHAnsi" w:hAnsiTheme="minorHAnsi" w:cs="Arial"/>
                <w:color w:val="000000"/>
                <w:sz w:val="18"/>
                <w:szCs w:val="18"/>
              </w:rPr>
              <w:t>date of processing</w:t>
            </w:r>
            <w:r w:rsidRPr="00AE0337">
              <w:rPr>
                <w:rFonts w:ascii="Calibri" w:hAnsi="Calibri" w:cs="Calibri"/>
                <w:color w:val="000000"/>
                <w:sz w:val="18"/>
                <w:szCs w:val="18"/>
              </w:rPr>
              <w:t xml:space="preserve"> is between the begin date and the end date of the associated segment.  </w:t>
            </w:r>
          </w:p>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See VM6 Beneficiary Specification, Exhibit G19.</w:t>
            </w:r>
          </w:p>
        </w:tc>
      </w:tr>
      <w:tr w:rsidR="002604CF" w:rsidRPr="00AE0337" w:rsidTr="004F3306">
        <w:trPr>
          <w:cantSplit/>
        </w:trPr>
        <w:tc>
          <w:tcPr>
            <w:tcW w:w="1170"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DEERS ACV Group</w:t>
            </w:r>
          </w:p>
        </w:tc>
        <w:tc>
          <w:tcPr>
            <w:tcW w:w="1890" w:type="dxa"/>
            <w:vAlign w:val="center"/>
          </w:tcPr>
          <w:p w:rsidR="002604CF" w:rsidRPr="00AE0337" w:rsidRDefault="002604CF" w:rsidP="002604CF">
            <w:pPr>
              <w:rPr>
                <w:rFonts w:ascii="Calibri" w:hAnsi="Calibri" w:cs="Calibri"/>
                <w:color w:val="000000"/>
                <w:sz w:val="18"/>
                <w:szCs w:val="18"/>
              </w:rPr>
            </w:pPr>
            <w:r w:rsidRPr="00AE0337">
              <w:rPr>
                <w:rFonts w:ascii="Calibri" w:hAnsi="Calibri" w:cs="Calibri"/>
                <w:color w:val="000000"/>
                <w:sz w:val="18"/>
                <w:szCs w:val="18"/>
              </w:rPr>
              <w:t>ACVGROUP</w:t>
            </w:r>
          </w:p>
        </w:tc>
        <w:tc>
          <w:tcPr>
            <w:tcW w:w="990" w:type="dxa"/>
            <w:vAlign w:val="center"/>
          </w:tcPr>
          <w:p w:rsidR="002604CF" w:rsidRPr="00AE0337" w:rsidRDefault="002604CF" w:rsidP="002604CF">
            <w:pPr>
              <w:jc w:val="center"/>
              <w:rPr>
                <w:rFonts w:ascii="Calibri" w:hAnsi="Calibri" w:cs="Calibri"/>
                <w:color w:val="000000"/>
                <w:sz w:val="18"/>
                <w:szCs w:val="18"/>
              </w:rPr>
            </w:pPr>
            <w:r w:rsidRPr="00AE0337">
              <w:rPr>
                <w:rFonts w:ascii="Calibri" w:hAnsi="Calibri" w:cs="Calibri"/>
                <w:color w:val="000000"/>
                <w:sz w:val="18"/>
                <w:szCs w:val="18"/>
              </w:rPr>
              <w:t>$2</w:t>
            </w:r>
          </w:p>
        </w:tc>
        <w:tc>
          <w:tcPr>
            <w:tcW w:w="1039"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2337" w:type="dxa"/>
            <w:vAlign w:val="center"/>
          </w:tcPr>
          <w:p w:rsidR="002604CF" w:rsidRPr="00AE0337" w:rsidRDefault="002604CF" w:rsidP="002604CF">
            <w:pPr>
              <w:spacing w:before="60" w:after="60"/>
              <w:jc w:val="center"/>
              <w:rPr>
                <w:rFonts w:ascii="Verdana" w:hAnsi="Verdana" w:cs="Arial"/>
                <w:sz w:val="16"/>
                <w:szCs w:val="16"/>
              </w:rPr>
            </w:pPr>
            <w:r w:rsidRPr="00AE0337">
              <w:rPr>
                <w:rFonts w:ascii="Verdana" w:hAnsi="Verdana" w:cs="Arial"/>
                <w:sz w:val="16"/>
                <w:szCs w:val="16"/>
              </w:rPr>
              <w:t>N/A</w:t>
            </w:r>
          </w:p>
        </w:tc>
        <w:tc>
          <w:tcPr>
            <w:tcW w:w="3284" w:type="dxa"/>
            <w:vAlign w:val="center"/>
          </w:tcPr>
          <w:p w:rsidR="00AE0337" w:rsidRPr="00AE0337" w:rsidRDefault="00AE0337" w:rsidP="002604CF">
            <w:pPr>
              <w:rPr>
                <w:rFonts w:asciiTheme="minorHAnsi" w:hAnsiTheme="minorHAnsi" w:cstheme="minorHAnsi"/>
                <w:sz w:val="18"/>
                <w:szCs w:val="18"/>
                <w:highlight w:val="yellow"/>
              </w:rPr>
            </w:pPr>
            <w:bookmarkStart w:id="2" w:name="_Hlk494263544"/>
            <w:r w:rsidRPr="00AE0337">
              <w:rPr>
                <w:rFonts w:asciiTheme="minorHAnsi" w:hAnsiTheme="minorHAnsi" w:cstheme="minorHAnsi"/>
                <w:sz w:val="18"/>
                <w:szCs w:val="18"/>
                <w:highlight w:val="yellow"/>
              </w:rPr>
              <w:t>For dates on or after 1/19/2019:</w:t>
            </w:r>
          </w:p>
          <w:p w:rsidR="00AE0337" w:rsidRPr="00AE0337" w:rsidRDefault="00AE0337" w:rsidP="002604CF">
            <w:pPr>
              <w:rPr>
                <w:rFonts w:asciiTheme="minorHAnsi" w:hAnsiTheme="minorHAnsi" w:cstheme="minorHAnsi"/>
                <w:sz w:val="18"/>
                <w:szCs w:val="18"/>
                <w:highlight w:val="yellow"/>
              </w:rPr>
            </w:pPr>
            <w:r w:rsidRPr="00AE0337">
              <w:rPr>
                <w:rFonts w:asciiTheme="minorHAnsi" w:hAnsiTheme="minorHAnsi" w:cstheme="minorHAnsi"/>
                <w:sz w:val="18"/>
                <w:szCs w:val="18"/>
                <w:highlight w:val="yellow"/>
              </w:rPr>
              <w:t>Set to blank.</w:t>
            </w:r>
          </w:p>
          <w:p w:rsidR="00AE0337" w:rsidRDefault="00AE0337" w:rsidP="002604CF">
            <w:pPr>
              <w:rPr>
                <w:rFonts w:asciiTheme="minorHAnsi" w:hAnsiTheme="minorHAnsi" w:cstheme="minorHAnsi"/>
                <w:sz w:val="18"/>
                <w:szCs w:val="18"/>
              </w:rPr>
            </w:pPr>
            <w:r w:rsidRPr="00AE0337">
              <w:rPr>
                <w:rFonts w:asciiTheme="minorHAnsi" w:hAnsiTheme="minorHAnsi" w:cstheme="minorHAnsi"/>
                <w:sz w:val="18"/>
                <w:szCs w:val="18"/>
                <w:highlight w:val="yellow"/>
              </w:rPr>
              <w:t>For dates prior to 1/19/2019:</w:t>
            </w:r>
          </w:p>
          <w:p w:rsidR="002604CF" w:rsidRPr="00AE0337" w:rsidRDefault="002604CF" w:rsidP="002604CF">
            <w:pPr>
              <w:rPr>
                <w:rFonts w:ascii="Calibri" w:hAnsi="Calibri" w:cs="Calibri"/>
                <w:color w:val="000000"/>
                <w:sz w:val="18"/>
                <w:szCs w:val="18"/>
              </w:rPr>
            </w:pPr>
            <w:r w:rsidRPr="00AE0337">
              <w:rPr>
                <w:rFonts w:asciiTheme="minorHAnsi" w:hAnsiTheme="minorHAnsi" w:cstheme="minorHAnsi"/>
                <w:sz w:val="18"/>
                <w:szCs w:val="18"/>
              </w:rPr>
              <w:t xml:space="preserve">Derived by the MDR utilities during LVM merge based on Enrollment Group, PCM Type, Eligibility Group, and Common Beneficiary Category or ACV and Common Beneficiary Category depending on whether </w:t>
            </w:r>
            <w:r w:rsidRPr="00AE0337">
              <w:rPr>
                <w:rFonts w:asciiTheme="minorHAnsi" w:hAnsiTheme="minorHAnsi" w:cs="Arial"/>
                <w:color w:val="000000"/>
                <w:sz w:val="18"/>
                <w:szCs w:val="18"/>
              </w:rPr>
              <w:t>date of processing</w:t>
            </w:r>
            <w:r w:rsidRPr="00AE0337">
              <w:rPr>
                <w:rFonts w:asciiTheme="minorHAnsi" w:hAnsiTheme="minorHAnsi" w:cstheme="minorHAnsi"/>
                <w:sz w:val="18"/>
                <w:szCs w:val="18"/>
              </w:rPr>
              <w:t xml:space="preserve"> is before or after 1/1/18. </w:t>
            </w:r>
            <w:r w:rsidRPr="00AE0337">
              <w:rPr>
                <w:rFonts w:ascii="Calibri" w:hAnsi="Calibri" w:cs="Calibri"/>
                <w:color w:val="000000"/>
                <w:sz w:val="18"/>
                <w:szCs w:val="18"/>
              </w:rPr>
              <w:t xml:space="preserve">If no match for the person, set to “O”. </w:t>
            </w:r>
          </w:p>
          <w:p w:rsidR="002604CF" w:rsidRPr="00AE0337" w:rsidRDefault="002604CF" w:rsidP="002604CF">
            <w:pPr>
              <w:rPr>
                <w:rFonts w:ascii="Calibri" w:hAnsi="Calibri" w:cs="Calibri"/>
                <w:color w:val="000000"/>
                <w:sz w:val="18"/>
                <w:szCs w:val="18"/>
              </w:rPr>
            </w:pPr>
            <w:r w:rsidRPr="00AE0337">
              <w:rPr>
                <w:rFonts w:asciiTheme="minorHAnsi" w:hAnsiTheme="minorHAnsi" w:cstheme="minorHAnsi"/>
                <w:sz w:val="18"/>
                <w:szCs w:val="18"/>
              </w:rPr>
              <w:t xml:space="preserve">See </w:t>
            </w:r>
            <w:r w:rsidRPr="00AE0337">
              <w:rPr>
                <w:rFonts w:ascii="Calibri" w:hAnsi="Calibri" w:cs="Calibri"/>
                <w:color w:val="000000"/>
                <w:sz w:val="18"/>
                <w:szCs w:val="18"/>
              </w:rPr>
              <w:t xml:space="preserve">VM6 Beneficiary Specification, Section G.3 for details. </w:t>
            </w:r>
            <w:bookmarkEnd w:id="2"/>
          </w:p>
        </w:tc>
      </w:tr>
    </w:tbl>
    <w:p w:rsidR="003B2C53" w:rsidRPr="00AE0337" w:rsidRDefault="003B2C53" w:rsidP="003B2C53"/>
    <w:p w:rsidR="00027259" w:rsidRPr="00AE0337" w:rsidRDefault="00027259"/>
    <w:p w:rsidR="00FE42EF" w:rsidRPr="00AE0337" w:rsidRDefault="00FE42EF"/>
    <w:p w:rsidR="002F2887" w:rsidRPr="00AE0337" w:rsidRDefault="002F2887" w:rsidP="002F2887">
      <w:pPr>
        <w:pStyle w:val="Sub-Header"/>
        <w:tabs>
          <w:tab w:val="clear" w:pos="720"/>
          <w:tab w:val="num" w:pos="360"/>
        </w:tabs>
        <w:ind w:left="360" w:hanging="360"/>
        <w:jc w:val="both"/>
        <w:rPr>
          <w:rFonts w:ascii="Verdana" w:hAnsi="Verdana" w:cs="Arial"/>
          <w:sz w:val="20"/>
        </w:rPr>
      </w:pPr>
      <w:r w:rsidRPr="00AE0337">
        <w:rPr>
          <w:rFonts w:ascii="Verdana" w:hAnsi="Verdana" w:cs="Arial"/>
          <w:sz w:val="20"/>
        </w:rPr>
        <w:t>Refresh Frequency</w:t>
      </w:r>
    </w:p>
    <w:p w:rsidR="002F2887" w:rsidRPr="00AE0337" w:rsidRDefault="002F2887" w:rsidP="002F2887">
      <w:pPr>
        <w:jc w:val="both"/>
        <w:rPr>
          <w:rFonts w:ascii="Verdana" w:hAnsi="Verdana" w:cs="Arial"/>
          <w:sz w:val="20"/>
        </w:rPr>
      </w:pPr>
    </w:p>
    <w:p w:rsidR="002F2887" w:rsidRPr="00AE0337" w:rsidRDefault="002F2887" w:rsidP="00857FC0">
      <w:pPr>
        <w:ind w:left="360"/>
        <w:jc w:val="both"/>
        <w:rPr>
          <w:rFonts w:ascii="Verdana" w:hAnsi="Verdana" w:cs="Arial"/>
          <w:sz w:val="20"/>
        </w:rPr>
      </w:pPr>
      <w:r w:rsidRPr="00AE0337">
        <w:rPr>
          <w:rFonts w:ascii="Verdana" w:hAnsi="Verdana" w:cs="Tahoma"/>
          <w:color w:val="000000"/>
          <w:sz w:val="20"/>
          <w:u w:val="single"/>
        </w:rPr>
        <w:t xml:space="preserve">Frequency of updates (based on </w:t>
      </w:r>
      <w:r w:rsidR="00C1299F" w:rsidRPr="00AE0337">
        <w:rPr>
          <w:rFonts w:ascii="Verdana" w:hAnsi="Verdana" w:cs="Tahoma"/>
          <w:color w:val="000000"/>
          <w:sz w:val="20"/>
          <w:u w:val="single"/>
        </w:rPr>
        <w:t>Radiology</w:t>
      </w:r>
      <w:r w:rsidR="00B22CAE" w:rsidRPr="00AE0337">
        <w:rPr>
          <w:rFonts w:ascii="Verdana" w:hAnsi="Verdana" w:cs="Tahoma"/>
          <w:color w:val="000000"/>
          <w:sz w:val="20"/>
          <w:u w:val="single"/>
        </w:rPr>
        <w:t xml:space="preserve"> Result</w:t>
      </w:r>
      <w:r w:rsidR="0060349C" w:rsidRPr="00AE0337">
        <w:rPr>
          <w:rFonts w:ascii="Verdana" w:hAnsi="Verdana" w:cs="Tahoma"/>
          <w:color w:val="000000"/>
          <w:sz w:val="20"/>
          <w:u w:val="single"/>
        </w:rPr>
        <w:t xml:space="preserve"> D</w:t>
      </w:r>
      <w:r w:rsidRPr="00AE0337">
        <w:rPr>
          <w:rFonts w:ascii="Verdana" w:hAnsi="Verdana" w:cs="Tahoma"/>
          <w:color w:val="000000"/>
          <w:sz w:val="20"/>
          <w:u w:val="single"/>
        </w:rPr>
        <w:t>ate)</w:t>
      </w:r>
      <w:r w:rsidRPr="00AE0337">
        <w:rPr>
          <w:rFonts w:ascii="Verdana" w:hAnsi="Verdana" w:cs="Tahoma"/>
          <w:color w:val="000000"/>
          <w:sz w:val="20"/>
        </w:rPr>
        <w:t>:</w:t>
      </w:r>
    </w:p>
    <w:p w:rsidR="002F2887" w:rsidRPr="00AE0337" w:rsidRDefault="002F2887" w:rsidP="00F32F6E">
      <w:pPr>
        <w:pStyle w:val="BodyTextIndent"/>
        <w:numPr>
          <w:ilvl w:val="0"/>
          <w:numId w:val="4"/>
        </w:numPr>
        <w:tabs>
          <w:tab w:val="clear" w:pos="360"/>
          <w:tab w:val="num" w:pos="900"/>
        </w:tabs>
        <w:ind w:left="900" w:hanging="180"/>
        <w:jc w:val="both"/>
        <w:rPr>
          <w:rFonts w:ascii="Verdana" w:hAnsi="Verdana"/>
          <w:sz w:val="20"/>
        </w:rPr>
      </w:pPr>
      <w:r w:rsidRPr="00AE0337">
        <w:rPr>
          <w:rFonts w:ascii="Verdana" w:hAnsi="Verdana" w:cs="Arial"/>
          <w:sz w:val="20"/>
        </w:rPr>
        <w:t>Weekly</w:t>
      </w:r>
      <w:r w:rsidR="00F32F6E" w:rsidRPr="00AE0337">
        <w:rPr>
          <w:rFonts w:ascii="Verdana" w:hAnsi="Verdana" w:cs="Arial"/>
          <w:sz w:val="20"/>
        </w:rPr>
        <w:t>.</w:t>
      </w:r>
    </w:p>
    <w:p w:rsidR="002F2887" w:rsidRPr="00AE0337" w:rsidRDefault="002F2887" w:rsidP="00857FC0">
      <w:pPr>
        <w:pStyle w:val="BodyTextIndent"/>
        <w:numPr>
          <w:ilvl w:val="0"/>
          <w:numId w:val="4"/>
        </w:numPr>
        <w:tabs>
          <w:tab w:val="clear" w:pos="360"/>
          <w:tab w:val="num" w:pos="900"/>
        </w:tabs>
        <w:ind w:left="900" w:hanging="180"/>
        <w:jc w:val="both"/>
        <w:rPr>
          <w:rFonts w:ascii="Verdana" w:hAnsi="Verdana"/>
          <w:sz w:val="20"/>
        </w:rPr>
      </w:pPr>
      <w:r w:rsidRPr="00AE0337">
        <w:rPr>
          <w:rFonts w:ascii="Verdana" w:hAnsi="Verdana"/>
          <w:sz w:val="20"/>
        </w:rPr>
        <w:t xml:space="preserve">Retrofits: On an as needed basis when data corrections or updates are </w:t>
      </w:r>
    </w:p>
    <w:p w:rsidR="002F2887" w:rsidRPr="00AE0337" w:rsidRDefault="002F2887" w:rsidP="002F2887">
      <w:pPr>
        <w:ind w:left="900"/>
        <w:jc w:val="both"/>
        <w:rPr>
          <w:rFonts w:ascii="Verdana" w:hAnsi="Verdana"/>
          <w:sz w:val="20"/>
        </w:rPr>
      </w:pPr>
      <w:r w:rsidRPr="00AE0337">
        <w:rPr>
          <w:rFonts w:ascii="Verdana" w:hAnsi="Verdana"/>
          <w:sz w:val="20"/>
        </w:rPr>
        <w:t>required.</w:t>
      </w:r>
    </w:p>
    <w:p w:rsidR="00857FC0" w:rsidRPr="00AE0337" w:rsidRDefault="00857FC0" w:rsidP="00857FC0">
      <w:pPr>
        <w:jc w:val="both"/>
        <w:rPr>
          <w:rFonts w:ascii="Verdana" w:hAnsi="Verdana"/>
          <w:sz w:val="20"/>
        </w:rPr>
      </w:pPr>
    </w:p>
    <w:p w:rsidR="002F2887" w:rsidRPr="00AE0337" w:rsidRDefault="002F2887" w:rsidP="002F2887">
      <w:pPr>
        <w:pStyle w:val="Sub-Header"/>
        <w:tabs>
          <w:tab w:val="clear" w:pos="720"/>
          <w:tab w:val="num" w:pos="360"/>
        </w:tabs>
        <w:ind w:left="360" w:hanging="360"/>
        <w:jc w:val="both"/>
        <w:rPr>
          <w:rFonts w:ascii="Verdana" w:hAnsi="Verdana" w:cs="Arial"/>
          <w:sz w:val="20"/>
        </w:rPr>
      </w:pPr>
      <w:r w:rsidRPr="00AE0337">
        <w:rPr>
          <w:rFonts w:ascii="Verdana" w:hAnsi="Verdana" w:cs="Arial"/>
          <w:sz w:val="20"/>
        </w:rPr>
        <w:t>Data Quality</w:t>
      </w:r>
    </w:p>
    <w:p w:rsidR="002F2887" w:rsidRPr="00AE0337" w:rsidRDefault="002F2887" w:rsidP="002F2887">
      <w:pPr>
        <w:jc w:val="both"/>
        <w:rPr>
          <w:rFonts w:ascii="Verdana" w:hAnsi="Verdana" w:cs="Arial"/>
          <w:sz w:val="20"/>
        </w:rPr>
      </w:pPr>
    </w:p>
    <w:p w:rsidR="002F2887" w:rsidRPr="00AE0337" w:rsidRDefault="002F2887" w:rsidP="00857FC0">
      <w:pPr>
        <w:ind w:left="720"/>
        <w:jc w:val="both"/>
        <w:rPr>
          <w:rFonts w:ascii="Verdana" w:hAnsi="Verdana" w:cs="Arial"/>
          <w:sz w:val="20"/>
        </w:rPr>
      </w:pPr>
      <w:r w:rsidRPr="00AE0337">
        <w:rPr>
          <w:rFonts w:ascii="Verdana" w:hAnsi="Verdana" w:cs="Arial"/>
          <w:sz w:val="20"/>
        </w:rPr>
        <w:t xml:space="preserve">It is expected that when the processor is run each week, that basic quality checks are performed throughout the process. It is recommended that the DHSS vendor develop </w:t>
      </w:r>
      <w:r w:rsidRPr="00AE0337">
        <w:rPr>
          <w:rFonts w:ascii="Verdana" w:hAnsi="Verdana" w:cs="Arial"/>
          <w:sz w:val="20"/>
        </w:rPr>
        <w:lastRenderedPageBreak/>
        <w:t>a spreadsheet which tracks key characteristics of the data across processing cycles; making it relatively easy to understand how the data should generally look. DHSS vendors need to review these statistics each month prior to releasing the data. DHCAPE (the functional proponent and the specification author) should be contacted immediately should any quality issues arise. These checks, at a minimum, should include:</w:t>
      </w:r>
    </w:p>
    <w:p w:rsidR="002F2887" w:rsidRPr="00AE0337" w:rsidRDefault="002F2887" w:rsidP="002F2887">
      <w:pPr>
        <w:rPr>
          <w:rFonts w:ascii="Verdana" w:hAnsi="Verdana" w:cs="Arial"/>
          <w:sz w:val="20"/>
        </w:rPr>
      </w:pPr>
    </w:p>
    <w:p w:rsidR="00CB3FF7" w:rsidRPr="00AE0337" w:rsidRDefault="00CB3FF7" w:rsidP="00857FC0">
      <w:pPr>
        <w:numPr>
          <w:ilvl w:val="0"/>
          <w:numId w:val="5"/>
        </w:numPr>
        <w:jc w:val="both"/>
        <w:rPr>
          <w:rFonts w:ascii="Verdana" w:hAnsi="Verdana" w:cs="Arial"/>
          <w:sz w:val="20"/>
        </w:rPr>
      </w:pPr>
      <w:r w:rsidRPr="00AE0337">
        <w:rPr>
          <w:rFonts w:ascii="Verdana" w:hAnsi="Verdana" w:cs="Arial"/>
          <w:sz w:val="20"/>
        </w:rPr>
        <w:t xml:space="preserve">The following variables have been blank on all records on the data received to date.  Continue to check whether they become populated.  </w:t>
      </w:r>
    </w:p>
    <w:p w:rsidR="00EF295F" w:rsidRPr="00AE0337" w:rsidRDefault="00CB3FF7" w:rsidP="00EF295F">
      <w:pPr>
        <w:numPr>
          <w:ilvl w:val="1"/>
          <w:numId w:val="5"/>
        </w:numPr>
        <w:jc w:val="both"/>
        <w:rPr>
          <w:rFonts w:ascii="Verdana" w:hAnsi="Verdana" w:cs="Arial"/>
          <w:sz w:val="20"/>
        </w:rPr>
      </w:pPr>
      <w:r w:rsidRPr="00AE0337">
        <w:rPr>
          <w:rFonts w:ascii="Verdana" w:hAnsi="Verdana" w:cs="Arial"/>
          <w:sz w:val="20"/>
        </w:rPr>
        <w:t>Abnormal Flag NCID</w:t>
      </w:r>
    </w:p>
    <w:p w:rsidR="00CB3FF7" w:rsidRPr="00AE0337" w:rsidRDefault="00CB3FF7" w:rsidP="00CB3FF7">
      <w:pPr>
        <w:numPr>
          <w:ilvl w:val="1"/>
          <w:numId w:val="5"/>
        </w:numPr>
        <w:jc w:val="both"/>
        <w:rPr>
          <w:rFonts w:ascii="Verdana" w:hAnsi="Verdana" w:cs="Arial"/>
          <w:sz w:val="20"/>
        </w:rPr>
      </w:pPr>
      <w:r w:rsidRPr="00AE0337">
        <w:rPr>
          <w:rFonts w:ascii="Verdana" w:hAnsi="Verdana" w:cs="Arial"/>
          <w:sz w:val="20"/>
        </w:rPr>
        <w:t>Dictated for Clinician Name</w:t>
      </w:r>
    </w:p>
    <w:p w:rsidR="00CB3FF7" w:rsidRPr="00AE0337" w:rsidRDefault="00CB3FF7" w:rsidP="00CB3FF7">
      <w:pPr>
        <w:numPr>
          <w:ilvl w:val="1"/>
          <w:numId w:val="5"/>
        </w:numPr>
        <w:jc w:val="both"/>
        <w:rPr>
          <w:rFonts w:ascii="Verdana" w:hAnsi="Verdana" w:cs="Arial"/>
          <w:sz w:val="20"/>
        </w:rPr>
      </w:pPr>
      <w:r w:rsidRPr="00AE0337">
        <w:rPr>
          <w:rFonts w:ascii="Verdana" w:hAnsi="Verdana" w:cs="Arial"/>
          <w:sz w:val="20"/>
        </w:rPr>
        <w:t>Dictated for Clinician NCID</w:t>
      </w:r>
    </w:p>
    <w:p w:rsidR="00CB3FF7" w:rsidRPr="00AE0337" w:rsidRDefault="00CB3FF7" w:rsidP="00CB3FF7">
      <w:pPr>
        <w:numPr>
          <w:ilvl w:val="1"/>
          <w:numId w:val="5"/>
        </w:numPr>
        <w:jc w:val="both"/>
        <w:rPr>
          <w:rFonts w:ascii="Verdana" w:hAnsi="Verdana" w:cs="Arial"/>
          <w:sz w:val="20"/>
        </w:rPr>
      </w:pPr>
      <w:r w:rsidRPr="00AE0337">
        <w:rPr>
          <w:rFonts w:ascii="Verdana" w:hAnsi="Verdana" w:cs="Arial"/>
          <w:sz w:val="20"/>
        </w:rPr>
        <w:t>Dictating Clinician Name</w:t>
      </w:r>
    </w:p>
    <w:p w:rsidR="00CB3FF7" w:rsidRPr="00AE0337" w:rsidRDefault="00CB3FF7" w:rsidP="00CB3FF7">
      <w:pPr>
        <w:numPr>
          <w:ilvl w:val="1"/>
          <w:numId w:val="5"/>
        </w:numPr>
        <w:jc w:val="both"/>
        <w:rPr>
          <w:rFonts w:ascii="Verdana" w:hAnsi="Verdana" w:cs="Arial"/>
          <w:sz w:val="20"/>
        </w:rPr>
      </w:pPr>
      <w:r w:rsidRPr="00AE0337">
        <w:rPr>
          <w:rFonts w:ascii="Verdana" w:hAnsi="Verdana" w:cs="Arial"/>
          <w:sz w:val="20"/>
        </w:rPr>
        <w:t>Dictating Clinician NCID</w:t>
      </w:r>
    </w:p>
    <w:p w:rsidR="00EF295F" w:rsidRPr="00AE0337" w:rsidRDefault="00EF295F" w:rsidP="00CB3FF7">
      <w:pPr>
        <w:numPr>
          <w:ilvl w:val="1"/>
          <w:numId w:val="5"/>
        </w:numPr>
        <w:jc w:val="both"/>
        <w:rPr>
          <w:rFonts w:ascii="Verdana" w:hAnsi="Verdana" w:cs="Arial"/>
          <w:sz w:val="20"/>
        </w:rPr>
      </w:pPr>
      <w:r w:rsidRPr="00AE0337">
        <w:rPr>
          <w:rFonts w:ascii="Verdana" w:hAnsi="Verdana" w:cs="Arial"/>
          <w:sz w:val="20"/>
        </w:rPr>
        <w:t>Dictation GM TIME</w:t>
      </w:r>
    </w:p>
    <w:p w:rsidR="00EF295F" w:rsidRPr="00AE0337" w:rsidRDefault="00EF295F" w:rsidP="00CB3FF7">
      <w:pPr>
        <w:numPr>
          <w:ilvl w:val="1"/>
          <w:numId w:val="5"/>
        </w:numPr>
        <w:jc w:val="both"/>
        <w:rPr>
          <w:rFonts w:ascii="Verdana" w:hAnsi="Verdana" w:cs="Arial"/>
          <w:sz w:val="20"/>
        </w:rPr>
      </w:pPr>
      <w:r w:rsidRPr="00AE0337">
        <w:rPr>
          <w:rFonts w:ascii="Verdana" w:hAnsi="Verdana" w:cs="Arial"/>
          <w:sz w:val="20"/>
        </w:rPr>
        <w:t>Entered by Name</w:t>
      </w:r>
    </w:p>
    <w:p w:rsidR="00EF295F" w:rsidRPr="00AE0337" w:rsidRDefault="00EF295F" w:rsidP="00CB3FF7">
      <w:pPr>
        <w:numPr>
          <w:ilvl w:val="1"/>
          <w:numId w:val="5"/>
        </w:numPr>
        <w:jc w:val="both"/>
        <w:rPr>
          <w:rFonts w:ascii="Verdana" w:hAnsi="Verdana" w:cs="Arial"/>
          <w:sz w:val="20"/>
        </w:rPr>
      </w:pPr>
      <w:r w:rsidRPr="00AE0337">
        <w:rPr>
          <w:rFonts w:ascii="Verdana" w:hAnsi="Verdana" w:cs="Arial"/>
          <w:sz w:val="20"/>
        </w:rPr>
        <w:t>Entered by NCID</w:t>
      </w:r>
    </w:p>
    <w:p w:rsidR="00EF295F" w:rsidRPr="00AE0337" w:rsidRDefault="00EF295F" w:rsidP="00EF295F">
      <w:pPr>
        <w:numPr>
          <w:ilvl w:val="1"/>
          <w:numId w:val="5"/>
        </w:numPr>
        <w:jc w:val="both"/>
        <w:rPr>
          <w:rFonts w:ascii="Verdana" w:hAnsi="Verdana" w:cs="Arial"/>
          <w:sz w:val="20"/>
        </w:rPr>
      </w:pPr>
      <w:r w:rsidRPr="00AE0337">
        <w:rPr>
          <w:rFonts w:ascii="Verdana" w:hAnsi="Verdana" w:cs="Arial"/>
          <w:sz w:val="20"/>
        </w:rPr>
        <w:t>Point of Care Location NCID</w:t>
      </w:r>
    </w:p>
    <w:p w:rsidR="00EF295F" w:rsidRPr="00AE0337" w:rsidRDefault="00EF295F" w:rsidP="00EF295F">
      <w:pPr>
        <w:numPr>
          <w:ilvl w:val="1"/>
          <w:numId w:val="5"/>
        </w:numPr>
        <w:jc w:val="both"/>
        <w:rPr>
          <w:rFonts w:ascii="Verdana" w:hAnsi="Verdana" w:cs="Arial"/>
          <w:sz w:val="20"/>
        </w:rPr>
      </w:pPr>
      <w:r w:rsidRPr="00AE0337">
        <w:rPr>
          <w:rFonts w:ascii="Verdana" w:hAnsi="Verdana" w:cs="Arial"/>
          <w:sz w:val="20"/>
        </w:rPr>
        <w:t>Point of Care Terminal NCID</w:t>
      </w:r>
    </w:p>
    <w:p w:rsidR="00EF295F" w:rsidRPr="00AE0337" w:rsidRDefault="00EF295F" w:rsidP="00EF295F">
      <w:pPr>
        <w:numPr>
          <w:ilvl w:val="1"/>
          <w:numId w:val="5"/>
        </w:numPr>
        <w:jc w:val="both"/>
        <w:rPr>
          <w:rFonts w:ascii="Verdana" w:hAnsi="Verdana" w:cs="Arial"/>
          <w:sz w:val="20"/>
        </w:rPr>
      </w:pPr>
      <w:r w:rsidRPr="00AE0337">
        <w:rPr>
          <w:rFonts w:ascii="Verdana" w:hAnsi="Verdana" w:cs="Arial"/>
          <w:sz w:val="20"/>
        </w:rPr>
        <w:t>Reporting Flag NCID</w:t>
      </w:r>
    </w:p>
    <w:p w:rsidR="00EF295F" w:rsidRPr="00AE0337" w:rsidRDefault="00EF295F" w:rsidP="00EF295F">
      <w:pPr>
        <w:numPr>
          <w:ilvl w:val="1"/>
          <w:numId w:val="5"/>
        </w:numPr>
        <w:jc w:val="both"/>
        <w:rPr>
          <w:rFonts w:ascii="Verdana" w:hAnsi="Verdana" w:cs="Arial"/>
          <w:sz w:val="20"/>
        </w:rPr>
      </w:pPr>
      <w:r w:rsidRPr="00AE0337">
        <w:rPr>
          <w:rFonts w:ascii="Verdana" w:hAnsi="Verdana" w:cs="Arial"/>
          <w:sz w:val="20"/>
        </w:rPr>
        <w:t>Location NCID</w:t>
      </w:r>
    </w:p>
    <w:p w:rsidR="00EF295F" w:rsidRPr="00AE0337" w:rsidRDefault="00EF295F" w:rsidP="00EF295F">
      <w:pPr>
        <w:numPr>
          <w:ilvl w:val="1"/>
          <w:numId w:val="5"/>
        </w:numPr>
        <w:jc w:val="both"/>
        <w:rPr>
          <w:rFonts w:ascii="Verdana" w:hAnsi="Verdana" w:cs="Arial"/>
          <w:sz w:val="20"/>
        </w:rPr>
      </w:pPr>
      <w:r w:rsidRPr="00AE0337">
        <w:rPr>
          <w:rFonts w:ascii="Verdana" w:hAnsi="Verdana" w:cs="Arial"/>
          <w:sz w:val="20"/>
        </w:rPr>
        <w:t>Update Application NCID</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 xml:space="preserve">Total record counts in the data feed should have a relatively stable distribution across </w:t>
      </w:r>
      <w:r w:rsidR="00037C97" w:rsidRPr="00AE0337">
        <w:rPr>
          <w:rFonts w:ascii="Verdana" w:hAnsi="Verdana" w:cs="Arial"/>
          <w:sz w:val="20"/>
        </w:rPr>
        <w:t>the Result</w:t>
      </w:r>
      <w:r w:rsidR="0060349C" w:rsidRPr="00AE0337">
        <w:rPr>
          <w:rFonts w:ascii="Verdana" w:hAnsi="Verdana" w:cs="Arial"/>
          <w:sz w:val="20"/>
        </w:rPr>
        <w:t xml:space="preserve"> D</w:t>
      </w:r>
      <w:r w:rsidRPr="00AE0337">
        <w:rPr>
          <w:rFonts w:ascii="Verdana" w:hAnsi="Verdana" w:cs="Arial"/>
          <w:sz w:val="20"/>
        </w:rPr>
        <w:t xml:space="preserve">ate, accounting for weekends and holidays.  Any anomalies should immediately be investigated.  </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The number of records that match when doing the CDR Patient table merge should be consistent.</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 xml:space="preserve">The distribution of </w:t>
      </w:r>
      <w:r w:rsidR="00C1299F" w:rsidRPr="00AE0337">
        <w:rPr>
          <w:rFonts w:ascii="Verdana" w:hAnsi="Verdana" w:cs="Arial"/>
          <w:sz w:val="20"/>
        </w:rPr>
        <w:t>all categorical fields (e.g.,</w:t>
      </w:r>
      <w:r w:rsidRPr="00AE0337">
        <w:rPr>
          <w:rFonts w:ascii="Verdana" w:hAnsi="Verdana" w:cs="Arial"/>
          <w:sz w:val="20"/>
        </w:rPr>
        <w:t xml:space="preserve"> DMISID, STAT</w:t>
      </w:r>
      <w:r w:rsidR="007050B9" w:rsidRPr="00AE0337">
        <w:rPr>
          <w:rFonts w:ascii="Verdana" w:hAnsi="Verdana" w:cs="Arial"/>
          <w:sz w:val="20"/>
        </w:rPr>
        <w:t>US</w:t>
      </w:r>
      <w:r w:rsidRPr="00AE0337">
        <w:rPr>
          <w:rFonts w:ascii="Verdana" w:hAnsi="Verdana" w:cs="Arial"/>
          <w:sz w:val="20"/>
        </w:rPr>
        <w:t>) should be consistent. The results of proc freq analyses will verify this.</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The number of null values for important</w:t>
      </w:r>
      <w:r w:rsidR="00855438" w:rsidRPr="00AE0337">
        <w:rPr>
          <w:rFonts w:ascii="Verdana" w:hAnsi="Verdana" w:cs="Arial"/>
          <w:sz w:val="20"/>
        </w:rPr>
        <w:t xml:space="preserve"> fields such as CDR_PATIENT_ID and </w:t>
      </w:r>
      <w:r w:rsidR="00C1299F" w:rsidRPr="00AE0337">
        <w:rPr>
          <w:rFonts w:ascii="Verdana" w:hAnsi="Verdana" w:cs="Arial"/>
          <w:sz w:val="20"/>
        </w:rPr>
        <w:t>EXAM_NUMBER</w:t>
      </w:r>
      <w:r w:rsidR="00855438" w:rsidRPr="00AE0337">
        <w:rPr>
          <w:rFonts w:ascii="Verdana" w:hAnsi="Verdana" w:cs="Arial"/>
          <w:sz w:val="20"/>
        </w:rPr>
        <w:t xml:space="preserve"> </w:t>
      </w:r>
      <w:r w:rsidRPr="00AE0337">
        <w:rPr>
          <w:rFonts w:ascii="Verdana" w:hAnsi="Verdana" w:cs="Arial"/>
          <w:sz w:val="20"/>
        </w:rPr>
        <w:t>should be tracked across monthly updates.</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When reading in the data feed</w:t>
      </w:r>
      <w:r w:rsidR="0060349C" w:rsidRPr="00AE0337">
        <w:rPr>
          <w:rFonts w:ascii="Verdana" w:hAnsi="Verdana" w:cs="Arial"/>
          <w:sz w:val="20"/>
        </w:rPr>
        <w:t>s</w:t>
      </w:r>
      <w:r w:rsidRPr="00AE0337">
        <w:rPr>
          <w:rFonts w:ascii="Verdana" w:hAnsi="Verdana" w:cs="Arial"/>
          <w:sz w:val="20"/>
        </w:rPr>
        <w:t xml:space="preserve">, a small number of records should be </w:t>
      </w:r>
      <w:r w:rsidR="00037C97" w:rsidRPr="00AE0337">
        <w:rPr>
          <w:rFonts w:ascii="Verdana" w:hAnsi="Verdana" w:cs="Arial"/>
          <w:sz w:val="20"/>
        </w:rPr>
        <w:t xml:space="preserve">proc </w:t>
      </w:r>
      <w:r w:rsidRPr="00AE0337">
        <w:rPr>
          <w:rFonts w:ascii="Verdana" w:hAnsi="Verdana" w:cs="Arial"/>
          <w:sz w:val="20"/>
        </w:rPr>
        <w:t>printed and manually inspected to ensure they have read in properly.</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Cross tabulations should be reviewed on derived elements to ensure the derivation logic works.</w:t>
      </w:r>
    </w:p>
    <w:p w:rsidR="002F2887" w:rsidRPr="00AE0337" w:rsidRDefault="002F2887" w:rsidP="00857FC0">
      <w:pPr>
        <w:numPr>
          <w:ilvl w:val="0"/>
          <w:numId w:val="5"/>
        </w:numPr>
        <w:jc w:val="both"/>
        <w:rPr>
          <w:rFonts w:ascii="Verdana" w:hAnsi="Verdana" w:cs="Arial"/>
          <w:sz w:val="20"/>
        </w:rPr>
      </w:pPr>
      <w:r w:rsidRPr="00AE0337">
        <w:rPr>
          <w:rFonts w:ascii="Verdana" w:hAnsi="Verdana" w:cs="Arial"/>
          <w:sz w:val="20"/>
        </w:rPr>
        <w:t>A data flow tracker should be built to ensure that all records that are intended to make it into the final dataset</w:t>
      </w:r>
      <w:r w:rsidR="0060349C" w:rsidRPr="00AE0337">
        <w:rPr>
          <w:rFonts w:ascii="Verdana" w:hAnsi="Verdana" w:cs="Arial"/>
          <w:sz w:val="20"/>
        </w:rPr>
        <w:t>s</w:t>
      </w:r>
      <w:r w:rsidRPr="00AE0337">
        <w:rPr>
          <w:rFonts w:ascii="Verdana" w:hAnsi="Verdana" w:cs="Arial"/>
          <w:sz w:val="20"/>
        </w:rPr>
        <w:t xml:space="preserve"> do.  In other words, all </w:t>
      </w:r>
      <w:r w:rsidR="00855438" w:rsidRPr="00AE0337">
        <w:rPr>
          <w:rFonts w:ascii="Verdana" w:hAnsi="Verdana" w:cs="Arial"/>
          <w:sz w:val="20"/>
        </w:rPr>
        <w:t xml:space="preserve">inserts and updates </w:t>
      </w:r>
      <w:r w:rsidRPr="00AE0337">
        <w:rPr>
          <w:rFonts w:ascii="Verdana" w:hAnsi="Verdana" w:cs="Arial"/>
          <w:sz w:val="20"/>
        </w:rPr>
        <w:t xml:space="preserve">should be tracked and explained in the data flow worksheet. </w:t>
      </w:r>
    </w:p>
    <w:sectPr w:rsidR="002F2887" w:rsidRPr="00AE0337" w:rsidSect="00DA09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5BF" w:rsidRDefault="00C165BF" w:rsidP="003B43C7">
      <w:r>
        <w:separator/>
      </w:r>
    </w:p>
  </w:endnote>
  <w:endnote w:type="continuationSeparator" w:id="0">
    <w:p w:rsidR="00C165BF" w:rsidRDefault="00C165BF" w:rsidP="003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S Monospace">
    <w:panose1 w:val="020B060902020202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C95" w:rsidRPr="00857FC0" w:rsidRDefault="00F46C95">
    <w:pPr>
      <w:pStyle w:val="Footer"/>
      <w:rPr>
        <w:rFonts w:ascii="Verdana" w:hAnsi="Verdana" w:cs="Arial"/>
        <w:sz w:val="20"/>
      </w:rPr>
    </w:pPr>
    <w:r w:rsidRPr="00AE0337">
      <w:rPr>
        <w:rFonts w:ascii="Verdana" w:hAnsi="Verdana" w:cs="Arial"/>
        <w:sz w:val="20"/>
      </w:rPr>
      <w:t>Version 1.0</w:t>
    </w:r>
    <w:r w:rsidR="00AE0337" w:rsidRPr="00AE0337">
      <w:rPr>
        <w:rFonts w:ascii="Verdana" w:hAnsi="Verdana" w:cs="Arial"/>
        <w:sz w:val="20"/>
      </w:rPr>
      <w:t>3</w:t>
    </w:r>
    <w:r w:rsidRPr="00AE0337">
      <w:rPr>
        <w:rFonts w:ascii="Verdana" w:hAnsi="Verdana" w:cs="Arial"/>
        <w:sz w:val="20"/>
      </w:rPr>
      <w:t>.00</w:t>
    </w:r>
    <w:r w:rsidRPr="00AE0337">
      <w:rPr>
        <w:rFonts w:ascii="Verdana" w:hAnsi="Verdana" w:cs="Arial"/>
        <w:sz w:val="20"/>
      </w:rPr>
      <w:tab/>
      <w:t xml:space="preserve">MDR CDR Radiology Results - </w:t>
    </w:r>
    <w:r w:rsidRPr="00AE0337">
      <w:rPr>
        <w:rStyle w:val="PageNumber"/>
        <w:rFonts w:ascii="Verdana" w:hAnsi="Verdana" w:cs="Arial"/>
        <w:sz w:val="20"/>
      </w:rPr>
      <w:fldChar w:fldCharType="begin"/>
    </w:r>
    <w:r w:rsidRPr="00AE0337">
      <w:rPr>
        <w:rStyle w:val="PageNumber"/>
        <w:rFonts w:ascii="Verdana" w:hAnsi="Verdana" w:cs="Arial"/>
        <w:sz w:val="20"/>
      </w:rPr>
      <w:instrText xml:space="preserve"> PAGE </w:instrText>
    </w:r>
    <w:r w:rsidRPr="00AE0337">
      <w:rPr>
        <w:rStyle w:val="PageNumber"/>
        <w:rFonts w:ascii="Verdana" w:hAnsi="Verdana" w:cs="Arial"/>
        <w:sz w:val="20"/>
      </w:rPr>
      <w:fldChar w:fldCharType="separate"/>
    </w:r>
    <w:r w:rsidR="007F0805">
      <w:rPr>
        <w:rStyle w:val="PageNumber"/>
        <w:rFonts w:ascii="Verdana" w:hAnsi="Verdana" w:cs="Arial"/>
        <w:noProof/>
        <w:sz w:val="20"/>
      </w:rPr>
      <w:t>10</w:t>
    </w:r>
    <w:r w:rsidRPr="00AE0337">
      <w:rPr>
        <w:rStyle w:val="PageNumber"/>
        <w:rFonts w:ascii="Verdana" w:hAnsi="Verdana" w:cs="Arial"/>
        <w:sz w:val="20"/>
      </w:rPr>
      <w:fldChar w:fldCharType="end"/>
    </w:r>
    <w:r w:rsidRPr="00AE0337">
      <w:rPr>
        <w:rStyle w:val="PageNumber"/>
        <w:rFonts w:ascii="Verdana" w:hAnsi="Verdana" w:cs="Arial"/>
        <w:sz w:val="20"/>
      </w:rPr>
      <w:tab/>
    </w:r>
    <w:r w:rsidR="00AE0337" w:rsidRPr="00AE0337">
      <w:rPr>
        <w:rStyle w:val="PageNumber"/>
        <w:rFonts w:ascii="Verdana" w:hAnsi="Verdana" w:cs="Arial"/>
        <w:sz w:val="20"/>
      </w:rPr>
      <w:t>15</w:t>
    </w:r>
    <w:r w:rsidRPr="00AE0337">
      <w:rPr>
        <w:rStyle w:val="PageNumber"/>
        <w:rFonts w:ascii="Verdana" w:hAnsi="Verdana" w:cs="Arial"/>
        <w:sz w:val="20"/>
      </w:rPr>
      <w:t xml:space="preserve"> </w:t>
    </w:r>
    <w:r w:rsidR="00AE0337" w:rsidRPr="00AE0337">
      <w:rPr>
        <w:rStyle w:val="PageNumber"/>
        <w:rFonts w:ascii="Verdana" w:hAnsi="Verdana" w:cs="Arial"/>
        <w:sz w:val="20"/>
      </w:rPr>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5BF" w:rsidRDefault="00C165BF" w:rsidP="003B43C7">
      <w:r>
        <w:separator/>
      </w:r>
    </w:p>
  </w:footnote>
  <w:footnote w:type="continuationSeparator" w:id="0">
    <w:p w:rsidR="00C165BF" w:rsidRDefault="00C165BF" w:rsidP="003B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C0907"/>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EBA"/>
    <w:multiLevelType w:val="hybridMultilevel"/>
    <w:tmpl w:val="A5E6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C5E25"/>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 w15:restartNumberingAfterBreak="0">
    <w:nsid w:val="514F1192"/>
    <w:multiLevelType w:val="hybridMultilevel"/>
    <w:tmpl w:val="AF08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
    <w:lvlOverride w:ilvl="0">
      <w:startOverride w:val="1"/>
    </w:lvlOverride>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259"/>
    <w:rsid w:val="00000AA9"/>
    <w:rsid w:val="00006883"/>
    <w:rsid w:val="00007A4E"/>
    <w:rsid w:val="00014875"/>
    <w:rsid w:val="00023492"/>
    <w:rsid w:val="00027259"/>
    <w:rsid w:val="000342B7"/>
    <w:rsid w:val="00037C97"/>
    <w:rsid w:val="0004201B"/>
    <w:rsid w:val="00056221"/>
    <w:rsid w:val="00070677"/>
    <w:rsid w:val="000719F7"/>
    <w:rsid w:val="0007452B"/>
    <w:rsid w:val="000B5FED"/>
    <w:rsid w:val="000C591D"/>
    <w:rsid w:val="000D72D7"/>
    <w:rsid w:val="0010339F"/>
    <w:rsid w:val="0011291F"/>
    <w:rsid w:val="001272B0"/>
    <w:rsid w:val="0013497D"/>
    <w:rsid w:val="001432EE"/>
    <w:rsid w:val="0017337F"/>
    <w:rsid w:val="00176688"/>
    <w:rsid w:val="00194D55"/>
    <w:rsid w:val="001A5960"/>
    <w:rsid w:val="001B18DB"/>
    <w:rsid w:val="001B57F5"/>
    <w:rsid w:val="001C28EF"/>
    <w:rsid w:val="001D47FB"/>
    <w:rsid w:val="001D53DA"/>
    <w:rsid w:val="001F3FC8"/>
    <w:rsid w:val="001F7B51"/>
    <w:rsid w:val="00201ABC"/>
    <w:rsid w:val="00216352"/>
    <w:rsid w:val="00227462"/>
    <w:rsid w:val="002447F6"/>
    <w:rsid w:val="002604CF"/>
    <w:rsid w:val="0026442E"/>
    <w:rsid w:val="002648BC"/>
    <w:rsid w:val="00266A6B"/>
    <w:rsid w:val="00267803"/>
    <w:rsid w:val="00270CC3"/>
    <w:rsid w:val="00275804"/>
    <w:rsid w:val="00283C93"/>
    <w:rsid w:val="002869E7"/>
    <w:rsid w:val="00292A49"/>
    <w:rsid w:val="00294CB5"/>
    <w:rsid w:val="002A3A4F"/>
    <w:rsid w:val="002A3EEB"/>
    <w:rsid w:val="002C6987"/>
    <w:rsid w:val="002D78DA"/>
    <w:rsid w:val="002F2887"/>
    <w:rsid w:val="00301A54"/>
    <w:rsid w:val="003120BD"/>
    <w:rsid w:val="00313B16"/>
    <w:rsid w:val="0031541A"/>
    <w:rsid w:val="00352C8F"/>
    <w:rsid w:val="0036736C"/>
    <w:rsid w:val="00372795"/>
    <w:rsid w:val="00393EEB"/>
    <w:rsid w:val="003A303E"/>
    <w:rsid w:val="003A4437"/>
    <w:rsid w:val="003B2C53"/>
    <w:rsid w:val="003B43C7"/>
    <w:rsid w:val="003B7A92"/>
    <w:rsid w:val="003E52B5"/>
    <w:rsid w:val="003F03FB"/>
    <w:rsid w:val="003F7715"/>
    <w:rsid w:val="00400895"/>
    <w:rsid w:val="00423E82"/>
    <w:rsid w:val="0044393F"/>
    <w:rsid w:val="004560A0"/>
    <w:rsid w:val="00460326"/>
    <w:rsid w:val="00474B76"/>
    <w:rsid w:val="00483533"/>
    <w:rsid w:val="00495406"/>
    <w:rsid w:val="004A30D3"/>
    <w:rsid w:val="004B2ED7"/>
    <w:rsid w:val="004C1D28"/>
    <w:rsid w:val="004F3306"/>
    <w:rsid w:val="00500A36"/>
    <w:rsid w:val="00502047"/>
    <w:rsid w:val="0050274C"/>
    <w:rsid w:val="00510BFB"/>
    <w:rsid w:val="00514C3A"/>
    <w:rsid w:val="005161AE"/>
    <w:rsid w:val="00516757"/>
    <w:rsid w:val="00525E73"/>
    <w:rsid w:val="0052695A"/>
    <w:rsid w:val="00534575"/>
    <w:rsid w:val="00535ED6"/>
    <w:rsid w:val="005525C2"/>
    <w:rsid w:val="005576C5"/>
    <w:rsid w:val="00563467"/>
    <w:rsid w:val="00567994"/>
    <w:rsid w:val="00570037"/>
    <w:rsid w:val="00571647"/>
    <w:rsid w:val="005A2A6F"/>
    <w:rsid w:val="005A5085"/>
    <w:rsid w:val="005A53FF"/>
    <w:rsid w:val="005C07BE"/>
    <w:rsid w:val="005E104F"/>
    <w:rsid w:val="0060349C"/>
    <w:rsid w:val="006054A9"/>
    <w:rsid w:val="006120AD"/>
    <w:rsid w:val="00614DE0"/>
    <w:rsid w:val="00614F52"/>
    <w:rsid w:val="006175DB"/>
    <w:rsid w:val="00620F9C"/>
    <w:rsid w:val="00633537"/>
    <w:rsid w:val="00642A8D"/>
    <w:rsid w:val="0065487F"/>
    <w:rsid w:val="0065692E"/>
    <w:rsid w:val="00670111"/>
    <w:rsid w:val="006720E7"/>
    <w:rsid w:val="006B4DE2"/>
    <w:rsid w:val="006E6B0D"/>
    <w:rsid w:val="006F3830"/>
    <w:rsid w:val="007050B9"/>
    <w:rsid w:val="00707570"/>
    <w:rsid w:val="00707651"/>
    <w:rsid w:val="0071223B"/>
    <w:rsid w:val="00717F10"/>
    <w:rsid w:val="0073519D"/>
    <w:rsid w:val="007413B0"/>
    <w:rsid w:val="00744783"/>
    <w:rsid w:val="007C6154"/>
    <w:rsid w:val="007D195E"/>
    <w:rsid w:val="007D5F0F"/>
    <w:rsid w:val="007E5212"/>
    <w:rsid w:val="007F0805"/>
    <w:rsid w:val="0080232E"/>
    <w:rsid w:val="00810588"/>
    <w:rsid w:val="00820181"/>
    <w:rsid w:val="008271CA"/>
    <w:rsid w:val="00830E4C"/>
    <w:rsid w:val="00835EA3"/>
    <w:rsid w:val="0084003E"/>
    <w:rsid w:val="00855438"/>
    <w:rsid w:val="00857FC0"/>
    <w:rsid w:val="008828D7"/>
    <w:rsid w:val="00890723"/>
    <w:rsid w:val="00895882"/>
    <w:rsid w:val="008A09E7"/>
    <w:rsid w:val="008A7736"/>
    <w:rsid w:val="008B61B6"/>
    <w:rsid w:val="008C04E9"/>
    <w:rsid w:val="008C553C"/>
    <w:rsid w:val="008D5671"/>
    <w:rsid w:val="008D7FB5"/>
    <w:rsid w:val="008E2D07"/>
    <w:rsid w:val="008F16E7"/>
    <w:rsid w:val="0091010A"/>
    <w:rsid w:val="009156D3"/>
    <w:rsid w:val="0091671A"/>
    <w:rsid w:val="0091705D"/>
    <w:rsid w:val="00933ADA"/>
    <w:rsid w:val="00973237"/>
    <w:rsid w:val="0098058B"/>
    <w:rsid w:val="0098660D"/>
    <w:rsid w:val="009939B6"/>
    <w:rsid w:val="00996FB4"/>
    <w:rsid w:val="009D4874"/>
    <w:rsid w:val="009F528D"/>
    <w:rsid w:val="009F7091"/>
    <w:rsid w:val="00A47BEE"/>
    <w:rsid w:val="00A54E81"/>
    <w:rsid w:val="00A57188"/>
    <w:rsid w:val="00A625E1"/>
    <w:rsid w:val="00A768E7"/>
    <w:rsid w:val="00A77F71"/>
    <w:rsid w:val="00A901C5"/>
    <w:rsid w:val="00A906BE"/>
    <w:rsid w:val="00AA33A3"/>
    <w:rsid w:val="00AA54DC"/>
    <w:rsid w:val="00AB32E9"/>
    <w:rsid w:val="00AB736A"/>
    <w:rsid w:val="00AD1866"/>
    <w:rsid w:val="00AD7423"/>
    <w:rsid w:val="00AE0337"/>
    <w:rsid w:val="00AE4ECE"/>
    <w:rsid w:val="00B01431"/>
    <w:rsid w:val="00B0513D"/>
    <w:rsid w:val="00B22CAE"/>
    <w:rsid w:val="00B2676B"/>
    <w:rsid w:val="00B324D4"/>
    <w:rsid w:val="00B343E2"/>
    <w:rsid w:val="00B34CA9"/>
    <w:rsid w:val="00B61969"/>
    <w:rsid w:val="00B62DC8"/>
    <w:rsid w:val="00B64119"/>
    <w:rsid w:val="00B66154"/>
    <w:rsid w:val="00B67F81"/>
    <w:rsid w:val="00B80DEF"/>
    <w:rsid w:val="00B817D5"/>
    <w:rsid w:val="00B90B86"/>
    <w:rsid w:val="00BB2322"/>
    <w:rsid w:val="00BB7352"/>
    <w:rsid w:val="00BC7CCA"/>
    <w:rsid w:val="00BD38D4"/>
    <w:rsid w:val="00BD71A2"/>
    <w:rsid w:val="00BE1710"/>
    <w:rsid w:val="00BE67A7"/>
    <w:rsid w:val="00BE6FC2"/>
    <w:rsid w:val="00C1299F"/>
    <w:rsid w:val="00C14C8F"/>
    <w:rsid w:val="00C165BF"/>
    <w:rsid w:val="00C30176"/>
    <w:rsid w:val="00C35FFB"/>
    <w:rsid w:val="00C50EF2"/>
    <w:rsid w:val="00C64B14"/>
    <w:rsid w:val="00C66416"/>
    <w:rsid w:val="00C706A5"/>
    <w:rsid w:val="00C83DB4"/>
    <w:rsid w:val="00C84371"/>
    <w:rsid w:val="00C86E43"/>
    <w:rsid w:val="00C872B3"/>
    <w:rsid w:val="00C87EEF"/>
    <w:rsid w:val="00C974BB"/>
    <w:rsid w:val="00CA6759"/>
    <w:rsid w:val="00CB3FF7"/>
    <w:rsid w:val="00CE5508"/>
    <w:rsid w:val="00CF0BD2"/>
    <w:rsid w:val="00CF0C81"/>
    <w:rsid w:val="00CF2D0A"/>
    <w:rsid w:val="00D06CEB"/>
    <w:rsid w:val="00D17336"/>
    <w:rsid w:val="00D318B1"/>
    <w:rsid w:val="00D501DF"/>
    <w:rsid w:val="00D55368"/>
    <w:rsid w:val="00D572C0"/>
    <w:rsid w:val="00D573B3"/>
    <w:rsid w:val="00D61DE7"/>
    <w:rsid w:val="00D62BEC"/>
    <w:rsid w:val="00D67396"/>
    <w:rsid w:val="00D7293A"/>
    <w:rsid w:val="00D749B6"/>
    <w:rsid w:val="00D81B3E"/>
    <w:rsid w:val="00D821F7"/>
    <w:rsid w:val="00D82522"/>
    <w:rsid w:val="00D83EC8"/>
    <w:rsid w:val="00D87AD8"/>
    <w:rsid w:val="00DA0948"/>
    <w:rsid w:val="00DA7365"/>
    <w:rsid w:val="00DB0C4A"/>
    <w:rsid w:val="00DB1608"/>
    <w:rsid w:val="00DC03E0"/>
    <w:rsid w:val="00DD391F"/>
    <w:rsid w:val="00DF0F6F"/>
    <w:rsid w:val="00E035DE"/>
    <w:rsid w:val="00E13563"/>
    <w:rsid w:val="00E14DDD"/>
    <w:rsid w:val="00E2531F"/>
    <w:rsid w:val="00E30743"/>
    <w:rsid w:val="00E3686D"/>
    <w:rsid w:val="00E4772A"/>
    <w:rsid w:val="00E65202"/>
    <w:rsid w:val="00E70B73"/>
    <w:rsid w:val="00E736FB"/>
    <w:rsid w:val="00E86E12"/>
    <w:rsid w:val="00E9091C"/>
    <w:rsid w:val="00E91F15"/>
    <w:rsid w:val="00E92C2C"/>
    <w:rsid w:val="00EA67F7"/>
    <w:rsid w:val="00EB09D2"/>
    <w:rsid w:val="00EB2573"/>
    <w:rsid w:val="00EB727E"/>
    <w:rsid w:val="00EB77C7"/>
    <w:rsid w:val="00EC012D"/>
    <w:rsid w:val="00EC1752"/>
    <w:rsid w:val="00ED3BC2"/>
    <w:rsid w:val="00ED5538"/>
    <w:rsid w:val="00EE65E3"/>
    <w:rsid w:val="00EF0B7B"/>
    <w:rsid w:val="00EF295F"/>
    <w:rsid w:val="00EF41A7"/>
    <w:rsid w:val="00F114A5"/>
    <w:rsid w:val="00F14913"/>
    <w:rsid w:val="00F23098"/>
    <w:rsid w:val="00F3208C"/>
    <w:rsid w:val="00F32F6E"/>
    <w:rsid w:val="00F35D5C"/>
    <w:rsid w:val="00F44AED"/>
    <w:rsid w:val="00F46C95"/>
    <w:rsid w:val="00F61E30"/>
    <w:rsid w:val="00F67C79"/>
    <w:rsid w:val="00F81F4D"/>
    <w:rsid w:val="00F85EE4"/>
    <w:rsid w:val="00FB4C57"/>
    <w:rsid w:val="00FD0E1B"/>
    <w:rsid w:val="00FD2D64"/>
    <w:rsid w:val="00FD4A8E"/>
    <w:rsid w:val="00FE42EF"/>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E1310CFE-538F-43AB-8C85-D5623BA4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259"/>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02725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3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027259"/>
    <w:rPr>
      <w:rFonts w:ascii="Arial" w:eastAsia="Times New Roman" w:hAnsi="Arial" w:cs="Times New Roman"/>
      <w:b/>
      <w:kern w:val="28"/>
      <w:sz w:val="28"/>
      <w:szCs w:val="20"/>
    </w:rPr>
  </w:style>
  <w:style w:type="paragraph" w:customStyle="1" w:styleId="Sub-Header">
    <w:name w:val="Sub-Header"/>
    <w:basedOn w:val="Normal"/>
    <w:rsid w:val="00027259"/>
    <w:pPr>
      <w:numPr>
        <w:numId w:val="1"/>
      </w:numPr>
    </w:pPr>
    <w:rPr>
      <w:b/>
      <w:smallCaps/>
    </w:rPr>
  </w:style>
  <w:style w:type="paragraph" w:styleId="TOC1">
    <w:name w:val="toc 1"/>
    <w:basedOn w:val="Normal"/>
    <w:next w:val="Normal"/>
    <w:autoRedefine/>
    <w:semiHidden/>
    <w:rsid w:val="00027259"/>
    <w:pPr>
      <w:ind w:left="360"/>
      <w:jc w:val="both"/>
    </w:pPr>
  </w:style>
  <w:style w:type="paragraph" w:customStyle="1" w:styleId="ChangeRecord">
    <w:name w:val="Change Record"/>
    <w:basedOn w:val="Normal"/>
    <w:autoRedefine/>
    <w:rsid w:val="00027259"/>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0272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next w:val="Footer"/>
    <w:rsid w:val="00027259"/>
    <w:pPr>
      <w:spacing w:after="480"/>
      <w:jc w:val="center"/>
    </w:pPr>
    <w:rPr>
      <w:rFonts w:ascii="Helvetica" w:hAnsi="Helvetica"/>
      <w:b/>
      <w:kern w:val="28"/>
      <w:sz w:val="48"/>
    </w:rPr>
  </w:style>
  <w:style w:type="paragraph" w:customStyle="1" w:styleId="p">
    <w:name w:val="p"/>
    <w:aliases w:val="para"/>
    <w:basedOn w:val="Normal"/>
    <w:link w:val="pChar"/>
    <w:rsid w:val="00027259"/>
    <w:pPr>
      <w:spacing w:before="72" w:after="72"/>
      <w:jc w:val="both"/>
    </w:pPr>
    <w:rPr>
      <w:rFonts w:ascii="Arial" w:hAnsi="Arial"/>
      <w:sz w:val="22"/>
    </w:rPr>
  </w:style>
  <w:style w:type="character" w:customStyle="1" w:styleId="pChar">
    <w:name w:val="p Char"/>
    <w:aliases w:val="para Char"/>
    <w:basedOn w:val="DefaultParagraphFont"/>
    <w:link w:val="p"/>
    <w:rsid w:val="00027259"/>
    <w:rPr>
      <w:rFonts w:ascii="Arial" w:eastAsia="Times New Roman" w:hAnsi="Arial" w:cs="Times New Roman"/>
      <w:szCs w:val="20"/>
    </w:rPr>
  </w:style>
  <w:style w:type="paragraph" w:styleId="Title">
    <w:name w:val="Title"/>
    <w:basedOn w:val="Normal"/>
    <w:next w:val="Normal"/>
    <w:link w:val="TitleChar"/>
    <w:qFormat/>
    <w:rsid w:val="000272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25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3C7"/>
    <w:pPr>
      <w:tabs>
        <w:tab w:val="center" w:pos="4680"/>
        <w:tab w:val="right" w:pos="9360"/>
      </w:tabs>
    </w:pPr>
  </w:style>
  <w:style w:type="character" w:customStyle="1" w:styleId="HeaderChar">
    <w:name w:val="Header Char"/>
    <w:basedOn w:val="DefaultParagraphFont"/>
    <w:link w:val="Header"/>
    <w:uiPriority w:val="99"/>
    <w:rsid w:val="003B43C7"/>
    <w:rPr>
      <w:rFonts w:ascii="Times New Roman" w:eastAsia="Times New Roman" w:hAnsi="Times New Roman" w:cs="Times New Roman"/>
      <w:sz w:val="24"/>
      <w:szCs w:val="20"/>
    </w:rPr>
  </w:style>
  <w:style w:type="paragraph" w:styleId="Footer">
    <w:name w:val="footer"/>
    <w:basedOn w:val="Normal"/>
    <w:link w:val="FooterChar"/>
    <w:unhideWhenUsed/>
    <w:rsid w:val="003B43C7"/>
    <w:pPr>
      <w:tabs>
        <w:tab w:val="center" w:pos="4680"/>
        <w:tab w:val="right" w:pos="9360"/>
      </w:tabs>
    </w:pPr>
  </w:style>
  <w:style w:type="character" w:customStyle="1" w:styleId="FooterChar">
    <w:name w:val="Footer Char"/>
    <w:basedOn w:val="DefaultParagraphFont"/>
    <w:link w:val="Footer"/>
    <w:uiPriority w:val="99"/>
    <w:semiHidden/>
    <w:rsid w:val="003B43C7"/>
    <w:rPr>
      <w:rFonts w:ascii="Times New Roman" w:eastAsia="Times New Roman" w:hAnsi="Times New Roman" w:cs="Times New Roman"/>
      <w:sz w:val="24"/>
      <w:szCs w:val="20"/>
    </w:rPr>
  </w:style>
  <w:style w:type="character" w:styleId="PageNumber">
    <w:name w:val="page number"/>
    <w:basedOn w:val="DefaultParagraphFont"/>
    <w:rsid w:val="003B43C7"/>
  </w:style>
  <w:style w:type="character" w:customStyle="1" w:styleId="Heading3Char">
    <w:name w:val="Heading 3 Char"/>
    <w:basedOn w:val="DefaultParagraphFont"/>
    <w:link w:val="Heading3"/>
    <w:uiPriority w:val="9"/>
    <w:rsid w:val="00C83DB4"/>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F2887"/>
    <w:pPr>
      <w:ind w:left="1440" w:hanging="720"/>
    </w:pPr>
  </w:style>
  <w:style w:type="character" w:customStyle="1" w:styleId="BodyTextIndentChar">
    <w:name w:val="Body Text Indent Char"/>
    <w:basedOn w:val="DefaultParagraphFont"/>
    <w:link w:val="BodyTextIndent"/>
    <w:rsid w:val="002F2887"/>
    <w:rPr>
      <w:rFonts w:ascii="Times New Roman" w:eastAsia="Times New Roman" w:hAnsi="Times New Roman" w:cs="Times New Roman"/>
      <w:sz w:val="24"/>
      <w:szCs w:val="20"/>
    </w:rPr>
  </w:style>
  <w:style w:type="paragraph" w:styleId="ListParagraph">
    <w:name w:val="List Paragraph"/>
    <w:basedOn w:val="Normal"/>
    <w:uiPriority w:val="34"/>
    <w:qFormat/>
    <w:rsid w:val="00E13563"/>
    <w:pPr>
      <w:ind w:left="720"/>
      <w:contextualSpacing/>
    </w:pPr>
  </w:style>
  <w:style w:type="paragraph" w:styleId="BalloonText">
    <w:name w:val="Balloon Text"/>
    <w:basedOn w:val="Normal"/>
    <w:link w:val="BalloonTextChar"/>
    <w:uiPriority w:val="99"/>
    <w:semiHidden/>
    <w:unhideWhenUsed/>
    <w:rsid w:val="00EC012D"/>
    <w:rPr>
      <w:rFonts w:ascii="Tahoma" w:hAnsi="Tahoma" w:cs="Tahoma"/>
      <w:sz w:val="16"/>
      <w:szCs w:val="16"/>
    </w:rPr>
  </w:style>
  <w:style w:type="character" w:customStyle="1" w:styleId="BalloonTextChar">
    <w:name w:val="Balloon Text Char"/>
    <w:basedOn w:val="DefaultParagraphFont"/>
    <w:link w:val="BalloonText"/>
    <w:uiPriority w:val="99"/>
    <w:semiHidden/>
    <w:rsid w:val="00EC01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10</Pages>
  <Words>2332</Words>
  <Characters>13295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ckangas</dc:creator>
  <cp:keywords/>
  <dc:description/>
  <cp:lastModifiedBy>Jennifer MacLeod</cp:lastModifiedBy>
  <cp:revision>1</cp:revision>
  <cp:lastPrinted>2013-09-19T16:09:00Z</cp:lastPrinted>
  <dcterms:created xsi:type="dcterms:W3CDTF">2016-03-29T20:39:00Z</dcterms:created>
  <dcterms:modified xsi:type="dcterms:W3CDTF">2019-02-15T15:04:00Z</dcterms:modified>
</cp:coreProperties>
</file>